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Times New Roman" w:hAnsi="Times New Roman" w:cs="Times New Roman"/>
          <w:color w:val="auto"/>
          <w:sz w:val="24"/>
          <w:szCs w:val="24"/>
        </w:rPr>
        <w:id w:val="1618954855"/>
        <w:docPartObj>
          <w:docPartGallery w:val="Table of Contents"/>
          <w:docPartUnique/>
        </w:docPartObj>
      </w:sdtPr>
      <w:sdtEndPr>
        <w:rPr>
          <w:rFonts w:ascii="Arial" w:hAnsi="Arial" w:cs="Arial"/>
          <w:b/>
          <w:bCs/>
          <w:noProof/>
        </w:rPr>
      </w:sdtEndPr>
      <w:sdtContent>
        <w:p w14:paraId="52833200" w14:textId="77777777" w:rsidR="00112512" w:rsidRDefault="00112512">
          <w:pPr>
            <w:pStyle w:val="TOCHeading"/>
          </w:pPr>
          <w:r>
            <w:t>Table of Contents</w:t>
          </w:r>
        </w:p>
        <w:p w14:paraId="3E1A221C" w14:textId="77777777" w:rsidR="008C4273" w:rsidRDefault="00112512">
          <w:pPr>
            <w:pStyle w:val="TOC1"/>
            <w:tabs>
              <w:tab w:val="right" w:leader="dot" w:pos="9350"/>
            </w:tabs>
            <w:rPr>
              <w:rFonts w:asciiTheme="minorHAnsi" w:eastAsiaTheme="minorEastAsia" w:hAnsiTheme="minorHAnsi" w:cstheme="minorBidi"/>
              <w:noProof/>
              <w:sz w:val="22"/>
              <w:szCs w:val="22"/>
            </w:rPr>
          </w:pPr>
          <w:r w:rsidRPr="0031503A">
            <w:rPr>
              <w:rFonts w:ascii="Arial" w:hAnsi="Arial" w:cs="Arial"/>
            </w:rPr>
            <w:fldChar w:fldCharType="begin"/>
          </w:r>
          <w:r w:rsidRPr="0031503A">
            <w:rPr>
              <w:rFonts w:ascii="Arial" w:hAnsi="Arial" w:cs="Arial"/>
            </w:rPr>
            <w:instrText xml:space="preserve"> TOC \o "1-3" \h \z \u </w:instrText>
          </w:r>
          <w:r w:rsidRPr="0031503A">
            <w:rPr>
              <w:rFonts w:ascii="Arial" w:hAnsi="Arial" w:cs="Arial"/>
            </w:rPr>
            <w:fldChar w:fldCharType="separate"/>
          </w:r>
          <w:hyperlink w:anchor="_Toc81485940" w:history="1">
            <w:r w:rsidR="008C4273" w:rsidRPr="00A55D73">
              <w:rPr>
                <w:rStyle w:val="Hyperlink"/>
                <w:rFonts w:ascii="Arial" w:hAnsi="Arial" w:cs="Arial"/>
                <w:noProof/>
              </w:rPr>
              <w:t>Supplemental Methods for Performance in External Validation (Bias, Precision and Accuracy):</w:t>
            </w:r>
            <w:r w:rsidR="008C4273">
              <w:rPr>
                <w:noProof/>
                <w:webHidden/>
              </w:rPr>
              <w:tab/>
            </w:r>
            <w:r w:rsidR="008C4273">
              <w:rPr>
                <w:noProof/>
                <w:webHidden/>
              </w:rPr>
              <w:fldChar w:fldCharType="begin"/>
            </w:r>
            <w:r w:rsidR="008C4273">
              <w:rPr>
                <w:noProof/>
                <w:webHidden/>
              </w:rPr>
              <w:instrText xml:space="preserve"> PAGEREF _Toc81485940 \h </w:instrText>
            </w:r>
            <w:r w:rsidR="008C4273">
              <w:rPr>
                <w:noProof/>
                <w:webHidden/>
              </w:rPr>
            </w:r>
            <w:r w:rsidR="008C4273">
              <w:rPr>
                <w:noProof/>
                <w:webHidden/>
              </w:rPr>
              <w:fldChar w:fldCharType="separate"/>
            </w:r>
            <w:r w:rsidR="008C4273">
              <w:rPr>
                <w:noProof/>
                <w:webHidden/>
              </w:rPr>
              <w:t>2</w:t>
            </w:r>
            <w:r w:rsidR="008C4273">
              <w:rPr>
                <w:noProof/>
                <w:webHidden/>
              </w:rPr>
              <w:fldChar w:fldCharType="end"/>
            </w:r>
          </w:hyperlink>
        </w:p>
        <w:p w14:paraId="0B9B62F1" w14:textId="77777777" w:rsidR="008C4273" w:rsidRDefault="00BB6015">
          <w:pPr>
            <w:pStyle w:val="TOC1"/>
            <w:tabs>
              <w:tab w:val="right" w:leader="dot" w:pos="9350"/>
            </w:tabs>
            <w:rPr>
              <w:rFonts w:asciiTheme="minorHAnsi" w:eastAsiaTheme="minorEastAsia" w:hAnsiTheme="minorHAnsi" w:cstheme="minorBidi"/>
              <w:noProof/>
              <w:sz w:val="22"/>
              <w:szCs w:val="22"/>
            </w:rPr>
          </w:pPr>
          <w:hyperlink w:anchor="_Toc81485941" w:history="1">
            <w:r w:rsidR="008C4273" w:rsidRPr="00A55D73">
              <w:rPr>
                <w:rStyle w:val="Hyperlink"/>
                <w:rFonts w:ascii="Arial" w:hAnsi="Arial" w:cs="Arial"/>
                <w:noProof/>
              </w:rPr>
              <w:t>Supplemental Methods for Potential Consequences on clinical decision making</w:t>
            </w:r>
            <w:r w:rsidR="008C4273">
              <w:rPr>
                <w:noProof/>
                <w:webHidden/>
              </w:rPr>
              <w:tab/>
            </w:r>
            <w:r w:rsidR="008C4273">
              <w:rPr>
                <w:noProof/>
                <w:webHidden/>
              </w:rPr>
              <w:fldChar w:fldCharType="begin"/>
            </w:r>
            <w:r w:rsidR="008C4273">
              <w:rPr>
                <w:noProof/>
                <w:webHidden/>
              </w:rPr>
              <w:instrText xml:space="preserve"> PAGEREF _Toc81485941 \h </w:instrText>
            </w:r>
            <w:r w:rsidR="008C4273">
              <w:rPr>
                <w:noProof/>
                <w:webHidden/>
              </w:rPr>
            </w:r>
            <w:r w:rsidR="008C4273">
              <w:rPr>
                <w:noProof/>
                <w:webHidden/>
              </w:rPr>
              <w:fldChar w:fldCharType="separate"/>
            </w:r>
            <w:r w:rsidR="008C4273">
              <w:rPr>
                <w:noProof/>
                <w:webHidden/>
              </w:rPr>
              <w:t>3</w:t>
            </w:r>
            <w:r w:rsidR="008C4273">
              <w:rPr>
                <w:noProof/>
                <w:webHidden/>
              </w:rPr>
              <w:fldChar w:fldCharType="end"/>
            </w:r>
          </w:hyperlink>
        </w:p>
        <w:p w14:paraId="632F7810" w14:textId="77777777" w:rsidR="008C4273" w:rsidRDefault="00BB6015">
          <w:pPr>
            <w:pStyle w:val="TOC1"/>
            <w:tabs>
              <w:tab w:val="right" w:leader="dot" w:pos="9350"/>
            </w:tabs>
            <w:rPr>
              <w:rFonts w:asciiTheme="minorHAnsi" w:eastAsiaTheme="minorEastAsia" w:hAnsiTheme="minorHAnsi" w:cstheme="minorBidi"/>
              <w:noProof/>
              <w:sz w:val="22"/>
              <w:szCs w:val="22"/>
            </w:rPr>
          </w:pPr>
          <w:hyperlink w:anchor="_Toc81485942" w:history="1">
            <w:r w:rsidR="008C4273" w:rsidRPr="00A55D73">
              <w:rPr>
                <w:rStyle w:val="Hyperlink"/>
                <w:rFonts w:ascii="Arial" w:hAnsi="Arial" w:cs="Arial"/>
                <w:noProof/>
              </w:rPr>
              <w:t>Supplemental Methods for Potential Consequences on Medication Dosing</w:t>
            </w:r>
            <w:r w:rsidR="008C4273">
              <w:rPr>
                <w:noProof/>
                <w:webHidden/>
              </w:rPr>
              <w:tab/>
            </w:r>
            <w:r w:rsidR="008C4273">
              <w:rPr>
                <w:noProof/>
                <w:webHidden/>
              </w:rPr>
              <w:fldChar w:fldCharType="begin"/>
            </w:r>
            <w:r w:rsidR="008C4273">
              <w:rPr>
                <w:noProof/>
                <w:webHidden/>
              </w:rPr>
              <w:instrText xml:space="preserve"> PAGEREF _Toc81485942 \h </w:instrText>
            </w:r>
            <w:r w:rsidR="008C4273">
              <w:rPr>
                <w:noProof/>
                <w:webHidden/>
              </w:rPr>
            </w:r>
            <w:r w:rsidR="008C4273">
              <w:rPr>
                <w:noProof/>
                <w:webHidden/>
              </w:rPr>
              <w:fldChar w:fldCharType="separate"/>
            </w:r>
            <w:r w:rsidR="008C4273">
              <w:rPr>
                <w:noProof/>
                <w:webHidden/>
              </w:rPr>
              <w:t>3</w:t>
            </w:r>
            <w:r w:rsidR="008C4273">
              <w:rPr>
                <w:noProof/>
                <w:webHidden/>
              </w:rPr>
              <w:fldChar w:fldCharType="end"/>
            </w:r>
          </w:hyperlink>
        </w:p>
        <w:p w14:paraId="2F1DE6B7" w14:textId="77777777" w:rsidR="008C4273" w:rsidRDefault="00BB6015">
          <w:pPr>
            <w:pStyle w:val="TOC1"/>
            <w:tabs>
              <w:tab w:val="right" w:leader="dot" w:pos="9350"/>
            </w:tabs>
            <w:rPr>
              <w:rFonts w:asciiTheme="minorHAnsi" w:eastAsiaTheme="minorEastAsia" w:hAnsiTheme="minorHAnsi" w:cstheme="minorBidi"/>
              <w:noProof/>
              <w:sz w:val="22"/>
              <w:szCs w:val="22"/>
            </w:rPr>
          </w:pPr>
          <w:hyperlink w:anchor="_Toc81485943" w:history="1">
            <w:r w:rsidR="008C4273" w:rsidRPr="00A55D73">
              <w:rPr>
                <w:rStyle w:val="Hyperlink"/>
                <w:rFonts w:ascii="Arial" w:hAnsi="Arial" w:cs="Arial"/>
                <w:noProof/>
              </w:rPr>
              <w:t>Table S1: Topics and Panelists/Discussants During Phase Two</w:t>
            </w:r>
            <w:r w:rsidR="008C4273">
              <w:rPr>
                <w:noProof/>
                <w:webHidden/>
              </w:rPr>
              <w:tab/>
            </w:r>
            <w:r w:rsidR="008C4273">
              <w:rPr>
                <w:noProof/>
                <w:webHidden/>
              </w:rPr>
              <w:fldChar w:fldCharType="begin"/>
            </w:r>
            <w:r w:rsidR="008C4273">
              <w:rPr>
                <w:noProof/>
                <w:webHidden/>
              </w:rPr>
              <w:instrText xml:space="preserve"> PAGEREF _Toc81485943 \h </w:instrText>
            </w:r>
            <w:r w:rsidR="008C4273">
              <w:rPr>
                <w:noProof/>
                <w:webHidden/>
              </w:rPr>
            </w:r>
            <w:r w:rsidR="008C4273">
              <w:rPr>
                <w:noProof/>
                <w:webHidden/>
              </w:rPr>
              <w:fldChar w:fldCharType="separate"/>
            </w:r>
            <w:r w:rsidR="008C4273">
              <w:rPr>
                <w:noProof/>
                <w:webHidden/>
              </w:rPr>
              <w:t>5</w:t>
            </w:r>
            <w:r w:rsidR="008C4273">
              <w:rPr>
                <w:noProof/>
                <w:webHidden/>
              </w:rPr>
              <w:fldChar w:fldCharType="end"/>
            </w:r>
          </w:hyperlink>
        </w:p>
        <w:p w14:paraId="2928B959" w14:textId="77777777" w:rsidR="008C4273" w:rsidRDefault="00BB6015">
          <w:pPr>
            <w:pStyle w:val="TOC1"/>
            <w:tabs>
              <w:tab w:val="right" w:leader="dot" w:pos="9350"/>
            </w:tabs>
            <w:rPr>
              <w:rFonts w:asciiTheme="minorHAnsi" w:eastAsiaTheme="minorEastAsia" w:hAnsiTheme="minorHAnsi" w:cstheme="minorBidi"/>
              <w:noProof/>
              <w:sz w:val="22"/>
              <w:szCs w:val="22"/>
            </w:rPr>
          </w:pPr>
          <w:hyperlink w:anchor="_Toc81485944" w:history="1">
            <w:r w:rsidR="008C4273" w:rsidRPr="00A55D73">
              <w:rPr>
                <w:rStyle w:val="Hyperlink"/>
                <w:rFonts w:ascii="Arial" w:hAnsi="Arial" w:cs="Arial"/>
                <w:noProof/>
              </w:rPr>
              <w:t>Table S2: Equation specification in each approach</w:t>
            </w:r>
            <w:r w:rsidR="008C4273">
              <w:rPr>
                <w:noProof/>
                <w:webHidden/>
              </w:rPr>
              <w:tab/>
            </w:r>
            <w:r w:rsidR="008C4273">
              <w:rPr>
                <w:noProof/>
                <w:webHidden/>
              </w:rPr>
              <w:fldChar w:fldCharType="begin"/>
            </w:r>
            <w:r w:rsidR="008C4273">
              <w:rPr>
                <w:noProof/>
                <w:webHidden/>
              </w:rPr>
              <w:instrText xml:space="preserve"> PAGEREF _Toc81485944 \h </w:instrText>
            </w:r>
            <w:r w:rsidR="008C4273">
              <w:rPr>
                <w:noProof/>
                <w:webHidden/>
              </w:rPr>
            </w:r>
            <w:r w:rsidR="008C4273">
              <w:rPr>
                <w:noProof/>
                <w:webHidden/>
              </w:rPr>
              <w:fldChar w:fldCharType="separate"/>
            </w:r>
            <w:r w:rsidR="008C4273">
              <w:rPr>
                <w:noProof/>
                <w:webHidden/>
              </w:rPr>
              <w:t>7</w:t>
            </w:r>
            <w:r w:rsidR="008C4273">
              <w:rPr>
                <w:noProof/>
                <w:webHidden/>
              </w:rPr>
              <w:fldChar w:fldCharType="end"/>
            </w:r>
          </w:hyperlink>
        </w:p>
        <w:p w14:paraId="1A5B4E05" w14:textId="77777777" w:rsidR="008C4273" w:rsidRDefault="00BB6015">
          <w:pPr>
            <w:pStyle w:val="TOC1"/>
            <w:tabs>
              <w:tab w:val="right" w:leader="dot" w:pos="9350"/>
            </w:tabs>
            <w:rPr>
              <w:rFonts w:asciiTheme="minorHAnsi" w:eastAsiaTheme="minorEastAsia" w:hAnsiTheme="minorHAnsi" w:cstheme="minorBidi"/>
              <w:noProof/>
              <w:sz w:val="22"/>
              <w:szCs w:val="22"/>
            </w:rPr>
          </w:pPr>
          <w:hyperlink w:anchor="_Toc81485945" w:history="1">
            <w:r w:rsidR="008C4273" w:rsidRPr="00A55D73">
              <w:rPr>
                <w:rStyle w:val="Hyperlink"/>
                <w:rFonts w:ascii="Arial" w:hAnsi="Arial" w:cs="Arial"/>
                <w:noProof/>
              </w:rPr>
              <w:t>Table S3: Summary of attributes 1 to 4: Filtration marker assay, implementation challenges, equation marker, performance compared to measured GFR*assay</w:t>
            </w:r>
            <w:r w:rsidR="008C4273">
              <w:rPr>
                <w:noProof/>
                <w:webHidden/>
              </w:rPr>
              <w:tab/>
            </w:r>
            <w:r w:rsidR="008C4273">
              <w:rPr>
                <w:noProof/>
                <w:webHidden/>
              </w:rPr>
              <w:fldChar w:fldCharType="begin"/>
            </w:r>
            <w:r w:rsidR="008C4273">
              <w:rPr>
                <w:noProof/>
                <w:webHidden/>
              </w:rPr>
              <w:instrText xml:space="preserve"> PAGEREF _Toc81485945 \h </w:instrText>
            </w:r>
            <w:r w:rsidR="008C4273">
              <w:rPr>
                <w:noProof/>
                <w:webHidden/>
              </w:rPr>
            </w:r>
            <w:r w:rsidR="008C4273">
              <w:rPr>
                <w:noProof/>
                <w:webHidden/>
              </w:rPr>
              <w:fldChar w:fldCharType="separate"/>
            </w:r>
            <w:r w:rsidR="008C4273">
              <w:rPr>
                <w:noProof/>
                <w:webHidden/>
              </w:rPr>
              <w:t>10</w:t>
            </w:r>
            <w:r w:rsidR="008C4273">
              <w:rPr>
                <w:noProof/>
                <w:webHidden/>
              </w:rPr>
              <w:fldChar w:fldCharType="end"/>
            </w:r>
          </w:hyperlink>
        </w:p>
        <w:p w14:paraId="3BCCE29E" w14:textId="77777777" w:rsidR="008C4273" w:rsidRPr="008C4273" w:rsidRDefault="00BB6015">
          <w:pPr>
            <w:pStyle w:val="TOC2"/>
            <w:tabs>
              <w:tab w:val="right" w:leader="dot" w:pos="9350"/>
            </w:tabs>
            <w:rPr>
              <w:rFonts w:ascii="Arial" w:eastAsiaTheme="minorEastAsia" w:hAnsi="Arial" w:cs="Arial"/>
              <w:noProof/>
              <w:sz w:val="20"/>
              <w:szCs w:val="22"/>
            </w:rPr>
          </w:pPr>
          <w:hyperlink w:anchor="_Toc81485946" w:history="1">
            <w:r w:rsidR="008C4273" w:rsidRPr="008C4273">
              <w:rPr>
                <w:rStyle w:val="Hyperlink"/>
                <w:rFonts w:ascii="Arial" w:hAnsi="Arial" w:cs="Arial"/>
                <w:bCs/>
                <w:noProof/>
                <w:sz w:val="22"/>
              </w:rPr>
              <w:t>Table S3A: Metric adjudication key for attributes 1 to 4</w:t>
            </w:r>
            <w:r w:rsidR="008C4273" w:rsidRPr="008C4273">
              <w:rPr>
                <w:rFonts w:ascii="Arial" w:hAnsi="Arial" w:cs="Arial"/>
                <w:noProof/>
                <w:webHidden/>
                <w:sz w:val="22"/>
              </w:rPr>
              <w:tab/>
            </w:r>
            <w:r w:rsidR="008C4273" w:rsidRPr="008C4273">
              <w:rPr>
                <w:rFonts w:ascii="Arial" w:hAnsi="Arial" w:cs="Arial"/>
                <w:noProof/>
                <w:webHidden/>
                <w:sz w:val="22"/>
              </w:rPr>
              <w:fldChar w:fldCharType="begin"/>
            </w:r>
            <w:r w:rsidR="008C4273" w:rsidRPr="008C4273">
              <w:rPr>
                <w:rFonts w:ascii="Arial" w:hAnsi="Arial" w:cs="Arial"/>
                <w:noProof/>
                <w:webHidden/>
                <w:sz w:val="22"/>
              </w:rPr>
              <w:instrText xml:space="preserve"> PAGEREF _Toc81485946 \h </w:instrText>
            </w:r>
            <w:r w:rsidR="008C4273" w:rsidRPr="008C4273">
              <w:rPr>
                <w:rFonts w:ascii="Arial" w:hAnsi="Arial" w:cs="Arial"/>
                <w:noProof/>
                <w:webHidden/>
                <w:sz w:val="22"/>
              </w:rPr>
            </w:r>
            <w:r w:rsidR="008C4273" w:rsidRPr="008C4273">
              <w:rPr>
                <w:rFonts w:ascii="Arial" w:hAnsi="Arial" w:cs="Arial"/>
                <w:noProof/>
                <w:webHidden/>
                <w:sz w:val="22"/>
              </w:rPr>
              <w:fldChar w:fldCharType="separate"/>
            </w:r>
            <w:r w:rsidR="008C4273" w:rsidRPr="008C4273">
              <w:rPr>
                <w:rFonts w:ascii="Arial" w:hAnsi="Arial" w:cs="Arial"/>
                <w:noProof/>
                <w:webHidden/>
                <w:sz w:val="22"/>
              </w:rPr>
              <w:t>10</w:t>
            </w:r>
            <w:r w:rsidR="008C4273" w:rsidRPr="008C4273">
              <w:rPr>
                <w:rFonts w:ascii="Arial" w:hAnsi="Arial" w:cs="Arial"/>
                <w:noProof/>
                <w:webHidden/>
                <w:sz w:val="22"/>
              </w:rPr>
              <w:fldChar w:fldCharType="end"/>
            </w:r>
          </w:hyperlink>
        </w:p>
        <w:p w14:paraId="3E1EA835" w14:textId="3272AF77" w:rsidR="008C4273" w:rsidRPr="008C4273" w:rsidRDefault="00BB6015">
          <w:pPr>
            <w:pStyle w:val="TOC2"/>
            <w:tabs>
              <w:tab w:val="right" w:leader="dot" w:pos="9350"/>
            </w:tabs>
            <w:rPr>
              <w:rFonts w:ascii="Arial" w:eastAsiaTheme="minorEastAsia" w:hAnsi="Arial" w:cs="Arial"/>
              <w:noProof/>
              <w:sz w:val="20"/>
              <w:szCs w:val="22"/>
            </w:rPr>
          </w:pPr>
          <w:hyperlink w:anchor="_Toc81485947" w:history="1">
            <w:r w:rsidR="008C4273" w:rsidRPr="008C4273">
              <w:rPr>
                <w:rStyle w:val="Hyperlink"/>
                <w:rFonts w:ascii="Arial" w:hAnsi="Arial" w:cs="Arial"/>
                <w:bCs/>
                <w:noProof/>
                <w:sz w:val="22"/>
              </w:rPr>
              <w:t xml:space="preserve">Table S3B: </w:t>
            </w:r>
            <w:bookmarkStart w:id="0" w:name="_Hlk81468915"/>
            <w:r w:rsidR="009A2246" w:rsidRPr="006609AF">
              <w:rPr>
                <w:rFonts w:ascii="Arial" w:hAnsi="Arial" w:cs="Arial"/>
                <w:sz w:val="22"/>
                <w:szCs w:val="20"/>
              </w:rPr>
              <w:t>Attribute 1-4</w:t>
            </w:r>
            <w:r w:rsidR="009A2246">
              <w:rPr>
                <w:rFonts w:ascii="Arial" w:hAnsi="Arial" w:cs="Arial"/>
                <w:sz w:val="22"/>
                <w:szCs w:val="20"/>
              </w:rPr>
              <w:t xml:space="preserve"> Summary:</w:t>
            </w:r>
            <w:r w:rsidR="009A2246" w:rsidRPr="00624EEE">
              <w:rPr>
                <w:rFonts w:ascii="Arial" w:hAnsi="Arial" w:cs="Arial"/>
              </w:rPr>
              <w:t xml:space="preserve"> </w:t>
            </w:r>
            <w:r w:rsidR="009A2246" w:rsidRPr="00002D25">
              <w:rPr>
                <w:rFonts w:ascii="Arial" w:hAnsi="Arial" w:cs="Arial"/>
              </w:rPr>
              <w:t>Filtration</w:t>
            </w:r>
            <w:r w:rsidR="009A2246">
              <w:rPr>
                <w:rFonts w:ascii="Arial" w:hAnsi="Arial" w:cs="Arial"/>
              </w:rPr>
              <w:t xml:space="preserve"> marker assay</w:t>
            </w:r>
            <w:r w:rsidR="009A2246" w:rsidRPr="00002D25">
              <w:rPr>
                <w:rFonts w:ascii="Arial" w:hAnsi="Arial" w:cs="Arial"/>
              </w:rPr>
              <w:t xml:space="preserve">, </w:t>
            </w:r>
            <w:r w:rsidR="009A2246">
              <w:rPr>
                <w:rFonts w:ascii="Arial" w:hAnsi="Arial" w:cs="Arial"/>
              </w:rPr>
              <w:t>i</w:t>
            </w:r>
            <w:r w:rsidR="009A2246" w:rsidRPr="00002D25">
              <w:rPr>
                <w:rFonts w:ascii="Arial" w:hAnsi="Arial" w:cs="Arial"/>
              </w:rPr>
              <w:t xml:space="preserve">mplementation challenges, </w:t>
            </w:r>
            <w:r w:rsidR="009A2246">
              <w:rPr>
                <w:rFonts w:ascii="Arial" w:hAnsi="Arial" w:cs="Arial"/>
              </w:rPr>
              <w:t>e</w:t>
            </w:r>
            <w:r w:rsidR="009A2246" w:rsidRPr="00002D25">
              <w:rPr>
                <w:rFonts w:ascii="Arial" w:hAnsi="Arial" w:cs="Arial"/>
              </w:rPr>
              <w:t xml:space="preserve">quation marker, </w:t>
            </w:r>
            <w:r w:rsidR="009A2246">
              <w:rPr>
                <w:rFonts w:ascii="Arial" w:hAnsi="Arial" w:cs="Arial"/>
              </w:rPr>
              <w:t>p</w:t>
            </w:r>
            <w:r w:rsidR="009A2246" w:rsidRPr="00002D25">
              <w:rPr>
                <w:rFonts w:ascii="Arial" w:hAnsi="Arial" w:cs="Arial"/>
              </w:rPr>
              <w:t>erformance compared to measured GFR</w:t>
            </w:r>
            <w:r w:rsidR="009A2246">
              <w:rPr>
                <w:rFonts w:ascii="Arial" w:hAnsi="Arial" w:cs="Arial"/>
              </w:rPr>
              <w:t xml:space="preserve"> </w:t>
            </w:r>
            <w:r w:rsidR="009A2246" w:rsidRPr="00002D25">
              <w:rPr>
                <w:rFonts w:ascii="Arial" w:hAnsi="Arial" w:cs="Arial"/>
              </w:rPr>
              <w:t>assay</w:t>
            </w:r>
            <w:bookmarkEnd w:id="0"/>
            <w:r w:rsidR="008C4273" w:rsidRPr="008C4273">
              <w:rPr>
                <w:rFonts w:ascii="Arial" w:hAnsi="Arial" w:cs="Arial"/>
                <w:noProof/>
                <w:webHidden/>
                <w:sz w:val="22"/>
              </w:rPr>
              <w:tab/>
            </w:r>
            <w:r w:rsidR="008C4273" w:rsidRPr="008C4273">
              <w:rPr>
                <w:rFonts w:ascii="Arial" w:hAnsi="Arial" w:cs="Arial"/>
                <w:noProof/>
                <w:webHidden/>
                <w:sz w:val="22"/>
              </w:rPr>
              <w:fldChar w:fldCharType="begin"/>
            </w:r>
            <w:r w:rsidR="008C4273" w:rsidRPr="008C4273">
              <w:rPr>
                <w:rFonts w:ascii="Arial" w:hAnsi="Arial" w:cs="Arial"/>
                <w:noProof/>
                <w:webHidden/>
                <w:sz w:val="22"/>
              </w:rPr>
              <w:instrText xml:space="preserve"> PAGEREF _Toc81485947 \h </w:instrText>
            </w:r>
            <w:r w:rsidR="008C4273" w:rsidRPr="008C4273">
              <w:rPr>
                <w:rFonts w:ascii="Arial" w:hAnsi="Arial" w:cs="Arial"/>
                <w:noProof/>
                <w:webHidden/>
                <w:sz w:val="22"/>
              </w:rPr>
            </w:r>
            <w:r w:rsidR="008C4273" w:rsidRPr="008C4273">
              <w:rPr>
                <w:rFonts w:ascii="Arial" w:hAnsi="Arial" w:cs="Arial"/>
                <w:noProof/>
                <w:webHidden/>
                <w:sz w:val="22"/>
              </w:rPr>
              <w:fldChar w:fldCharType="separate"/>
            </w:r>
            <w:r w:rsidR="008C4273" w:rsidRPr="008C4273">
              <w:rPr>
                <w:rFonts w:ascii="Arial" w:hAnsi="Arial" w:cs="Arial"/>
                <w:noProof/>
                <w:webHidden/>
                <w:sz w:val="22"/>
              </w:rPr>
              <w:t>12</w:t>
            </w:r>
            <w:r w:rsidR="008C4273" w:rsidRPr="008C4273">
              <w:rPr>
                <w:rFonts w:ascii="Arial" w:hAnsi="Arial" w:cs="Arial"/>
                <w:noProof/>
                <w:webHidden/>
                <w:sz w:val="22"/>
              </w:rPr>
              <w:fldChar w:fldCharType="end"/>
            </w:r>
          </w:hyperlink>
        </w:p>
        <w:p w14:paraId="3927C6CE" w14:textId="77777777" w:rsidR="008C4273" w:rsidRDefault="00BB6015">
          <w:pPr>
            <w:pStyle w:val="TOC1"/>
            <w:tabs>
              <w:tab w:val="right" w:leader="dot" w:pos="9350"/>
            </w:tabs>
            <w:rPr>
              <w:rFonts w:asciiTheme="minorHAnsi" w:eastAsiaTheme="minorEastAsia" w:hAnsiTheme="minorHAnsi" w:cstheme="minorBidi"/>
              <w:noProof/>
              <w:sz w:val="22"/>
              <w:szCs w:val="22"/>
            </w:rPr>
          </w:pPr>
          <w:hyperlink w:anchor="_Toc81485948" w:history="1">
            <w:r w:rsidR="008C4273" w:rsidRPr="00A55D73">
              <w:rPr>
                <w:rStyle w:val="Hyperlink"/>
                <w:rFonts w:ascii="Arial" w:hAnsi="Arial" w:cs="Arial"/>
                <w:noProof/>
              </w:rPr>
              <w:t>Table S4: Performance compared to measured GFR in CKD-EPI 2021 Validation.</w:t>
            </w:r>
            <w:r w:rsidR="008C4273">
              <w:rPr>
                <w:noProof/>
                <w:webHidden/>
              </w:rPr>
              <w:tab/>
            </w:r>
            <w:r w:rsidR="008C4273">
              <w:rPr>
                <w:noProof/>
                <w:webHidden/>
              </w:rPr>
              <w:fldChar w:fldCharType="begin"/>
            </w:r>
            <w:r w:rsidR="008C4273">
              <w:rPr>
                <w:noProof/>
                <w:webHidden/>
              </w:rPr>
              <w:instrText xml:space="preserve"> PAGEREF _Toc81485948 \h </w:instrText>
            </w:r>
            <w:r w:rsidR="008C4273">
              <w:rPr>
                <w:noProof/>
                <w:webHidden/>
              </w:rPr>
            </w:r>
            <w:r w:rsidR="008C4273">
              <w:rPr>
                <w:noProof/>
                <w:webHidden/>
              </w:rPr>
              <w:fldChar w:fldCharType="separate"/>
            </w:r>
            <w:r w:rsidR="008C4273">
              <w:rPr>
                <w:noProof/>
                <w:webHidden/>
              </w:rPr>
              <w:t>14</w:t>
            </w:r>
            <w:r w:rsidR="008C4273">
              <w:rPr>
                <w:noProof/>
                <w:webHidden/>
              </w:rPr>
              <w:fldChar w:fldCharType="end"/>
            </w:r>
          </w:hyperlink>
        </w:p>
        <w:p w14:paraId="4602A69A" w14:textId="1DEF12A0" w:rsidR="008C4273" w:rsidRDefault="00BB6015">
          <w:pPr>
            <w:pStyle w:val="TOC1"/>
            <w:tabs>
              <w:tab w:val="right" w:leader="dot" w:pos="9350"/>
            </w:tabs>
            <w:rPr>
              <w:rFonts w:asciiTheme="minorHAnsi" w:eastAsiaTheme="minorEastAsia" w:hAnsiTheme="minorHAnsi" w:cstheme="minorBidi"/>
              <w:noProof/>
              <w:sz w:val="22"/>
              <w:szCs w:val="22"/>
            </w:rPr>
          </w:pPr>
          <w:hyperlink w:anchor="_Toc81485949" w:history="1">
            <w:r w:rsidR="008C4273" w:rsidRPr="00A55D73">
              <w:rPr>
                <w:rStyle w:val="Hyperlink"/>
                <w:rFonts w:ascii="Arial" w:hAnsi="Arial" w:cs="Arial"/>
                <w:noProof/>
              </w:rPr>
              <w:t xml:space="preserve">Table S5: </w:t>
            </w:r>
            <w:r w:rsidR="00754E84" w:rsidRPr="00754E84">
              <w:rPr>
                <w:rStyle w:val="Hyperlink"/>
                <w:rFonts w:ascii="Arial" w:hAnsi="Arial" w:cs="Arial"/>
                <w:noProof/>
              </w:rPr>
              <w:t>Possible Consequences of Approaches for Clinical Decision Making (Atttribute 5):</w:t>
            </w:r>
            <w:r w:rsidR="00754E84">
              <w:rPr>
                <w:rStyle w:val="Hyperlink"/>
                <w:rFonts w:ascii="Arial" w:hAnsi="Arial" w:cs="Arial"/>
                <w:noProof/>
              </w:rPr>
              <w:t xml:space="preserve"> </w:t>
            </w:r>
            <w:r w:rsidR="008C4273" w:rsidRPr="00A55D73">
              <w:rPr>
                <w:rStyle w:val="Hyperlink"/>
                <w:rFonts w:ascii="Arial" w:hAnsi="Arial" w:cs="Arial"/>
                <w:noProof/>
              </w:rPr>
              <w:t>General Medical Care Evaluation and Management</w:t>
            </w:r>
            <w:r w:rsidR="008C4273">
              <w:rPr>
                <w:noProof/>
                <w:webHidden/>
              </w:rPr>
              <w:tab/>
            </w:r>
            <w:r w:rsidR="008C4273">
              <w:rPr>
                <w:noProof/>
                <w:webHidden/>
              </w:rPr>
              <w:fldChar w:fldCharType="begin"/>
            </w:r>
            <w:r w:rsidR="008C4273">
              <w:rPr>
                <w:noProof/>
                <w:webHidden/>
              </w:rPr>
              <w:instrText xml:space="preserve"> PAGEREF _Toc81485949 \h </w:instrText>
            </w:r>
            <w:r w:rsidR="008C4273">
              <w:rPr>
                <w:noProof/>
                <w:webHidden/>
              </w:rPr>
            </w:r>
            <w:r w:rsidR="008C4273">
              <w:rPr>
                <w:noProof/>
                <w:webHidden/>
              </w:rPr>
              <w:fldChar w:fldCharType="separate"/>
            </w:r>
            <w:r w:rsidR="008C4273">
              <w:rPr>
                <w:noProof/>
                <w:webHidden/>
              </w:rPr>
              <w:t>18</w:t>
            </w:r>
            <w:r w:rsidR="008C4273">
              <w:rPr>
                <w:noProof/>
                <w:webHidden/>
              </w:rPr>
              <w:fldChar w:fldCharType="end"/>
            </w:r>
          </w:hyperlink>
        </w:p>
        <w:p w14:paraId="6EBE2CA5" w14:textId="52DFDCA8" w:rsidR="008C4273" w:rsidRDefault="00BB6015">
          <w:pPr>
            <w:pStyle w:val="TOC1"/>
            <w:tabs>
              <w:tab w:val="right" w:leader="dot" w:pos="9350"/>
            </w:tabs>
            <w:rPr>
              <w:rFonts w:asciiTheme="minorHAnsi" w:eastAsiaTheme="minorEastAsia" w:hAnsiTheme="minorHAnsi" w:cstheme="minorBidi"/>
              <w:noProof/>
              <w:sz w:val="22"/>
              <w:szCs w:val="22"/>
            </w:rPr>
          </w:pPr>
          <w:hyperlink w:anchor="_Toc81485950" w:history="1">
            <w:r w:rsidR="008C4273" w:rsidRPr="00A55D73">
              <w:rPr>
                <w:rStyle w:val="Hyperlink"/>
                <w:rFonts w:ascii="Arial" w:hAnsi="Arial" w:cs="Arial"/>
                <w:noProof/>
              </w:rPr>
              <w:t xml:space="preserve">Table S6: </w:t>
            </w:r>
            <w:r w:rsidR="00754E84" w:rsidRPr="00754E84">
              <w:rPr>
                <w:rStyle w:val="Hyperlink"/>
                <w:rFonts w:ascii="Arial" w:hAnsi="Arial" w:cs="Arial"/>
                <w:noProof/>
              </w:rPr>
              <w:t>Possible Consequences of Approaches for Clinical Decision Making (Atttribute 5):</w:t>
            </w:r>
            <w:r w:rsidR="00754E84">
              <w:rPr>
                <w:rStyle w:val="Hyperlink"/>
                <w:rFonts w:ascii="Arial" w:hAnsi="Arial" w:cs="Arial"/>
                <w:noProof/>
              </w:rPr>
              <w:t xml:space="preserve"> </w:t>
            </w:r>
            <w:r w:rsidR="008C4273" w:rsidRPr="00A55D73">
              <w:rPr>
                <w:rStyle w:val="Hyperlink"/>
                <w:rFonts w:ascii="Arial" w:hAnsi="Arial" w:cs="Arial"/>
                <w:noProof/>
              </w:rPr>
              <w:t>Medication-Related Decision Making</w:t>
            </w:r>
            <w:r w:rsidR="008C4273">
              <w:rPr>
                <w:noProof/>
                <w:webHidden/>
              </w:rPr>
              <w:tab/>
            </w:r>
            <w:r w:rsidR="008C4273">
              <w:rPr>
                <w:noProof/>
                <w:webHidden/>
              </w:rPr>
              <w:fldChar w:fldCharType="begin"/>
            </w:r>
            <w:r w:rsidR="008C4273">
              <w:rPr>
                <w:noProof/>
                <w:webHidden/>
              </w:rPr>
              <w:instrText xml:space="preserve"> PAGEREF _Toc81485950 \h </w:instrText>
            </w:r>
            <w:r w:rsidR="008C4273">
              <w:rPr>
                <w:noProof/>
                <w:webHidden/>
              </w:rPr>
            </w:r>
            <w:r w:rsidR="008C4273">
              <w:rPr>
                <w:noProof/>
                <w:webHidden/>
              </w:rPr>
              <w:fldChar w:fldCharType="separate"/>
            </w:r>
            <w:r w:rsidR="008C4273">
              <w:rPr>
                <w:noProof/>
                <w:webHidden/>
              </w:rPr>
              <w:t>25</w:t>
            </w:r>
            <w:r w:rsidR="008C4273">
              <w:rPr>
                <w:noProof/>
                <w:webHidden/>
              </w:rPr>
              <w:fldChar w:fldCharType="end"/>
            </w:r>
          </w:hyperlink>
        </w:p>
        <w:p w14:paraId="10C3B9D2" w14:textId="73A0A993" w:rsidR="008C4273" w:rsidRDefault="00BB6015">
          <w:pPr>
            <w:pStyle w:val="TOC1"/>
            <w:tabs>
              <w:tab w:val="right" w:leader="dot" w:pos="9350"/>
            </w:tabs>
            <w:rPr>
              <w:rFonts w:asciiTheme="minorHAnsi" w:eastAsiaTheme="minorEastAsia" w:hAnsiTheme="minorHAnsi" w:cstheme="minorBidi"/>
              <w:noProof/>
              <w:sz w:val="22"/>
              <w:szCs w:val="22"/>
            </w:rPr>
          </w:pPr>
          <w:hyperlink w:anchor="_Toc81485951" w:history="1">
            <w:r w:rsidR="008C4273" w:rsidRPr="00A55D73">
              <w:rPr>
                <w:rStyle w:val="Hyperlink"/>
                <w:rFonts w:ascii="Arial" w:hAnsi="Arial" w:cs="Arial"/>
                <w:noProof/>
              </w:rPr>
              <w:t xml:space="preserve">Table S7: </w:t>
            </w:r>
            <w:r w:rsidR="00754E84">
              <w:rPr>
                <w:rStyle w:val="Hyperlink"/>
                <w:rFonts w:ascii="Arial" w:hAnsi="Arial" w:cs="Arial"/>
                <w:noProof/>
              </w:rPr>
              <w:t xml:space="preserve">Possible </w:t>
            </w:r>
            <w:r w:rsidR="00754E84" w:rsidRPr="00754E84">
              <w:rPr>
                <w:rStyle w:val="Hyperlink"/>
                <w:rFonts w:ascii="Arial" w:hAnsi="Arial" w:cs="Arial"/>
                <w:noProof/>
              </w:rPr>
              <w:t>Consequences of Approaches for Clinical Decision Making</w:t>
            </w:r>
            <w:r w:rsidR="00754E84">
              <w:rPr>
                <w:rStyle w:val="Hyperlink"/>
                <w:rFonts w:ascii="Arial" w:hAnsi="Arial" w:cs="Arial"/>
                <w:noProof/>
              </w:rPr>
              <w:t xml:space="preserve"> (Atttribute 5): </w:t>
            </w:r>
            <w:r w:rsidR="008C4273" w:rsidRPr="00A55D73">
              <w:rPr>
                <w:rStyle w:val="Hyperlink"/>
                <w:rFonts w:ascii="Arial" w:hAnsi="Arial" w:cs="Arial"/>
                <w:noProof/>
              </w:rPr>
              <w:t>Nephrology Care and Management</w:t>
            </w:r>
            <w:r w:rsidR="008C4273">
              <w:rPr>
                <w:noProof/>
                <w:webHidden/>
              </w:rPr>
              <w:tab/>
            </w:r>
            <w:r w:rsidR="008C4273">
              <w:rPr>
                <w:noProof/>
                <w:webHidden/>
              </w:rPr>
              <w:fldChar w:fldCharType="begin"/>
            </w:r>
            <w:r w:rsidR="008C4273">
              <w:rPr>
                <w:noProof/>
                <w:webHidden/>
              </w:rPr>
              <w:instrText xml:space="preserve"> PAGEREF _Toc81485951 \h </w:instrText>
            </w:r>
            <w:r w:rsidR="008C4273">
              <w:rPr>
                <w:noProof/>
                <w:webHidden/>
              </w:rPr>
            </w:r>
            <w:r w:rsidR="008C4273">
              <w:rPr>
                <w:noProof/>
                <w:webHidden/>
              </w:rPr>
              <w:fldChar w:fldCharType="separate"/>
            </w:r>
            <w:r w:rsidR="008C4273">
              <w:rPr>
                <w:noProof/>
                <w:webHidden/>
              </w:rPr>
              <w:t>28</w:t>
            </w:r>
            <w:r w:rsidR="008C4273">
              <w:rPr>
                <w:noProof/>
                <w:webHidden/>
              </w:rPr>
              <w:fldChar w:fldCharType="end"/>
            </w:r>
          </w:hyperlink>
        </w:p>
        <w:p w14:paraId="2B8B175D" w14:textId="0642F1BB" w:rsidR="00112512" w:rsidRPr="0031503A" w:rsidRDefault="00112512">
          <w:pPr>
            <w:rPr>
              <w:rFonts w:ascii="Arial" w:hAnsi="Arial" w:cs="Arial"/>
            </w:rPr>
          </w:pPr>
          <w:r w:rsidRPr="0031503A">
            <w:rPr>
              <w:rFonts w:ascii="Arial" w:hAnsi="Arial" w:cs="Arial"/>
              <w:b/>
              <w:bCs/>
              <w:noProof/>
            </w:rPr>
            <w:fldChar w:fldCharType="end"/>
          </w:r>
        </w:p>
      </w:sdtContent>
    </w:sdt>
    <w:p w14:paraId="2FB9F859" w14:textId="77777777" w:rsidR="006D4485" w:rsidRPr="006D4485" w:rsidRDefault="006D4485" w:rsidP="006D4485">
      <w:pPr>
        <w:spacing w:after="160" w:line="259" w:lineRule="auto"/>
        <w:rPr>
          <w:rFonts w:ascii="Arial" w:hAnsi="Arial" w:cs="Arial"/>
        </w:rPr>
      </w:pPr>
      <w:r w:rsidRPr="006D4485">
        <w:rPr>
          <w:rFonts w:ascii="Arial" w:hAnsi="Arial" w:cs="Arial"/>
        </w:rPr>
        <w:br w:type="page"/>
      </w:r>
    </w:p>
    <w:p w14:paraId="0C7941BB" w14:textId="77777777" w:rsidR="006D4485" w:rsidRPr="00A013DF" w:rsidRDefault="006D4485" w:rsidP="006D4485">
      <w:pPr>
        <w:pStyle w:val="Heading1"/>
        <w:rPr>
          <w:rFonts w:ascii="Arial" w:hAnsi="Arial" w:cs="Arial"/>
          <w:sz w:val="24"/>
          <w:szCs w:val="24"/>
        </w:rPr>
      </w:pPr>
      <w:bookmarkStart w:id="1" w:name="_Toc81485940"/>
      <w:r w:rsidRPr="00A013DF">
        <w:rPr>
          <w:rFonts w:ascii="Arial" w:hAnsi="Arial" w:cs="Arial"/>
          <w:sz w:val="24"/>
          <w:szCs w:val="24"/>
        </w:rPr>
        <w:lastRenderedPageBreak/>
        <w:t xml:space="preserve">Supplemental Methods for </w:t>
      </w:r>
      <w:r w:rsidR="00C009D6" w:rsidRPr="00A013DF">
        <w:rPr>
          <w:rFonts w:ascii="Arial" w:hAnsi="Arial" w:cs="Arial"/>
          <w:sz w:val="24"/>
          <w:szCs w:val="24"/>
        </w:rPr>
        <w:t>Performance in External Validation (Bias, Precision and Accuracy):</w:t>
      </w:r>
      <w:bookmarkEnd w:id="1"/>
    </w:p>
    <w:p w14:paraId="22DB5CC8" w14:textId="77777777" w:rsidR="006D4485" w:rsidRPr="00A013DF" w:rsidRDefault="006D4485" w:rsidP="006D4485">
      <w:pPr>
        <w:spacing w:after="160" w:line="259" w:lineRule="auto"/>
        <w:rPr>
          <w:rFonts w:ascii="Arial" w:hAnsi="Arial" w:cs="Arial"/>
        </w:rPr>
      </w:pPr>
    </w:p>
    <w:p w14:paraId="548320D3" w14:textId="68EDFFC9" w:rsidR="006D4485" w:rsidRPr="00A013DF" w:rsidRDefault="006D4485" w:rsidP="006D4485">
      <w:pPr>
        <w:pStyle w:val="NoSpacing"/>
        <w:rPr>
          <w:rFonts w:ascii="Arial" w:hAnsi="Arial" w:cs="Arial"/>
          <w:sz w:val="24"/>
          <w:szCs w:val="24"/>
        </w:rPr>
      </w:pPr>
      <w:r w:rsidRPr="00A013DF">
        <w:rPr>
          <w:rFonts w:ascii="Arial" w:hAnsi="Arial" w:cs="Arial"/>
          <w:sz w:val="24"/>
          <w:szCs w:val="24"/>
        </w:rPr>
        <w:t>To allow uniform comparison of each approaches’ performance in external validation with regard to statistical bias, precision and accuracy we elected to use a single dataset that had representation of both Black and non-Black individuals and which was not used in the development of any of the approaches being considered</w:t>
      </w:r>
      <w:r w:rsidR="006821F4" w:rsidRPr="00A013DF">
        <w:rPr>
          <w:rFonts w:ascii="Arial" w:hAnsi="Arial" w:cs="Arial"/>
          <w:sz w:val="24"/>
          <w:szCs w:val="24"/>
        </w:rPr>
        <w:t xml:space="preserve">. This dataset included </w:t>
      </w:r>
      <w:r w:rsidRPr="00A013DF">
        <w:rPr>
          <w:rFonts w:ascii="Arial" w:hAnsi="Arial" w:cs="Arial"/>
          <w:sz w:val="24"/>
          <w:szCs w:val="24"/>
        </w:rPr>
        <w:t>11 studies</w:t>
      </w:r>
      <w:r w:rsidR="006821F4" w:rsidRPr="00A013DF">
        <w:rPr>
          <w:rFonts w:ascii="Arial" w:hAnsi="Arial" w:cs="Arial"/>
          <w:sz w:val="24"/>
          <w:szCs w:val="24"/>
        </w:rPr>
        <w:t xml:space="preserve"> of</w:t>
      </w:r>
      <w:r w:rsidRPr="00A013DF">
        <w:rPr>
          <w:rFonts w:ascii="Arial" w:hAnsi="Arial" w:cs="Arial"/>
          <w:sz w:val="24"/>
          <w:szCs w:val="24"/>
        </w:rPr>
        <w:t xml:space="preserve"> 5040 participants</w:t>
      </w:r>
      <w:r w:rsidR="006821F4" w:rsidRPr="00A013DF">
        <w:rPr>
          <w:rFonts w:ascii="Arial" w:hAnsi="Arial" w:cs="Arial"/>
          <w:sz w:val="24"/>
          <w:szCs w:val="24"/>
        </w:rPr>
        <w:t>, 579 (14.3%) of whom were Black adults. M</w:t>
      </w:r>
      <w:r w:rsidRPr="00A013DF">
        <w:rPr>
          <w:rFonts w:ascii="Arial" w:hAnsi="Arial" w:cs="Arial"/>
          <w:sz w:val="24"/>
          <w:szCs w:val="24"/>
        </w:rPr>
        <w:t>ean GFR</w:t>
      </w:r>
      <w:r w:rsidR="006821F4" w:rsidRPr="00A013DF">
        <w:rPr>
          <w:rFonts w:ascii="Arial" w:hAnsi="Arial" w:cs="Arial"/>
          <w:sz w:val="24"/>
          <w:szCs w:val="24"/>
        </w:rPr>
        <w:t xml:space="preserve"> </w:t>
      </w:r>
      <w:r w:rsidR="006821F4" w:rsidRPr="00A013DF">
        <w:rPr>
          <w:rFonts w:ascii="Arial" w:eastAsia="Times New Roman" w:hAnsi="Arial" w:cs="Arial"/>
          <w:sz w:val="24"/>
          <w:szCs w:val="24"/>
        </w:rPr>
        <w:t xml:space="preserve">76.4 (29.6) </w:t>
      </w:r>
      <w:r w:rsidR="006821F4" w:rsidRPr="00A013DF">
        <w:rPr>
          <w:rFonts w:ascii="Arial" w:hAnsi="Arial" w:cs="Arial"/>
          <w:sz w:val="24"/>
          <w:szCs w:val="24"/>
        </w:rPr>
        <w:t>mL/min/1.73m</w:t>
      </w:r>
      <w:r w:rsidR="006821F4" w:rsidRPr="00A013DF">
        <w:rPr>
          <w:rFonts w:ascii="Arial" w:hAnsi="Arial" w:cs="Arial"/>
          <w:sz w:val="24"/>
          <w:szCs w:val="24"/>
          <w:vertAlign w:val="superscript"/>
        </w:rPr>
        <w:t>2</w:t>
      </w:r>
      <w:r w:rsidR="006821F4" w:rsidRPr="00A013DF">
        <w:rPr>
          <w:rFonts w:ascii="Arial" w:hAnsi="Arial" w:cs="Arial"/>
          <w:sz w:val="24"/>
          <w:szCs w:val="24"/>
        </w:rPr>
        <w:t xml:space="preserve"> in the overall dataset and was 84.0 (26.0</w:t>
      </w:r>
      <w:r w:rsidR="00B747C2" w:rsidRPr="00A013DF">
        <w:rPr>
          <w:rFonts w:ascii="Arial" w:hAnsi="Arial" w:cs="Arial"/>
          <w:sz w:val="24"/>
          <w:szCs w:val="24"/>
        </w:rPr>
        <w:t>) mL/min/1.73m</w:t>
      </w:r>
      <w:r w:rsidR="00B747C2" w:rsidRPr="00A013DF">
        <w:rPr>
          <w:rFonts w:ascii="Arial" w:hAnsi="Arial" w:cs="Arial"/>
          <w:sz w:val="24"/>
          <w:szCs w:val="24"/>
          <w:vertAlign w:val="superscript"/>
        </w:rPr>
        <w:t>2</w:t>
      </w:r>
      <w:r w:rsidR="00B747C2" w:rsidRPr="00A013DF">
        <w:rPr>
          <w:rFonts w:ascii="Arial" w:hAnsi="Arial" w:cs="Arial"/>
          <w:sz w:val="24"/>
          <w:szCs w:val="24"/>
        </w:rPr>
        <w:t xml:space="preserve">  </w:t>
      </w:r>
      <w:r w:rsidR="006821F4" w:rsidRPr="00A013DF">
        <w:rPr>
          <w:rFonts w:ascii="Arial" w:hAnsi="Arial" w:cs="Arial"/>
          <w:sz w:val="24"/>
          <w:szCs w:val="24"/>
        </w:rPr>
        <w:t xml:space="preserve"> in Black adults.</w:t>
      </w:r>
      <w:r w:rsidR="0089244D" w:rsidRPr="00A013DF">
        <w:rPr>
          <w:rFonts w:ascii="Arial" w:hAnsi="Arial" w:cs="Arial"/>
          <w:sz w:val="24"/>
          <w:szCs w:val="24"/>
        </w:rPr>
        <w:fldChar w:fldCharType="begin">
          <w:fldData xml:space="preserve">PEVuZE5vdGU+PENpdGU+PEF1dGhvcj5JbmtlcjwvQXV0aG9yPjxZZWFyPjIwMTI8L1llYXI+PFJl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</w:fldData>
        </w:fldChar>
      </w:r>
      <w:r w:rsidR="0089244D" w:rsidRPr="00A013DF">
        <w:rPr>
          <w:rFonts w:ascii="Arial" w:hAnsi="Arial" w:cs="Arial"/>
          <w:sz w:val="24"/>
          <w:szCs w:val="24"/>
        </w:rPr>
        <w:instrText xml:space="preserve"> ADDIN EN.CITE </w:instrText>
      </w:r>
      <w:r w:rsidR="0089244D" w:rsidRPr="00A013DF">
        <w:rPr>
          <w:rFonts w:ascii="Arial" w:hAnsi="Arial" w:cs="Arial"/>
          <w:sz w:val="24"/>
          <w:szCs w:val="24"/>
        </w:rPr>
        <w:fldChar w:fldCharType="begin">
          <w:fldData xml:space="preserve">PEVuZE5vdGU+PENpdGU+PEF1dGhvcj5JbmtlcjwvQXV0aG9yPjxZZWFyPjIwMTI8L1llYXI+PFJl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</w:fldData>
        </w:fldChar>
      </w:r>
      <w:r w:rsidR="0089244D" w:rsidRPr="00A013DF">
        <w:rPr>
          <w:rFonts w:ascii="Arial" w:hAnsi="Arial" w:cs="Arial"/>
          <w:sz w:val="24"/>
          <w:szCs w:val="24"/>
        </w:rPr>
        <w:instrText xml:space="preserve"> ADDIN EN.CITE.DATA </w:instrText>
      </w:r>
      <w:r w:rsidR="0089244D" w:rsidRPr="00A013DF">
        <w:rPr>
          <w:rFonts w:ascii="Arial" w:hAnsi="Arial" w:cs="Arial"/>
          <w:sz w:val="24"/>
          <w:szCs w:val="24"/>
        </w:rPr>
      </w:r>
      <w:r w:rsidR="0089244D" w:rsidRPr="00A013DF">
        <w:rPr>
          <w:rFonts w:ascii="Arial" w:hAnsi="Arial" w:cs="Arial"/>
          <w:sz w:val="24"/>
          <w:szCs w:val="24"/>
        </w:rPr>
        <w:fldChar w:fldCharType="end"/>
      </w:r>
      <w:r w:rsidR="0089244D" w:rsidRPr="00A013DF">
        <w:rPr>
          <w:rFonts w:ascii="Arial" w:hAnsi="Arial" w:cs="Arial"/>
          <w:sz w:val="24"/>
          <w:szCs w:val="24"/>
        </w:rPr>
      </w:r>
      <w:r w:rsidR="0089244D" w:rsidRPr="00A013DF">
        <w:rPr>
          <w:rFonts w:ascii="Arial" w:hAnsi="Arial" w:cs="Arial"/>
          <w:sz w:val="24"/>
          <w:szCs w:val="24"/>
        </w:rPr>
        <w:fldChar w:fldCharType="separate"/>
      </w:r>
      <w:r w:rsidR="0089244D" w:rsidRPr="00A013DF">
        <w:rPr>
          <w:rFonts w:ascii="Arial" w:hAnsi="Arial" w:cs="Arial"/>
          <w:noProof/>
          <w:sz w:val="24"/>
          <w:szCs w:val="24"/>
          <w:vertAlign w:val="superscript"/>
        </w:rPr>
        <w:t>1</w:t>
      </w:r>
      <w:r w:rsidR="0089244D" w:rsidRPr="00A013DF">
        <w:rPr>
          <w:rFonts w:ascii="Arial" w:hAnsi="Arial" w:cs="Arial"/>
          <w:sz w:val="24"/>
          <w:szCs w:val="24"/>
        </w:rPr>
        <w:fldChar w:fldCharType="end"/>
      </w:r>
    </w:p>
    <w:p w14:paraId="458F1306" w14:textId="77777777" w:rsidR="006D4485" w:rsidRPr="00A013DF" w:rsidRDefault="006D4485" w:rsidP="006D4485">
      <w:pPr>
        <w:pStyle w:val="NoSpacing"/>
        <w:rPr>
          <w:rFonts w:ascii="Arial" w:hAnsi="Arial" w:cs="Arial"/>
          <w:sz w:val="24"/>
          <w:szCs w:val="24"/>
        </w:rPr>
      </w:pPr>
    </w:p>
    <w:p w14:paraId="753DA6B0" w14:textId="6D8BE721" w:rsidR="006821F4" w:rsidRPr="00A013DF" w:rsidRDefault="006D4485" w:rsidP="006D4485">
      <w:pPr>
        <w:pStyle w:val="NoSpacing"/>
        <w:rPr>
          <w:rFonts w:ascii="Arial" w:hAnsi="Arial" w:cs="Arial"/>
          <w:sz w:val="24"/>
          <w:szCs w:val="24"/>
        </w:rPr>
      </w:pPr>
      <w:r w:rsidRPr="00A013DF">
        <w:rPr>
          <w:rFonts w:ascii="Arial" w:hAnsi="Arial" w:cs="Arial"/>
          <w:sz w:val="24"/>
          <w:szCs w:val="24"/>
        </w:rPr>
        <w:t xml:space="preserve">Bias </w:t>
      </w:r>
      <w:r w:rsidR="006821F4" w:rsidRPr="00A013DF">
        <w:rPr>
          <w:rFonts w:ascii="Arial" w:hAnsi="Arial" w:cs="Arial"/>
          <w:sz w:val="24"/>
          <w:szCs w:val="24"/>
        </w:rPr>
        <w:t xml:space="preserve">was </w:t>
      </w:r>
      <w:r w:rsidRPr="00A013DF">
        <w:rPr>
          <w:rFonts w:ascii="Arial" w:hAnsi="Arial" w:cs="Arial"/>
          <w:sz w:val="24"/>
          <w:szCs w:val="24"/>
        </w:rPr>
        <w:t xml:space="preserve">defined as the median difference between measured GFR (mGFR) and eGFR. Precision </w:t>
      </w:r>
      <w:r w:rsidR="006821F4" w:rsidRPr="00A013DF">
        <w:rPr>
          <w:rFonts w:ascii="Arial" w:hAnsi="Arial" w:cs="Arial"/>
          <w:sz w:val="24"/>
          <w:szCs w:val="24"/>
        </w:rPr>
        <w:t>was</w:t>
      </w:r>
      <w:r w:rsidRPr="00A013DF">
        <w:rPr>
          <w:rFonts w:ascii="Arial" w:hAnsi="Arial" w:cs="Arial"/>
          <w:sz w:val="24"/>
          <w:szCs w:val="24"/>
        </w:rPr>
        <w:t xml:space="preserve"> defined as the interquartile range of the difference of mGFR minus eGFR.  Accuracy </w:t>
      </w:r>
      <w:r w:rsidR="006821F4" w:rsidRPr="00A013DF">
        <w:rPr>
          <w:rFonts w:ascii="Arial" w:hAnsi="Arial" w:cs="Arial"/>
          <w:sz w:val="24"/>
          <w:szCs w:val="24"/>
        </w:rPr>
        <w:t>was</w:t>
      </w:r>
      <w:r w:rsidRPr="00A013DF">
        <w:rPr>
          <w:rFonts w:ascii="Arial" w:hAnsi="Arial" w:cs="Arial"/>
          <w:sz w:val="24"/>
          <w:szCs w:val="24"/>
        </w:rPr>
        <w:t xml:space="preserve"> defined as the percentage of estimates greater than 30% of measured GFR</w:t>
      </w:r>
      <w:r w:rsidR="0058656A" w:rsidRPr="00A013DF">
        <w:rPr>
          <w:rFonts w:ascii="Arial" w:hAnsi="Arial" w:cs="Arial"/>
          <w:sz w:val="24"/>
          <w:szCs w:val="24"/>
        </w:rPr>
        <w:t xml:space="preserve"> </w:t>
      </w:r>
      <w:r w:rsidRPr="00A013DF">
        <w:rPr>
          <w:rFonts w:ascii="Arial" w:hAnsi="Arial" w:cs="Arial"/>
          <w:sz w:val="24"/>
          <w:szCs w:val="24"/>
        </w:rPr>
        <w:t>(1-</w:t>
      </w:r>
      <w:r w:rsidRPr="00A013DF">
        <w:rPr>
          <w:rFonts w:ascii="Arial" w:hAnsi="Arial" w:cs="Arial"/>
          <w:bCs/>
          <w:sz w:val="24"/>
          <w:szCs w:val="24"/>
        </w:rPr>
        <w:t xml:space="preserve"> P</w:t>
      </w:r>
      <w:r w:rsidRPr="00A013DF">
        <w:rPr>
          <w:rFonts w:ascii="Arial" w:hAnsi="Arial" w:cs="Arial"/>
          <w:sz w:val="24"/>
          <w:szCs w:val="24"/>
          <w:vertAlign w:val="subscript"/>
        </w:rPr>
        <w:t>30</w:t>
      </w:r>
      <w:r w:rsidRPr="00A013DF">
        <w:rPr>
          <w:rFonts w:ascii="Arial" w:hAnsi="Arial" w:cs="Arial"/>
          <w:sz w:val="24"/>
          <w:szCs w:val="24"/>
        </w:rPr>
        <w:t>). 1-P</w:t>
      </w:r>
      <w:r w:rsidRPr="00A013DF">
        <w:rPr>
          <w:rFonts w:ascii="Arial" w:hAnsi="Arial" w:cs="Arial"/>
          <w:sz w:val="24"/>
          <w:szCs w:val="24"/>
          <w:vertAlign w:val="subscript"/>
        </w:rPr>
        <w:t>30</w:t>
      </w:r>
      <w:r w:rsidRPr="00A013DF">
        <w:rPr>
          <w:rFonts w:ascii="Arial" w:hAnsi="Arial" w:cs="Arial"/>
          <w:sz w:val="24"/>
          <w:szCs w:val="24"/>
        </w:rPr>
        <w:t xml:space="preserve"> reflects clinically relevant large errors.  Accuracy metrics incorporate both bias and precision, and are most relevant for individual decision making. B</w:t>
      </w:r>
      <w:r w:rsidRPr="00A013DF">
        <w:rPr>
          <w:rFonts w:ascii="Arial" w:eastAsia="Calibri" w:hAnsi="Arial" w:cs="Arial"/>
          <w:sz w:val="24"/>
          <w:szCs w:val="24"/>
        </w:rPr>
        <w:t xml:space="preserve">ias in each group and differential bias between groups have an impact on population health such as CKD prevalence estimates and eGFR risk associations; specifically bias in one group and not in another could </w:t>
      </w:r>
      <w:r w:rsidRPr="00A013DF">
        <w:rPr>
          <w:rFonts w:ascii="Arial" w:hAnsi="Arial" w:cs="Arial"/>
          <w:sz w:val="24"/>
          <w:szCs w:val="24"/>
        </w:rPr>
        <w:t>lead to systematic differences in treatment of patients at the same mGFR level</w:t>
      </w:r>
      <w:r w:rsidR="006821F4" w:rsidRPr="00A013DF">
        <w:rPr>
          <w:rFonts w:ascii="Arial" w:hAnsi="Arial" w:cs="Arial"/>
          <w:sz w:val="24"/>
          <w:szCs w:val="24"/>
        </w:rPr>
        <w:t>.</w:t>
      </w:r>
      <w:r w:rsidRPr="00A013DF">
        <w:rPr>
          <w:rFonts w:ascii="Arial" w:hAnsi="Arial" w:cs="Arial"/>
          <w:sz w:val="24"/>
          <w:szCs w:val="24"/>
        </w:rPr>
        <w:t xml:space="preserve"> </w:t>
      </w:r>
    </w:p>
    <w:p w14:paraId="3BA3CC1B" w14:textId="77777777" w:rsidR="006821F4" w:rsidRPr="00A013DF" w:rsidRDefault="006821F4" w:rsidP="006D4485">
      <w:pPr>
        <w:pStyle w:val="NoSpacing"/>
        <w:rPr>
          <w:rFonts w:ascii="Arial" w:hAnsi="Arial" w:cs="Arial"/>
          <w:sz w:val="24"/>
          <w:szCs w:val="24"/>
        </w:rPr>
      </w:pPr>
    </w:p>
    <w:p w14:paraId="62319BC9" w14:textId="2680BFBA" w:rsidR="006D4485" w:rsidRPr="00A013DF" w:rsidRDefault="006D4485" w:rsidP="006D4485">
      <w:pPr>
        <w:pStyle w:val="NoSpacing"/>
        <w:rPr>
          <w:rFonts w:ascii="Arial" w:hAnsi="Arial" w:cs="Arial"/>
          <w:sz w:val="24"/>
          <w:szCs w:val="24"/>
        </w:rPr>
      </w:pPr>
      <w:r w:rsidRPr="00A013DF">
        <w:rPr>
          <w:rFonts w:ascii="Arial" w:hAnsi="Arial" w:cs="Arial"/>
          <w:sz w:val="24"/>
          <w:szCs w:val="24"/>
        </w:rPr>
        <w:t xml:space="preserve">For all three metrics, </w:t>
      </w:r>
      <w:r w:rsidR="006821F4" w:rsidRPr="00A013DF">
        <w:rPr>
          <w:rFonts w:ascii="Arial" w:hAnsi="Arial" w:cs="Arial"/>
          <w:sz w:val="24"/>
          <w:szCs w:val="24"/>
        </w:rPr>
        <w:t xml:space="preserve">we calculated </w:t>
      </w:r>
      <w:r w:rsidRPr="00A013DF">
        <w:rPr>
          <w:rFonts w:ascii="Arial" w:hAnsi="Arial" w:cs="Arial"/>
          <w:sz w:val="24"/>
          <w:szCs w:val="24"/>
        </w:rPr>
        <w:t>95% confidence intervals by bootstrap methods (2000 bootstraps).</w:t>
      </w:r>
      <w:r w:rsidRPr="00A013DF">
        <w:rPr>
          <w:rFonts w:ascii="Arial" w:hAnsi="Arial" w:cs="Arial"/>
          <w:sz w:val="24"/>
          <w:szCs w:val="24"/>
          <w:vertAlign w:val="subscript"/>
        </w:rPr>
        <w:t xml:space="preserve"> </w:t>
      </w:r>
      <w:r w:rsidRPr="00A013DF">
        <w:rPr>
          <w:rFonts w:ascii="Arial" w:hAnsi="Arial" w:cs="Arial"/>
          <w:sz w:val="24"/>
          <w:szCs w:val="24"/>
        </w:rPr>
        <w:t>We assessed significance of the differences between the reference and proposed alternative</w:t>
      </w:r>
      <w:r w:rsidR="006821F4" w:rsidRPr="00A013DF">
        <w:rPr>
          <w:rFonts w:ascii="Arial" w:hAnsi="Arial" w:cs="Arial"/>
          <w:sz w:val="24"/>
          <w:szCs w:val="24"/>
        </w:rPr>
        <w:t xml:space="preserve"> approaches</w:t>
      </w:r>
      <w:r w:rsidRPr="00A013DF">
        <w:rPr>
          <w:rFonts w:ascii="Arial" w:hAnsi="Arial" w:cs="Arial"/>
          <w:sz w:val="24"/>
          <w:szCs w:val="24"/>
        </w:rPr>
        <w:t xml:space="preserve"> as non-overlapping confidence intervals, equivalent to a p-value of &lt; 0.01.  For comparisons that achieved statistical significance, we then categorized the metric by its magnitude in comparison to mGFR. KDIGO CKD guidelines have previously used 20% as acceptable and 10% as optimal for 1-P</w:t>
      </w:r>
      <w:r w:rsidRPr="00A013DF">
        <w:rPr>
          <w:rFonts w:ascii="Arial" w:hAnsi="Arial" w:cs="Arial"/>
          <w:sz w:val="24"/>
          <w:szCs w:val="24"/>
          <w:vertAlign w:val="subscript"/>
        </w:rPr>
        <w:t>30</w:t>
      </w:r>
      <w:r w:rsidR="003C11BE" w:rsidRPr="00A013DF">
        <w:rPr>
          <w:rFonts w:ascii="Arial" w:hAnsi="Arial" w:cs="Arial"/>
          <w:sz w:val="24"/>
          <w:szCs w:val="24"/>
          <w:vertAlign w:val="subscript"/>
        </w:rPr>
        <w:t>.</w:t>
      </w:r>
      <w:r w:rsidRPr="00A013DF">
        <w:rPr>
          <w:rFonts w:ascii="Arial" w:hAnsi="Arial" w:cs="Arial"/>
          <w:sz w:val="24"/>
          <w:szCs w:val="24"/>
        </w:rPr>
        <w:fldChar w:fldCharType="begin"/>
      </w:r>
      <w:r w:rsidR="0089244D" w:rsidRPr="00A013DF">
        <w:rPr>
          <w:rFonts w:ascii="Arial" w:hAnsi="Arial" w:cs="Arial"/>
          <w:sz w:val="24"/>
          <w:szCs w:val="24"/>
        </w:rPr>
        <w:instrText xml:space="preserve"> ADDIN EN.CITE &lt;EndNote&gt;&lt;Cite&gt;&lt;Author&gt;Kidney Disease: Improving Global Outcomes (KDIGO)&lt;/Author&gt;&lt;Year&gt;2013&lt;/Year&gt;&lt;RecNum&gt;21910&lt;/RecNum&gt;&lt;DisplayText&gt;&lt;style face="superscript"&gt;2&lt;/style&gt;&lt;/DisplayText&gt;&lt;record&gt;&lt;rec-number&gt;21910&lt;/rec-number&gt;&lt;foreign-keys&gt;&lt;key app="EN" db-id="95e0td2zixest3ezvxyvswt4a50drda0s5x0" timestamp="0"&gt;21910&lt;/key&gt;&lt;/foreign-keys&gt;&lt;ref-type name="Journal Article"&gt;17&lt;/ref-type&gt;&lt;contributors&gt;&lt;authors&gt;&lt;author&gt;Kidney Disease: Improving Global Outcomes (KDIGO),&lt;/author&gt;&lt;/authors&gt;&lt;/contributors&gt;&lt;titles&gt;&lt;title&gt;KDIGO 2012 Clinical Practice Guideline for the Evaluation and Management of Chronic Kidney Disease&lt;/title&gt;&lt;secondary-title&gt;Kidney Int Suppl.&lt;/secondary-title&gt;&lt;/titles&gt;&lt;periodical&gt;&lt;full-title&gt;Kidney Int Suppl.&lt;/full-title&gt;&lt;/periodical&gt;&lt;pages&gt;1-150&lt;/pages&gt;&lt;volume&gt;3&lt;/volume&gt;&lt;number&gt;1&lt;/number&gt;&lt;dates&gt;&lt;year&gt;2013&lt;/year&gt;&lt;/dates&gt;&lt;publisher&gt;International Society of Nephrology&lt;/publisher&gt;&lt;isbn&gt;2157-1724&lt;/isbn&gt;&lt;urls&gt;&lt;related-urls&gt;&lt;url&gt;http://dx.doi.org/10.1038/kisup.2012.73&lt;/url&gt;&lt;/related-urls&gt;&lt;/urls&gt;&lt;research-notes&gt;&lt;style face="italic" font="default" size="100%"&gt;International evidence based guidelines outlines recommendations for evaluation and management of chronic kidney disease&lt;/style&gt;&lt;/research-notes&gt;&lt;/record&gt;&lt;/Cite&gt;&lt;/EndNote&gt;</w:instrText>
      </w:r>
      <w:r w:rsidRPr="00A013DF">
        <w:rPr>
          <w:rFonts w:ascii="Arial" w:hAnsi="Arial" w:cs="Arial"/>
          <w:sz w:val="24"/>
          <w:szCs w:val="24"/>
        </w:rPr>
        <w:fldChar w:fldCharType="separate"/>
      </w:r>
      <w:r w:rsidR="0089244D" w:rsidRPr="00A013DF">
        <w:rPr>
          <w:rFonts w:ascii="Arial" w:hAnsi="Arial" w:cs="Arial"/>
          <w:noProof/>
          <w:sz w:val="24"/>
          <w:szCs w:val="24"/>
          <w:vertAlign w:val="superscript"/>
        </w:rPr>
        <w:t>2</w:t>
      </w:r>
      <w:r w:rsidRPr="00A013DF">
        <w:rPr>
          <w:rFonts w:ascii="Arial" w:hAnsi="Arial" w:cs="Arial"/>
          <w:sz w:val="24"/>
          <w:szCs w:val="24"/>
        </w:rPr>
        <w:fldChar w:fldCharType="end"/>
      </w:r>
      <w:r w:rsidRPr="00A013DF">
        <w:rPr>
          <w:rFonts w:ascii="Arial" w:hAnsi="Arial" w:cs="Arial"/>
          <w:sz w:val="24"/>
          <w:szCs w:val="24"/>
        </w:rPr>
        <w:t xml:space="preserve">  We therefore categorized 1-P</w:t>
      </w:r>
      <w:r w:rsidRPr="00A013DF">
        <w:rPr>
          <w:rFonts w:ascii="Arial" w:hAnsi="Arial" w:cs="Arial"/>
          <w:sz w:val="24"/>
          <w:szCs w:val="24"/>
          <w:vertAlign w:val="subscript"/>
        </w:rPr>
        <w:t>30</w:t>
      </w:r>
      <w:r w:rsidRPr="00A013DF">
        <w:rPr>
          <w:rFonts w:ascii="Arial" w:hAnsi="Arial" w:cs="Arial"/>
          <w:sz w:val="24"/>
          <w:szCs w:val="24"/>
        </w:rPr>
        <w:t xml:space="preserve"> </w:t>
      </w:r>
      <w:r w:rsidRPr="00A013DF">
        <w:rPr>
          <w:rFonts w:ascii="Arial" w:hAnsi="Arial" w:cs="Arial"/>
          <w:sz w:val="24"/>
          <w:szCs w:val="24"/>
        </w:rPr>
        <w:softHyphen/>
        <w:t xml:space="preserve">as small, moderate, and large </w:t>
      </w:r>
      <w:r w:rsidRPr="00A013DF">
        <w:rPr>
          <w:rFonts w:ascii="Arial" w:hAnsi="Arial" w:cs="Arial"/>
          <w:sz w:val="24"/>
          <w:szCs w:val="24"/>
          <w:u w:val="single"/>
        </w:rPr>
        <w:t>&lt;</w:t>
      </w:r>
      <w:r w:rsidRPr="00A013DF">
        <w:rPr>
          <w:rFonts w:ascii="Arial" w:hAnsi="Arial" w:cs="Arial"/>
          <w:sz w:val="24"/>
          <w:szCs w:val="24"/>
        </w:rPr>
        <w:t xml:space="preserve"> 10, 10 to 20 and &gt; 20%, respectively.  Similar thresholds had not been previously discussed for bias and </w:t>
      </w:r>
      <w:r w:rsidR="0058656A" w:rsidRPr="00A013DF">
        <w:rPr>
          <w:rFonts w:ascii="Arial" w:hAnsi="Arial" w:cs="Arial"/>
          <w:sz w:val="24"/>
          <w:szCs w:val="24"/>
        </w:rPr>
        <w:t>precision</w:t>
      </w:r>
      <w:r w:rsidRPr="00A013DF">
        <w:rPr>
          <w:rFonts w:ascii="Arial" w:hAnsi="Arial" w:cs="Arial"/>
          <w:sz w:val="24"/>
          <w:szCs w:val="24"/>
        </w:rPr>
        <w:t xml:space="preserve">. The Task Force group felt it was appropriate to do so to help the reader understand the implications of changes in bias and precision for the current approach used.  We categorized bias as small, moderate, and large as the absolute magnitude of the median difference of mGFR –eGFR of </w:t>
      </w:r>
      <w:r w:rsidRPr="00A013DF">
        <w:rPr>
          <w:rFonts w:ascii="Arial" w:hAnsi="Arial" w:cs="Arial"/>
          <w:sz w:val="24"/>
          <w:szCs w:val="24"/>
          <w:u w:val="single"/>
        </w:rPr>
        <w:t>&lt;</w:t>
      </w:r>
      <w:r w:rsidRPr="00A013DF">
        <w:rPr>
          <w:rFonts w:ascii="Arial" w:hAnsi="Arial" w:cs="Arial"/>
          <w:sz w:val="24"/>
          <w:szCs w:val="24"/>
        </w:rPr>
        <w:t xml:space="preserve"> +/-5, +/-5 to +/-10 or &gt; +/-10 ml/min per 1.73 m</w:t>
      </w:r>
      <w:r w:rsidRPr="00A013DF">
        <w:rPr>
          <w:rFonts w:ascii="Arial" w:hAnsi="Arial" w:cs="Arial"/>
          <w:sz w:val="24"/>
          <w:szCs w:val="24"/>
          <w:vertAlign w:val="superscript"/>
        </w:rPr>
        <w:t xml:space="preserve">2, </w:t>
      </w:r>
      <w:r w:rsidRPr="00A013DF">
        <w:rPr>
          <w:rFonts w:ascii="Arial" w:hAnsi="Arial" w:cs="Arial"/>
          <w:sz w:val="24"/>
          <w:szCs w:val="24"/>
        </w:rPr>
        <w:t xml:space="preserve">respectively as compared to the reference equation. We categorized IQR as small, moderate, and large as </w:t>
      </w:r>
      <w:r w:rsidRPr="00A013DF">
        <w:rPr>
          <w:rFonts w:ascii="Arial" w:hAnsi="Arial" w:cs="Arial"/>
          <w:sz w:val="24"/>
          <w:szCs w:val="24"/>
          <w:u w:val="single"/>
        </w:rPr>
        <w:t>&lt;</w:t>
      </w:r>
      <w:r w:rsidRPr="00A013DF">
        <w:rPr>
          <w:rFonts w:ascii="Arial" w:hAnsi="Arial" w:cs="Arial"/>
          <w:sz w:val="24"/>
          <w:szCs w:val="24"/>
        </w:rPr>
        <w:t xml:space="preserve"> 10, 10 to 20 and &gt; 20 ml/min per 1.73 m</w:t>
      </w:r>
      <w:r w:rsidRPr="00A013DF">
        <w:rPr>
          <w:rFonts w:ascii="Arial" w:hAnsi="Arial" w:cs="Arial"/>
          <w:sz w:val="24"/>
          <w:szCs w:val="24"/>
          <w:vertAlign w:val="superscript"/>
        </w:rPr>
        <w:t>2</w:t>
      </w:r>
      <w:r w:rsidRPr="00A013DF">
        <w:rPr>
          <w:rFonts w:ascii="Arial" w:hAnsi="Arial" w:cs="Arial"/>
          <w:sz w:val="24"/>
          <w:szCs w:val="24"/>
          <w:vertAlign w:val="subscript"/>
        </w:rPr>
        <w:t xml:space="preserve">, </w:t>
      </w:r>
      <w:r w:rsidRPr="00A013DF">
        <w:rPr>
          <w:rFonts w:ascii="Arial" w:hAnsi="Arial" w:cs="Arial"/>
          <w:sz w:val="24"/>
          <w:szCs w:val="24"/>
        </w:rPr>
        <w:t>respectively.  We considered equations that have large bias, IQR, or 1-P</w:t>
      </w:r>
      <w:r w:rsidRPr="00A013DF">
        <w:rPr>
          <w:rFonts w:ascii="Arial" w:hAnsi="Arial" w:cs="Arial"/>
          <w:sz w:val="24"/>
          <w:szCs w:val="24"/>
          <w:vertAlign w:val="subscript"/>
        </w:rPr>
        <w:t>30</w:t>
      </w:r>
      <w:r w:rsidRPr="00A013DF">
        <w:rPr>
          <w:rFonts w:ascii="Arial" w:hAnsi="Arial" w:cs="Arial"/>
          <w:sz w:val="24"/>
          <w:szCs w:val="24"/>
        </w:rPr>
        <w:t xml:space="preserve">, to have poor performance.  </w:t>
      </w:r>
    </w:p>
    <w:p w14:paraId="24324743" w14:textId="77777777" w:rsidR="006D4485" w:rsidRPr="00A013DF" w:rsidRDefault="006D4485" w:rsidP="006D4485">
      <w:pPr>
        <w:pStyle w:val="NoSpacing"/>
        <w:rPr>
          <w:rFonts w:ascii="Arial" w:hAnsi="Arial" w:cs="Arial"/>
          <w:sz w:val="24"/>
          <w:szCs w:val="24"/>
        </w:rPr>
      </w:pPr>
    </w:p>
    <w:p w14:paraId="35BAB942" w14:textId="5761E27B" w:rsidR="0089235B" w:rsidRPr="00A013DF" w:rsidRDefault="0089235B">
      <w:pPr>
        <w:spacing w:after="160" w:line="259" w:lineRule="auto"/>
        <w:rPr>
          <w:rFonts w:ascii="Arial" w:hAnsi="Arial" w:cs="Arial"/>
          <w:b/>
          <w:bCs/>
          <w:kern w:val="36"/>
        </w:rPr>
      </w:pPr>
      <w:r w:rsidRPr="00A013DF">
        <w:rPr>
          <w:rFonts w:ascii="Arial" w:hAnsi="Arial" w:cs="Arial"/>
        </w:rPr>
        <w:br w:type="page"/>
      </w:r>
    </w:p>
    <w:p w14:paraId="37E495A1" w14:textId="37759AA7" w:rsidR="006D4485" w:rsidRPr="00A013DF" w:rsidRDefault="006D4485" w:rsidP="006D4485">
      <w:pPr>
        <w:pStyle w:val="Heading1"/>
        <w:rPr>
          <w:rFonts w:ascii="Arial" w:hAnsi="Arial" w:cs="Arial"/>
          <w:sz w:val="24"/>
          <w:szCs w:val="24"/>
        </w:rPr>
      </w:pPr>
      <w:bookmarkStart w:id="2" w:name="_Toc81485941"/>
      <w:r w:rsidRPr="00A013DF">
        <w:rPr>
          <w:rFonts w:ascii="Arial" w:hAnsi="Arial" w:cs="Arial"/>
          <w:sz w:val="24"/>
          <w:szCs w:val="24"/>
        </w:rPr>
        <w:lastRenderedPageBreak/>
        <w:t>Supplemental Methods for Potential Consequences on clinical decision making</w:t>
      </w:r>
      <w:bookmarkEnd w:id="2"/>
    </w:p>
    <w:p w14:paraId="574D157B" w14:textId="1CB7216A" w:rsidR="006D4485" w:rsidRPr="00A013DF" w:rsidRDefault="006D4485" w:rsidP="006D4485">
      <w:pPr>
        <w:pStyle w:val="NoSpacing"/>
        <w:rPr>
          <w:rFonts w:ascii="Arial" w:hAnsi="Arial" w:cs="Arial"/>
          <w:sz w:val="24"/>
          <w:szCs w:val="24"/>
        </w:rPr>
      </w:pPr>
      <w:r w:rsidRPr="00A013DF">
        <w:rPr>
          <w:rFonts w:ascii="Arial" w:hAnsi="Arial" w:cs="Arial"/>
          <w:sz w:val="24"/>
          <w:szCs w:val="24"/>
        </w:rPr>
        <w:t>The potential consequences for clinical decision-making were organized into: general medical care (including medication initiation, discontinuation and dosing) and nephrology car</w:t>
      </w:r>
      <w:r w:rsidR="006821F4" w:rsidRPr="00A013DF">
        <w:rPr>
          <w:rFonts w:ascii="Arial" w:hAnsi="Arial" w:cs="Arial"/>
          <w:sz w:val="24"/>
          <w:szCs w:val="24"/>
        </w:rPr>
        <w:t>e</w:t>
      </w:r>
      <w:r w:rsidRPr="00A013DF">
        <w:rPr>
          <w:rFonts w:ascii="Arial" w:hAnsi="Arial" w:cs="Arial"/>
          <w:sz w:val="24"/>
          <w:szCs w:val="24"/>
        </w:rPr>
        <w:t xml:space="preserve">.  Most research studies that have evaluated these consequences to date are national or single institutional simulations of alternative approaches compared to approach 1, CKD-EPI </w:t>
      </w:r>
      <w:proofErr w:type="spellStart"/>
      <w:r w:rsidRPr="00A013DF">
        <w:rPr>
          <w:rFonts w:ascii="Arial" w:hAnsi="Arial" w:cs="Arial"/>
          <w:sz w:val="24"/>
          <w:szCs w:val="24"/>
        </w:rPr>
        <w:t>eGFRcr</w:t>
      </w:r>
      <w:proofErr w:type="spellEnd"/>
      <w:r w:rsidRPr="00A013DF">
        <w:rPr>
          <w:rFonts w:ascii="Arial" w:hAnsi="Arial" w:cs="Arial"/>
          <w:sz w:val="24"/>
          <w:szCs w:val="24"/>
        </w:rPr>
        <w:t xml:space="preserve"> that estimate the number of Black adults potentially impacted by shifting eGFR across thresholds commonly used for clinical decision making.  </w:t>
      </w:r>
    </w:p>
    <w:p w14:paraId="433E0146" w14:textId="77777777" w:rsidR="006D4485" w:rsidRPr="00A013DF" w:rsidRDefault="006D4485" w:rsidP="006D4485">
      <w:pPr>
        <w:pStyle w:val="NoSpacing"/>
        <w:rPr>
          <w:rFonts w:ascii="Arial" w:hAnsi="Arial" w:cs="Arial"/>
          <w:sz w:val="24"/>
          <w:szCs w:val="24"/>
        </w:rPr>
      </w:pPr>
    </w:p>
    <w:p w14:paraId="3CC3C25B" w14:textId="603EE3BD" w:rsidR="006D4485" w:rsidRPr="00A013DF" w:rsidRDefault="006D4485" w:rsidP="006D4485">
      <w:pPr>
        <w:pStyle w:val="NoSpacing"/>
        <w:rPr>
          <w:rFonts w:ascii="Arial" w:hAnsi="Arial" w:cs="Arial"/>
          <w:sz w:val="24"/>
          <w:szCs w:val="24"/>
        </w:rPr>
      </w:pPr>
      <w:r w:rsidRPr="00A013DF">
        <w:rPr>
          <w:rFonts w:ascii="Arial" w:hAnsi="Arial" w:cs="Arial"/>
          <w:sz w:val="24"/>
          <w:szCs w:val="24"/>
        </w:rPr>
        <w:t>For the p</w:t>
      </w:r>
      <w:r w:rsidR="00B747C2" w:rsidRPr="00A013DF">
        <w:rPr>
          <w:rFonts w:ascii="Arial" w:hAnsi="Arial" w:cs="Arial"/>
          <w:sz w:val="24"/>
          <w:szCs w:val="24"/>
        </w:rPr>
        <w:t>u</w:t>
      </w:r>
      <w:r w:rsidRPr="00A013DF">
        <w:rPr>
          <w:rFonts w:ascii="Arial" w:hAnsi="Arial" w:cs="Arial"/>
          <w:sz w:val="24"/>
          <w:szCs w:val="24"/>
        </w:rPr>
        <w:t>rposes of presentation of the simu</w:t>
      </w:r>
      <w:r w:rsidR="00B747C2" w:rsidRPr="00A013DF">
        <w:rPr>
          <w:rFonts w:ascii="Arial" w:hAnsi="Arial" w:cs="Arial"/>
          <w:sz w:val="24"/>
          <w:szCs w:val="24"/>
        </w:rPr>
        <w:t>l</w:t>
      </w:r>
      <w:r w:rsidRPr="00A013DF">
        <w:rPr>
          <w:rFonts w:ascii="Arial" w:hAnsi="Arial" w:cs="Arial"/>
          <w:sz w:val="24"/>
          <w:szCs w:val="24"/>
        </w:rPr>
        <w:t>ation data on a figure, we used a single study that compared the 5 alternative approaches in 563 participants from the 1999-2000 and 2001-2002 cycles of National Health and Nutrition Examination Surveys (NHANES) who were 20 years and older and with serum creatinine or cystatin C</w:t>
      </w:r>
      <w:r w:rsidRPr="00A013DF">
        <w:rPr>
          <w:rFonts w:ascii="Arial" w:hAnsi="Arial" w:cs="Arial"/>
          <w:sz w:val="24"/>
          <w:szCs w:val="24"/>
        </w:rPr>
        <w:fldChar w:fldCharType="begin"/>
      </w:r>
      <w:r w:rsidR="0089244D" w:rsidRPr="00A013DF">
        <w:rPr>
          <w:rFonts w:ascii="Arial" w:hAnsi="Arial" w:cs="Arial"/>
          <w:sz w:val="24"/>
          <w:szCs w:val="24"/>
        </w:rPr>
        <w:instrText xml:space="preserve"> ADDIN EN.CITE &lt;EndNote&gt;&lt;Cite&gt;&lt;Author&gt;Lesley A. Inker&lt;/Author&gt;&lt;Year&gt;2021&lt;/Year&gt;&lt;RecNum&gt;790&lt;/RecNum&gt;&lt;DisplayText&gt;&lt;style face="superscript"&gt;3&lt;/style&gt;&lt;/DisplayText&gt;&lt;record&gt;&lt;rec-number&gt;790&lt;/rec-number&gt;&lt;foreign-keys&gt;&lt;key app="EN" db-id="d59tzxd015wx9vee02p5v9v52tps2dasfd0x" timestamp="1626805354"&gt;790&lt;/key&gt;&lt;/foreign-keys&gt;&lt;ref-type name="Journal Article"&gt;17&lt;/ref-type&gt;&lt;contributors&gt;&lt;authors&gt;&lt;author&gt;Lesley A. Inker, MD, MS ; Nwamaka D. Eneanya, MD, MPH ; Josef Coresh, MD, PhD ; Hocine Tighiouart, MS , et al  for Chronic Kidney Disease-Epidemiology Collaboration&lt;/author&gt;&lt;/authors&gt;&lt;/contributors&gt;&lt;titles&gt;&lt;title&gt;New creatinine and cystatin C GFR estimating equations without race &lt;/title&gt;&lt;secondary-title&gt;New England Journal of Medicine &lt;/secondary-title&gt;&lt;/titles&gt;&lt;volume&gt;under review&lt;/volume&gt;&lt;dates&gt;&lt;year&gt;2021&lt;/year&gt;&lt;/dates&gt;&lt;urls&gt;&lt;/urls&gt;&lt;/record&gt;&lt;/Cite&gt;&lt;/EndNote&gt;</w:instrText>
      </w:r>
      <w:r w:rsidRPr="00A013DF">
        <w:rPr>
          <w:rFonts w:ascii="Arial" w:hAnsi="Arial" w:cs="Arial"/>
          <w:sz w:val="24"/>
          <w:szCs w:val="24"/>
        </w:rPr>
        <w:fldChar w:fldCharType="separate"/>
      </w:r>
      <w:r w:rsidR="0089244D" w:rsidRPr="00A013DF">
        <w:rPr>
          <w:rFonts w:ascii="Arial" w:hAnsi="Arial" w:cs="Arial"/>
          <w:noProof/>
          <w:sz w:val="24"/>
          <w:szCs w:val="24"/>
          <w:vertAlign w:val="superscript"/>
        </w:rPr>
        <w:t>3</w:t>
      </w:r>
      <w:r w:rsidRPr="00A013DF">
        <w:rPr>
          <w:rFonts w:ascii="Arial" w:hAnsi="Arial" w:cs="Arial"/>
          <w:sz w:val="24"/>
          <w:szCs w:val="24"/>
        </w:rPr>
        <w:fldChar w:fldCharType="end"/>
      </w:r>
      <w:r w:rsidRPr="00A013DF">
        <w:rPr>
          <w:rFonts w:ascii="Arial" w:hAnsi="Arial" w:cs="Arial"/>
          <w:sz w:val="24"/>
          <w:szCs w:val="24"/>
        </w:rPr>
        <w:t xml:space="preserve">.  Prevalence estimates for eGFR categories </w:t>
      </w:r>
      <w:r w:rsidRPr="00A013DF">
        <w:rPr>
          <w:rFonts w:ascii="Arial" w:eastAsia="Calibri" w:hAnsi="Arial" w:cs="Arial"/>
          <w:sz w:val="24"/>
          <w:szCs w:val="24"/>
        </w:rPr>
        <w:t>using guideline recommended CKD GFR (G) stages (&lt; 30, 30-44, 45-59, 60-89 and &gt; 90 ml/min/1.73m</w:t>
      </w:r>
      <w:r w:rsidRPr="00A013DF">
        <w:rPr>
          <w:rFonts w:ascii="Arial" w:eastAsia="Calibri" w:hAnsi="Arial" w:cs="Arial"/>
          <w:sz w:val="24"/>
          <w:szCs w:val="24"/>
          <w:vertAlign w:val="superscript"/>
        </w:rPr>
        <w:t>2</w:t>
      </w:r>
      <w:r w:rsidRPr="00A013DF">
        <w:rPr>
          <w:rFonts w:ascii="Arial" w:eastAsia="Calibri" w:hAnsi="Arial" w:cs="Arial"/>
          <w:sz w:val="24"/>
          <w:szCs w:val="24"/>
        </w:rPr>
        <w:t>)</w:t>
      </w:r>
      <w:r w:rsidRPr="00A013DF">
        <w:rPr>
          <w:rFonts w:ascii="Arial" w:eastAsia="Calibri" w:hAnsi="Arial" w:cs="Arial"/>
          <w:sz w:val="24"/>
          <w:szCs w:val="24"/>
        </w:rPr>
        <w:fldChar w:fldCharType="begin"/>
      </w:r>
      <w:r w:rsidR="0089244D" w:rsidRPr="00A013DF">
        <w:rPr>
          <w:rFonts w:ascii="Arial" w:eastAsia="Calibri" w:hAnsi="Arial" w:cs="Arial"/>
          <w:sz w:val="24"/>
          <w:szCs w:val="24"/>
        </w:rPr>
        <w:instrText xml:space="preserve"> ADDIN EN.CITE &lt;EndNote&gt;&lt;Cite&gt;&lt;Author&gt;Kidney Disease: Improving Global Outcomes (KDIGO)&lt;/Author&gt;&lt;Year&gt;2013&lt;/Year&gt;&lt;RecNum&gt;21910&lt;/RecNum&gt;&lt;DisplayText&gt;&lt;style face="superscript"&gt;2&lt;/style&gt;&lt;/DisplayText&gt;&lt;record&gt;&lt;rec-number&gt;21910&lt;/rec-number&gt;&lt;foreign-keys&gt;&lt;key app="EN" db-id="95e0td2zixest3ezvxyvswt4a50drda0s5x0" timestamp="0"&gt;21910&lt;/key&gt;&lt;/foreign-keys&gt;&lt;ref-type name="Journal Article"&gt;17&lt;/ref-type&gt;&lt;contributors&gt;&lt;authors&gt;&lt;author&gt;Kidney Disease: Improving Global Outcomes (KDIGO),&lt;/author&gt;&lt;/authors&gt;&lt;/contributors&gt;&lt;titles&gt;&lt;title&gt;KDIGO 2012 Clinical Practice Guideline for the Evaluation and Management of Chronic Kidney Disease&lt;/title&gt;&lt;secondary-title&gt;Kidney Int Suppl.&lt;/secondary-title&gt;&lt;/titles&gt;&lt;periodical&gt;&lt;full-title&gt;Kidney Int Suppl.&lt;/full-title&gt;&lt;/periodical&gt;&lt;pages&gt;1-150&lt;/pages&gt;&lt;volume&gt;3&lt;/volume&gt;&lt;number&gt;1&lt;/number&gt;&lt;dates&gt;&lt;year&gt;2013&lt;/year&gt;&lt;/dates&gt;&lt;publisher&gt;International Society of Nephrology&lt;/publisher&gt;&lt;isbn&gt;2157-1724&lt;/isbn&gt;&lt;urls&gt;&lt;related-urls&gt;&lt;url&gt;http://dx.doi.org/10.1038/kisup.2012.73&lt;/url&gt;&lt;/related-urls&gt;&lt;/urls&gt;&lt;research-notes&gt;&lt;style face="italic" font="default" size="100%"&gt;International evidence based guidelines outlines recommendations for evaluation and management of chronic kidney disease&lt;/style&gt;&lt;/research-notes&gt;&lt;/record&gt;&lt;/Cite&gt;&lt;/EndNote&gt;</w:instrText>
      </w:r>
      <w:r w:rsidRPr="00A013DF">
        <w:rPr>
          <w:rFonts w:ascii="Arial" w:eastAsia="Calibri" w:hAnsi="Arial" w:cs="Arial"/>
          <w:sz w:val="24"/>
          <w:szCs w:val="24"/>
        </w:rPr>
        <w:fldChar w:fldCharType="separate"/>
      </w:r>
      <w:r w:rsidR="0089244D" w:rsidRPr="00A013DF">
        <w:rPr>
          <w:rFonts w:ascii="Arial" w:eastAsia="Calibri" w:hAnsi="Arial" w:cs="Arial"/>
          <w:noProof/>
          <w:sz w:val="24"/>
          <w:szCs w:val="24"/>
          <w:vertAlign w:val="superscript"/>
        </w:rPr>
        <w:t>2</w:t>
      </w:r>
      <w:r w:rsidRPr="00A013DF">
        <w:rPr>
          <w:rFonts w:ascii="Arial" w:eastAsia="Calibri" w:hAnsi="Arial" w:cs="Arial"/>
          <w:sz w:val="24"/>
          <w:szCs w:val="24"/>
        </w:rPr>
        <w:fldChar w:fldCharType="end"/>
      </w:r>
      <w:r w:rsidRPr="00A013DF">
        <w:rPr>
          <w:rFonts w:ascii="Arial" w:eastAsia="Calibri" w:hAnsi="Arial" w:cs="Arial"/>
          <w:sz w:val="24"/>
          <w:szCs w:val="24"/>
          <w:vertAlign w:val="superscript"/>
        </w:rPr>
        <w:t>,</w:t>
      </w:r>
      <w:r w:rsidRPr="00A013DF">
        <w:rPr>
          <w:rFonts w:ascii="Arial" w:eastAsia="Calibri" w:hAnsi="Arial" w:cs="Arial"/>
          <w:sz w:val="24"/>
          <w:szCs w:val="24"/>
        </w:rPr>
        <w:fldChar w:fldCharType="begin"/>
      </w:r>
      <w:r w:rsidR="0089244D" w:rsidRPr="00A013DF">
        <w:rPr>
          <w:rFonts w:ascii="Arial" w:eastAsia="Calibri" w:hAnsi="Arial" w:cs="Arial"/>
          <w:sz w:val="24"/>
          <w:szCs w:val="24"/>
        </w:rPr>
        <w:instrText xml:space="preserve"> ADDIN EN.CITE &lt;EndNote&gt;&lt;Cite&gt;&lt;Author&gt;Centers for Disease Control and Prevention&lt;/Author&gt;&lt;Year&gt;May 28, 2020&lt;/Year&gt;&lt;RecNum&gt;29134&lt;/RecNum&gt;&lt;DisplayText&gt;&lt;style face="superscript"&gt;4&lt;/style&gt;&lt;/DisplayText&gt;&lt;record&gt;&lt;rec-number&gt;29134&lt;/rec-number&gt;&lt;foreign-keys&gt;&lt;key app="EN" db-id="95e0td2zixest3ezvxyvswt4a50drda0s5x0" timestamp="1609263477"&gt;29134&lt;/key&gt;&lt;/foreign-keys&gt;&lt;ref-type name="Web Page"&gt;12&lt;/ref-type&gt;&lt;contributors&gt;&lt;authors&gt;&lt;author&gt;Centers for Disease Control and Prevention,&lt;/author&gt;&lt;/authors&gt;&lt;/contributors&gt;&lt;titles&gt;&lt;title&gt;National Health and Nutrition Examination Survey&lt;/title&gt;&lt;/titles&gt;&lt;number&gt;June 1, 2020&lt;/number&gt;&lt;dates&gt;&lt;year&gt;May 28, 2020&lt;/year&gt;&lt;/dates&gt;&lt;urls&gt;&lt;related-urls&gt;&lt;url&gt;https://www.cdc.gov/nchs/nhanes/index.htm&lt;/url&gt;&lt;/related-urls&gt;&lt;/urls&gt;&lt;/record&gt;&lt;/Cite&gt;&lt;/EndNote&gt;</w:instrText>
      </w:r>
      <w:r w:rsidRPr="00A013DF">
        <w:rPr>
          <w:rFonts w:ascii="Arial" w:eastAsia="Calibri" w:hAnsi="Arial" w:cs="Arial"/>
          <w:sz w:val="24"/>
          <w:szCs w:val="24"/>
        </w:rPr>
        <w:fldChar w:fldCharType="separate"/>
      </w:r>
      <w:r w:rsidR="0089244D" w:rsidRPr="00A013DF">
        <w:rPr>
          <w:rFonts w:ascii="Arial" w:eastAsia="Calibri" w:hAnsi="Arial" w:cs="Arial"/>
          <w:noProof/>
          <w:sz w:val="24"/>
          <w:szCs w:val="24"/>
          <w:vertAlign w:val="superscript"/>
        </w:rPr>
        <w:t>4</w:t>
      </w:r>
      <w:r w:rsidRPr="00A013DF">
        <w:rPr>
          <w:rFonts w:ascii="Arial" w:eastAsia="Calibri" w:hAnsi="Arial" w:cs="Arial"/>
          <w:sz w:val="24"/>
          <w:szCs w:val="24"/>
        </w:rPr>
        <w:fldChar w:fldCharType="end"/>
      </w:r>
      <w:r w:rsidRPr="00A013DF">
        <w:rPr>
          <w:rFonts w:ascii="Arial" w:eastAsia="Calibri" w:hAnsi="Arial" w:cs="Arial"/>
          <w:sz w:val="24"/>
          <w:szCs w:val="24"/>
        </w:rPr>
        <w:t xml:space="preserve"> </w:t>
      </w:r>
      <w:r w:rsidRPr="00A013DF">
        <w:rPr>
          <w:rFonts w:ascii="Arial" w:hAnsi="Arial" w:cs="Arial"/>
          <w:sz w:val="24"/>
          <w:szCs w:val="24"/>
        </w:rPr>
        <w:t xml:space="preserve">were applied to the 2019 U.S. estimate of 246.6 million adults aged </w:t>
      </w:r>
      <w:r w:rsidRPr="00A013DF">
        <w:rPr>
          <w:rFonts w:ascii="Arial" w:hAnsi="Arial" w:cs="Arial"/>
          <w:sz w:val="24"/>
          <w:szCs w:val="24"/>
          <w:u w:val="single"/>
        </w:rPr>
        <w:t>&gt;</w:t>
      </w:r>
      <w:r w:rsidRPr="00A013DF">
        <w:rPr>
          <w:rFonts w:ascii="Arial" w:hAnsi="Arial" w:cs="Arial"/>
          <w:sz w:val="24"/>
          <w:szCs w:val="24"/>
        </w:rPr>
        <w:t>20 years.  Units of GFR are ml/min per 1.73 m</w:t>
      </w:r>
      <w:r w:rsidRPr="00A013DF">
        <w:rPr>
          <w:rFonts w:ascii="Arial" w:hAnsi="Arial" w:cs="Arial"/>
          <w:sz w:val="24"/>
          <w:szCs w:val="24"/>
          <w:vertAlign w:val="superscript"/>
        </w:rPr>
        <w:t>2</w:t>
      </w:r>
      <w:r w:rsidRPr="00A013DF">
        <w:rPr>
          <w:rFonts w:ascii="Arial" w:hAnsi="Arial" w:cs="Arial"/>
          <w:sz w:val="24"/>
          <w:szCs w:val="24"/>
        </w:rPr>
        <w:t>.  To help the reader interpret th</w:t>
      </w:r>
      <w:r w:rsidR="000E46A6" w:rsidRPr="00A013DF">
        <w:rPr>
          <w:rFonts w:ascii="Arial" w:hAnsi="Arial" w:cs="Arial"/>
          <w:sz w:val="24"/>
          <w:szCs w:val="24"/>
        </w:rPr>
        <w:t>e</w:t>
      </w:r>
      <w:r w:rsidRPr="00A013DF">
        <w:rPr>
          <w:rFonts w:ascii="Arial" w:hAnsi="Arial" w:cs="Arial"/>
          <w:sz w:val="24"/>
          <w:szCs w:val="24"/>
        </w:rPr>
        <w:t xml:space="preserve"> </w:t>
      </w:r>
      <w:r w:rsidR="0058656A" w:rsidRPr="00A013DF">
        <w:rPr>
          <w:rFonts w:ascii="Arial" w:hAnsi="Arial" w:cs="Arial"/>
          <w:sz w:val="24"/>
          <w:szCs w:val="24"/>
        </w:rPr>
        <w:t>magnitude</w:t>
      </w:r>
      <w:r w:rsidRPr="00A013DF">
        <w:rPr>
          <w:rFonts w:ascii="Arial" w:hAnsi="Arial" w:cs="Arial"/>
          <w:sz w:val="24"/>
          <w:szCs w:val="24"/>
        </w:rPr>
        <w:t xml:space="preserve"> of the numbers, the Task Force </w:t>
      </w:r>
      <w:r w:rsidR="001625F5" w:rsidRPr="00A013DF">
        <w:rPr>
          <w:rFonts w:ascii="Arial" w:hAnsi="Arial" w:cs="Arial"/>
          <w:sz w:val="24"/>
          <w:szCs w:val="24"/>
        </w:rPr>
        <w:t xml:space="preserve">assessed </w:t>
      </w:r>
      <w:r w:rsidRPr="00A013DF">
        <w:rPr>
          <w:rFonts w:ascii="Arial" w:hAnsi="Arial" w:cs="Arial"/>
          <w:sz w:val="24"/>
          <w:szCs w:val="24"/>
        </w:rPr>
        <w:t xml:space="preserve">changes in the number of people estimates </w:t>
      </w:r>
      <w:r w:rsidR="000E46A6" w:rsidRPr="00A013DF">
        <w:rPr>
          <w:rFonts w:ascii="Arial" w:hAnsi="Arial" w:cs="Arial"/>
          <w:sz w:val="24"/>
          <w:szCs w:val="24"/>
        </w:rPr>
        <w:t xml:space="preserve">to change categories. Large indicates estimated changes in the number of people estimates to be below a threshold of &gt; 1 million. </w:t>
      </w:r>
      <w:r w:rsidRPr="00A013DF">
        <w:rPr>
          <w:rFonts w:ascii="Arial" w:hAnsi="Arial" w:cs="Arial"/>
          <w:sz w:val="24"/>
          <w:szCs w:val="24"/>
        </w:rPr>
        <w:t>Moderate – 500.000- 999,000. Small – 100,000 – 499,000. Minimal &lt; 100,000.</w:t>
      </w:r>
      <w:r w:rsidRPr="00A013DF">
        <w:rPr>
          <w:rFonts w:ascii="Arial" w:hAnsi="Arial" w:cs="Arial"/>
          <w:sz w:val="28"/>
          <w:szCs w:val="28"/>
        </w:rPr>
        <w:t xml:space="preserve"> </w:t>
      </w:r>
      <w:r w:rsidR="00296665" w:rsidRPr="00A013DF">
        <w:rPr>
          <w:rFonts w:ascii="Arial" w:hAnsi="Arial" w:cs="Arial"/>
          <w:sz w:val="28"/>
          <w:szCs w:val="28"/>
        </w:rPr>
        <w:t xml:space="preserve"> </w:t>
      </w:r>
    </w:p>
    <w:p w14:paraId="3D03F46D" w14:textId="77777777" w:rsidR="006D4485" w:rsidRPr="00A013DF" w:rsidRDefault="006D4485" w:rsidP="006D4485">
      <w:pPr>
        <w:pStyle w:val="NoSpacing"/>
        <w:rPr>
          <w:rFonts w:ascii="Arial" w:hAnsi="Arial" w:cs="Arial"/>
          <w:sz w:val="24"/>
          <w:szCs w:val="24"/>
        </w:rPr>
      </w:pPr>
    </w:p>
    <w:p w14:paraId="5BC4CB7E" w14:textId="77777777" w:rsidR="006D4485" w:rsidRPr="00A013DF" w:rsidRDefault="006D4485" w:rsidP="006D4485">
      <w:pPr>
        <w:pStyle w:val="NoSpacing"/>
        <w:rPr>
          <w:rFonts w:ascii="Arial" w:hAnsi="Arial" w:cs="Arial"/>
          <w:sz w:val="24"/>
          <w:szCs w:val="24"/>
        </w:rPr>
      </w:pPr>
    </w:p>
    <w:p w14:paraId="126928BE" w14:textId="352FD314" w:rsidR="00C51302" w:rsidRPr="00A013DF" w:rsidRDefault="00C51302" w:rsidP="00C51302">
      <w:pPr>
        <w:pStyle w:val="Heading1"/>
        <w:rPr>
          <w:rFonts w:ascii="Arial" w:hAnsi="Arial" w:cs="Arial"/>
          <w:sz w:val="24"/>
          <w:szCs w:val="24"/>
        </w:rPr>
      </w:pPr>
      <w:bookmarkStart w:id="3" w:name="_Toc81485942"/>
      <w:r w:rsidRPr="00A013DF">
        <w:rPr>
          <w:rFonts w:ascii="Arial" w:hAnsi="Arial" w:cs="Arial"/>
          <w:sz w:val="24"/>
          <w:szCs w:val="24"/>
        </w:rPr>
        <w:t>Supplemental Methods for Potential Consequences on Medication Dosing</w:t>
      </w:r>
      <w:bookmarkEnd w:id="3"/>
    </w:p>
    <w:p w14:paraId="1E02011D" w14:textId="77777777" w:rsidR="00C51302" w:rsidRPr="00A013DF" w:rsidRDefault="00C51302" w:rsidP="0031503A">
      <w:pPr>
        <w:rPr>
          <w:rFonts w:ascii="Arial" w:hAnsi="Arial" w:cs="Arial"/>
        </w:rPr>
      </w:pPr>
      <w:r w:rsidRPr="00A013DF">
        <w:rPr>
          <w:rFonts w:ascii="Arial" w:hAnsi="Arial" w:cs="Arial"/>
        </w:rPr>
        <w:t xml:space="preserve">The potential consequences on medication dosing and usage were based on changes were considered along three categories: </w:t>
      </w:r>
    </w:p>
    <w:p w14:paraId="64D02B72" w14:textId="4883BCDE" w:rsidR="00C51302" w:rsidRPr="00A013DF" w:rsidRDefault="00C51302" w:rsidP="0031503A">
      <w:pPr>
        <w:pStyle w:val="ListParagraph"/>
        <w:numPr>
          <w:ilvl w:val="0"/>
          <w:numId w:val="29"/>
        </w:numPr>
        <w:rPr>
          <w:rFonts w:ascii="Arial" w:hAnsi="Arial" w:cs="Arial"/>
          <w:b/>
          <w:bCs/>
        </w:rPr>
      </w:pPr>
      <w:r w:rsidRPr="00A013DF">
        <w:rPr>
          <w:rFonts w:ascii="Arial" w:hAnsi="Arial" w:cs="Arial"/>
        </w:rPr>
        <w:t>Drug Initiation to decrease CKD Progression</w:t>
      </w:r>
      <w:r w:rsidR="006821F4" w:rsidRPr="00A013DF">
        <w:rPr>
          <w:rFonts w:ascii="Arial" w:hAnsi="Arial" w:cs="Arial"/>
        </w:rPr>
        <w:t xml:space="preserve"> such as</w:t>
      </w:r>
      <w:r w:rsidR="0058656A" w:rsidRPr="00A013DF">
        <w:rPr>
          <w:rFonts w:ascii="Arial" w:hAnsi="Arial" w:cs="Arial"/>
        </w:rPr>
        <w:t xml:space="preserve"> angiotensin converting enzyme inhibitors/ angiotensin receptor blockers (</w:t>
      </w:r>
      <w:proofErr w:type="spellStart"/>
      <w:r w:rsidR="0058656A" w:rsidRPr="00A013DF">
        <w:rPr>
          <w:rFonts w:ascii="Arial" w:hAnsi="Arial" w:cs="Arial"/>
        </w:rPr>
        <w:t>ACEi</w:t>
      </w:r>
      <w:proofErr w:type="spellEnd"/>
      <w:r w:rsidR="0058656A" w:rsidRPr="00A013DF">
        <w:rPr>
          <w:rFonts w:ascii="Arial" w:hAnsi="Arial" w:cs="Arial"/>
        </w:rPr>
        <w:t>/ARB)</w:t>
      </w:r>
      <w:r w:rsidR="00630279" w:rsidRPr="00A013DF">
        <w:rPr>
          <w:rFonts w:ascii="Arial" w:hAnsi="Arial" w:cs="Arial"/>
        </w:rPr>
        <w:t>, sodium-glucose cotransporter – 2 inhibitors (SGLT2i</w:t>
      </w:r>
      <w:proofErr w:type="gramStart"/>
      <w:r w:rsidR="00630279" w:rsidRPr="00A013DF">
        <w:rPr>
          <w:rFonts w:ascii="Arial" w:hAnsi="Arial" w:cs="Arial"/>
        </w:rPr>
        <w:t>)  and</w:t>
      </w:r>
      <w:proofErr w:type="gramEnd"/>
      <w:r w:rsidR="00630279" w:rsidRPr="00A013DF">
        <w:rPr>
          <w:rFonts w:ascii="Arial" w:hAnsi="Arial" w:cs="Arial"/>
        </w:rPr>
        <w:t xml:space="preserve"> glucagon-like peptide-1 receptor agonists (GLP1-ra).</w:t>
      </w:r>
    </w:p>
    <w:p w14:paraId="061CFD7B" w14:textId="12F2563D" w:rsidR="00C51302" w:rsidRPr="00A013DF" w:rsidRDefault="006821F4" w:rsidP="0031503A">
      <w:pPr>
        <w:pStyle w:val="ListParagraph"/>
        <w:numPr>
          <w:ilvl w:val="0"/>
          <w:numId w:val="29"/>
        </w:numPr>
        <w:rPr>
          <w:rFonts w:ascii="Arial" w:hAnsi="Arial" w:cs="Arial"/>
          <w:b/>
          <w:bCs/>
        </w:rPr>
      </w:pPr>
      <w:r w:rsidRPr="00A013DF">
        <w:rPr>
          <w:rFonts w:ascii="Arial" w:hAnsi="Arial" w:cs="Arial"/>
        </w:rPr>
        <w:t>I</w:t>
      </w:r>
      <w:r w:rsidR="00C51302" w:rsidRPr="00A013DF">
        <w:rPr>
          <w:rFonts w:ascii="Arial" w:hAnsi="Arial" w:cs="Arial"/>
        </w:rPr>
        <w:t xml:space="preserve">nappropriate </w:t>
      </w:r>
      <w:r w:rsidRPr="00A013DF">
        <w:rPr>
          <w:rFonts w:ascii="Arial" w:hAnsi="Arial" w:cs="Arial"/>
        </w:rPr>
        <w:t>d</w:t>
      </w:r>
      <w:r w:rsidR="00C51302" w:rsidRPr="00A013DF">
        <w:rPr>
          <w:rFonts w:ascii="Arial" w:hAnsi="Arial" w:cs="Arial"/>
        </w:rPr>
        <w:t xml:space="preserve">rug </w:t>
      </w:r>
      <w:r w:rsidRPr="00A013DF">
        <w:rPr>
          <w:rFonts w:ascii="Arial" w:hAnsi="Arial" w:cs="Arial"/>
        </w:rPr>
        <w:t>c</w:t>
      </w:r>
      <w:r w:rsidR="00C51302" w:rsidRPr="00A013DF">
        <w:rPr>
          <w:rFonts w:ascii="Arial" w:hAnsi="Arial" w:cs="Arial"/>
        </w:rPr>
        <w:t>ontinuation and overdosing</w:t>
      </w:r>
      <w:r w:rsidRPr="00A013DF">
        <w:rPr>
          <w:rFonts w:ascii="Arial" w:hAnsi="Arial" w:cs="Arial"/>
        </w:rPr>
        <w:t xml:space="preserve"> </w:t>
      </w:r>
    </w:p>
    <w:p w14:paraId="5B0F73C7" w14:textId="45595F73" w:rsidR="00C51302" w:rsidRPr="00A013DF" w:rsidRDefault="00C51302" w:rsidP="0031503A">
      <w:pPr>
        <w:pStyle w:val="ListParagraph"/>
        <w:numPr>
          <w:ilvl w:val="1"/>
          <w:numId w:val="29"/>
        </w:numPr>
        <w:rPr>
          <w:rFonts w:ascii="Arial" w:hAnsi="Arial" w:cs="Arial"/>
          <w:b/>
          <w:bCs/>
        </w:rPr>
      </w:pPr>
      <w:r w:rsidRPr="00A013DF">
        <w:rPr>
          <w:rFonts w:ascii="Arial" w:hAnsi="Arial" w:cs="Arial"/>
        </w:rPr>
        <w:t xml:space="preserve">Medications </w:t>
      </w:r>
      <w:r w:rsidR="006821F4" w:rsidRPr="00A013DF">
        <w:rPr>
          <w:rFonts w:ascii="Arial" w:hAnsi="Arial" w:cs="Arial"/>
        </w:rPr>
        <w:t xml:space="preserve">that might be </w:t>
      </w:r>
      <w:r w:rsidR="00630279" w:rsidRPr="00A013DF">
        <w:rPr>
          <w:rFonts w:ascii="Arial" w:hAnsi="Arial" w:cs="Arial"/>
        </w:rPr>
        <w:t>inappropriately</w:t>
      </w:r>
      <w:r w:rsidRPr="00A013DF">
        <w:rPr>
          <w:rFonts w:ascii="Arial" w:hAnsi="Arial" w:cs="Arial"/>
        </w:rPr>
        <w:t xml:space="preserve"> continued when it is not appropriate </w:t>
      </w:r>
      <w:r w:rsidR="006821F4" w:rsidRPr="00A013DF">
        <w:rPr>
          <w:rFonts w:ascii="Arial" w:hAnsi="Arial" w:cs="Arial"/>
        </w:rPr>
        <w:t>include</w:t>
      </w:r>
      <w:r w:rsidR="00B747C2" w:rsidRPr="00A013DF">
        <w:rPr>
          <w:rFonts w:ascii="Arial" w:hAnsi="Arial" w:cs="Arial"/>
        </w:rPr>
        <w:t xml:space="preserve"> glyburide; metformin and bisphosphonates; dulaglutide and dabigatran which are counter-indicated when eGFR &lt;60, &lt; 30 and &lt; 15 ml/min per 1.73 m</w:t>
      </w:r>
      <w:r w:rsidR="00B747C2" w:rsidRPr="00A013DF">
        <w:rPr>
          <w:rFonts w:ascii="Arial" w:hAnsi="Arial" w:cs="Arial"/>
          <w:vertAlign w:val="superscript"/>
        </w:rPr>
        <w:t>2</w:t>
      </w:r>
      <w:r w:rsidR="00B747C2" w:rsidRPr="00A013DF">
        <w:rPr>
          <w:rFonts w:ascii="Arial" w:hAnsi="Arial" w:cs="Arial"/>
        </w:rPr>
        <w:t>, respectively</w:t>
      </w:r>
    </w:p>
    <w:p w14:paraId="4C40B43B" w14:textId="7E2B4158" w:rsidR="00C51302" w:rsidRPr="00A013DF" w:rsidRDefault="00C51302" w:rsidP="0031503A">
      <w:pPr>
        <w:pStyle w:val="ListParagraph"/>
        <w:numPr>
          <w:ilvl w:val="1"/>
          <w:numId w:val="29"/>
        </w:numPr>
        <w:rPr>
          <w:rFonts w:ascii="Arial" w:hAnsi="Arial" w:cs="Arial"/>
          <w:b/>
          <w:bCs/>
        </w:rPr>
      </w:pPr>
      <w:r w:rsidRPr="00A013DF">
        <w:rPr>
          <w:rFonts w:ascii="Arial" w:hAnsi="Arial" w:cs="Arial"/>
        </w:rPr>
        <w:t>Increased potential for overdosing leading to potential severe adverse effects or toxicities. For example, chemotherapies (e.g</w:t>
      </w:r>
      <w:r w:rsidR="00630279" w:rsidRPr="00A013DF">
        <w:rPr>
          <w:rFonts w:ascii="Arial" w:hAnsi="Arial" w:cs="Arial"/>
        </w:rPr>
        <w:t>.,</w:t>
      </w:r>
      <w:r w:rsidRPr="00A013DF">
        <w:rPr>
          <w:rFonts w:ascii="Arial" w:hAnsi="Arial" w:cs="Arial"/>
        </w:rPr>
        <w:t xml:space="preserve"> carboplatin, cisplatin, cytarabine, </w:t>
      </w:r>
      <w:r w:rsidR="00630279" w:rsidRPr="00A013DF">
        <w:rPr>
          <w:rFonts w:ascii="Arial" w:hAnsi="Arial" w:cs="Arial"/>
        </w:rPr>
        <w:t>melphalan</w:t>
      </w:r>
      <w:r w:rsidRPr="00A013DF">
        <w:rPr>
          <w:rFonts w:ascii="Arial" w:hAnsi="Arial" w:cs="Arial"/>
        </w:rPr>
        <w:t>), anticoagulants (dabigatran, rivaroxaban), immunosuppressives/immunotherapies (e.g.</w:t>
      </w:r>
      <w:r w:rsidR="00630279" w:rsidRPr="00A013DF">
        <w:rPr>
          <w:rFonts w:ascii="Arial" w:hAnsi="Arial" w:cs="Arial"/>
        </w:rPr>
        <w:t>,</w:t>
      </w:r>
      <w:r w:rsidRPr="00A013DF">
        <w:rPr>
          <w:rFonts w:ascii="Arial" w:hAnsi="Arial" w:cs="Arial"/>
        </w:rPr>
        <w:t xml:space="preserve"> methotrexate, lenalidomide) </w:t>
      </w:r>
    </w:p>
    <w:p w14:paraId="7B374E16" w14:textId="1A199FAF" w:rsidR="00C51302" w:rsidRPr="00A013DF" w:rsidRDefault="00C51302" w:rsidP="0031503A">
      <w:pPr>
        <w:pStyle w:val="ListParagraph"/>
        <w:numPr>
          <w:ilvl w:val="0"/>
          <w:numId w:val="29"/>
        </w:numPr>
        <w:rPr>
          <w:rFonts w:ascii="Arial" w:hAnsi="Arial" w:cs="Arial"/>
          <w:b/>
          <w:bCs/>
        </w:rPr>
      </w:pPr>
      <w:r w:rsidRPr="00A013DF">
        <w:rPr>
          <w:rFonts w:ascii="Arial" w:hAnsi="Arial" w:cs="Arial"/>
        </w:rPr>
        <w:t xml:space="preserve">Inappropriate </w:t>
      </w:r>
      <w:r w:rsidR="006821F4" w:rsidRPr="00A013DF">
        <w:rPr>
          <w:rFonts w:ascii="Arial" w:hAnsi="Arial" w:cs="Arial"/>
        </w:rPr>
        <w:t>d</w:t>
      </w:r>
      <w:r w:rsidRPr="00A013DF">
        <w:rPr>
          <w:rFonts w:ascii="Arial" w:hAnsi="Arial" w:cs="Arial"/>
        </w:rPr>
        <w:t xml:space="preserve">rug </w:t>
      </w:r>
      <w:r w:rsidR="006821F4" w:rsidRPr="00A013DF">
        <w:rPr>
          <w:rFonts w:ascii="Arial" w:hAnsi="Arial" w:cs="Arial"/>
        </w:rPr>
        <w:t>d</w:t>
      </w:r>
      <w:r w:rsidRPr="00A013DF">
        <w:rPr>
          <w:rFonts w:ascii="Arial" w:hAnsi="Arial" w:cs="Arial"/>
        </w:rPr>
        <w:t xml:space="preserve">iscontinuation </w:t>
      </w:r>
      <w:r w:rsidR="00630279" w:rsidRPr="00A013DF">
        <w:rPr>
          <w:rFonts w:ascii="Arial" w:hAnsi="Arial" w:cs="Arial"/>
        </w:rPr>
        <w:t>and underdosing</w:t>
      </w:r>
      <w:r w:rsidRPr="00A013DF">
        <w:rPr>
          <w:rFonts w:ascii="Arial" w:hAnsi="Arial" w:cs="Arial"/>
        </w:rPr>
        <w:t xml:space="preserve"> </w:t>
      </w:r>
    </w:p>
    <w:p w14:paraId="07E9C73C" w14:textId="5C1D26FB" w:rsidR="00C51302" w:rsidRPr="00A013DF" w:rsidRDefault="00C51302" w:rsidP="0031503A">
      <w:pPr>
        <w:pStyle w:val="ListParagraph"/>
        <w:numPr>
          <w:ilvl w:val="1"/>
          <w:numId w:val="29"/>
        </w:numPr>
        <w:rPr>
          <w:rFonts w:ascii="Arial" w:hAnsi="Arial" w:cs="Arial"/>
          <w:b/>
          <w:bCs/>
        </w:rPr>
      </w:pPr>
      <w:r w:rsidRPr="00A013DF">
        <w:rPr>
          <w:rFonts w:ascii="Arial" w:hAnsi="Arial" w:cs="Arial"/>
        </w:rPr>
        <w:t>Medications more likely to be discontinued when it is not appropriate (</w:t>
      </w:r>
      <w:r w:rsidR="00630279" w:rsidRPr="00A013DF">
        <w:rPr>
          <w:rFonts w:ascii="Arial" w:hAnsi="Arial" w:cs="Arial"/>
        </w:rPr>
        <w:t>e.g.,</w:t>
      </w:r>
      <w:r w:rsidRPr="00A013DF">
        <w:rPr>
          <w:rFonts w:ascii="Arial" w:hAnsi="Arial" w:cs="Arial"/>
        </w:rPr>
        <w:t xml:space="preserve"> metformin at eGFR &lt;30 ml/min per 1.73 m</w:t>
      </w:r>
      <w:r w:rsidRPr="00A013DF">
        <w:rPr>
          <w:rFonts w:ascii="Arial" w:hAnsi="Arial" w:cs="Arial"/>
          <w:vertAlign w:val="superscript"/>
        </w:rPr>
        <w:t>2</w:t>
      </w:r>
      <w:r w:rsidRPr="00A013DF">
        <w:rPr>
          <w:rFonts w:ascii="Arial" w:hAnsi="Arial" w:cs="Arial"/>
        </w:rPr>
        <w:t xml:space="preserve">, SGLT-2 inhibitors at various </w:t>
      </w:r>
      <w:r w:rsidRPr="00A013DF">
        <w:rPr>
          <w:rFonts w:ascii="Arial" w:hAnsi="Arial" w:cs="Arial"/>
        </w:rPr>
        <w:lastRenderedPageBreak/>
        <w:t>eGFR thresholds based on product label or practice guidelines, dabigatran at eGFR &lt;15 ml/min per 1.73 m</w:t>
      </w:r>
      <w:r w:rsidRPr="00A013DF">
        <w:rPr>
          <w:rFonts w:ascii="Arial" w:hAnsi="Arial" w:cs="Arial"/>
          <w:vertAlign w:val="superscript"/>
        </w:rPr>
        <w:t>2</w:t>
      </w:r>
      <w:r w:rsidRPr="00A013DF">
        <w:rPr>
          <w:rFonts w:ascii="Arial" w:hAnsi="Arial" w:cs="Arial"/>
        </w:rPr>
        <w:t>, chemotherapies</w:t>
      </w:r>
    </w:p>
    <w:p w14:paraId="7E742317" w14:textId="26DAFD8E" w:rsidR="00C51302" w:rsidRPr="00A013DF" w:rsidRDefault="00C51302" w:rsidP="0031503A">
      <w:pPr>
        <w:pStyle w:val="ListParagraph"/>
        <w:numPr>
          <w:ilvl w:val="1"/>
          <w:numId w:val="29"/>
        </w:numPr>
        <w:rPr>
          <w:rFonts w:ascii="Arial" w:hAnsi="Arial" w:cs="Arial"/>
          <w:b/>
          <w:bCs/>
        </w:rPr>
      </w:pPr>
      <w:r w:rsidRPr="00A013DF">
        <w:rPr>
          <w:rFonts w:ascii="Arial" w:hAnsi="Arial" w:cs="Arial"/>
        </w:rPr>
        <w:t xml:space="preserve">Increased potential for underdosing </w:t>
      </w:r>
      <w:r w:rsidR="00664B2E" w:rsidRPr="00A013DF">
        <w:rPr>
          <w:rFonts w:ascii="Arial" w:hAnsi="Arial" w:cs="Arial"/>
        </w:rPr>
        <w:t xml:space="preserve">leading to </w:t>
      </w:r>
      <w:r w:rsidRPr="00A013DF">
        <w:rPr>
          <w:rFonts w:ascii="Arial" w:hAnsi="Arial" w:cs="Arial"/>
        </w:rPr>
        <w:t>less effective</w:t>
      </w:r>
      <w:r w:rsidR="00664B2E" w:rsidRPr="00A013DF">
        <w:rPr>
          <w:rFonts w:ascii="Arial" w:hAnsi="Arial" w:cs="Arial"/>
        </w:rPr>
        <w:t xml:space="preserve"> drugs</w:t>
      </w:r>
      <w:r w:rsidRPr="00A013DF">
        <w:rPr>
          <w:rFonts w:ascii="Arial" w:hAnsi="Arial" w:cs="Arial"/>
        </w:rPr>
        <w:t>: Potential for underdosing and decreased effectiveness for several chemotherapies, antibiotics, anticoagulants and many other medications.</w:t>
      </w:r>
    </w:p>
    <w:p w14:paraId="380C8521" w14:textId="487335EC" w:rsidR="00C51302" w:rsidRPr="00A013DF" w:rsidRDefault="00C51302" w:rsidP="0031503A">
      <w:pPr>
        <w:rPr>
          <w:rFonts w:ascii="Arial" w:hAnsi="Arial" w:cs="Arial"/>
          <w:b/>
          <w:bCs/>
        </w:rPr>
      </w:pPr>
      <w:r w:rsidRPr="00A013DF">
        <w:rPr>
          <w:rFonts w:ascii="Arial" w:hAnsi="Arial" w:cs="Arial"/>
        </w:rPr>
        <w:t> </w:t>
      </w:r>
    </w:p>
    <w:p w14:paraId="06C17984" w14:textId="58E74804" w:rsidR="00C51302" w:rsidRPr="00A013DF" w:rsidRDefault="00C51302" w:rsidP="00C51302">
      <w:pPr>
        <w:rPr>
          <w:rFonts w:ascii="Arial" w:hAnsi="Arial" w:cs="Arial"/>
        </w:rPr>
      </w:pPr>
      <w:r w:rsidRPr="00A013DF">
        <w:rPr>
          <w:rFonts w:ascii="Arial" w:hAnsi="Arial" w:cs="Arial"/>
        </w:rPr>
        <w:t xml:space="preserve">For each category we considered the consequences for Black and </w:t>
      </w:r>
      <w:r w:rsidR="00630279" w:rsidRPr="00A013DF">
        <w:rPr>
          <w:rFonts w:ascii="Arial" w:hAnsi="Arial" w:cs="Arial"/>
        </w:rPr>
        <w:t>non-Black</w:t>
      </w:r>
      <w:r w:rsidR="00B747C2" w:rsidRPr="00A013DF">
        <w:rPr>
          <w:rFonts w:ascii="Arial" w:hAnsi="Arial" w:cs="Arial"/>
        </w:rPr>
        <w:t xml:space="preserve"> race groups</w:t>
      </w:r>
      <w:r w:rsidRPr="00A013DF">
        <w:rPr>
          <w:rFonts w:ascii="Arial" w:hAnsi="Arial" w:cs="Arial"/>
        </w:rPr>
        <w:t xml:space="preserve"> based on </w:t>
      </w:r>
      <w:r w:rsidR="00B747C2" w:rsidRPr="00A013DF">
        <w:rPr>
          <w:rFonts w:ascii="Arial" w:hAnsi="Arial" w:cs="Arial"/>
        </w:rPr>
        <w:t xml:space="preserve">the under or </w:t>
      </w:r>
      <w:r w:rsidR="00630279" w:rsidRPr="00A013DF">
        <w:rPr>
          <w:rFonts w:ascii="Arial" w:hAnsi="Arial" w:cs="Arial"/>
        </w:rPr>
        <w:t>overestimate</w:t>
      </w:r>
      <w:r w:rsidRPr="00A013DF">
        <w:rPr>
          <w:rFonts w:ascii="Arial" w:hAnsi="Arial" w:cs="Arial"/>
        </w:rPr>
        <w:t xml:space="preserve"> compared to mGFR</w:t>
      </w:r>
      <w:r w:rsidR="00B747C2" w:rsidRPr="00A013DF">
        <w:rPr>
          <w:rFonts w:ascii="Arial" w:hAnsi="Arial" w:cs="Arial"/>
        </w:rPr>
        <w:t xml:space="preserve"> using the</w:t>
      </w:r>
      <w:r w:rsidR="00664B2E" w:rsidRPr="00A013DF">
        <w:rPr>
          <w:rFonts w:ascii="Arial" w:hAnsi="Arial" w:cs="Arial"/>
        </w:rPr>
        <w:t xml:space="preserve"> performance data shown in Tables S</w:t>
      </w:r>
      <w:r w:rsidR="00FF4CDE" w:rsidRPr="00A013DF">
        <w:rPr>
          <w:rFonts w:ascii="Arial" w:hAnsi="Arial" w:cs="Arial"/>
        </w:rPr>
        <w:t>6</w:t>
      </w:r>
      <w:r w:rsidR="00664B2E" w:rsidRPr="00A013DF">
        <w:rPr>
          <w:rFonts w:ascii="Arial" w:hAnsi="Arial" w:cs="Arial"/>
        </w:rPr>
        <w:t>, Table 2 and Figure 2</w:t>
      </w:r>
      <w:r w:rsidR="00B747C2" w:rsidRPr="00A013DF">
        <w:rPr>
          <w:rFonts w:ascii="Arial" w:hAnsi="Arial" w:cs="Arial"/>
        </w:rPr>
        <w:t>. For assessment of medication dosing, we didn</w:t>
      </w:r>
      <w:r w:rsidR="002A0B9D" w:rsidRPr="00A013DF">
        <w:rPr>
          <w:rFonts w:ascii="Arial" w:hAnsi="Arial" w:cs="Arial"/>
        </w:rPr>
        <w:t>’t</w:t>
      </w:r>
      <w:r w:rsidR="00B747C2" w:rsidRPr="00A013DF">
        <w:rPr>
          <w:rFonts w:ascii="Arial" w:hAnsi="Arial" w:cs="Arial"/>
        </w:rPr>
        <w:t xml:space="preserve"> consi</w:t>
      </w:r>
      <w:r w:rsidR="002A0B9D" w:rsidRPr="00A013DF">
        <w:rPr>
          <w:rFonts w:ascii="Arial" w:hAnsi="Arial" w:cs="Arial"/>
        </w:rPr>
        <w:t>der</w:t>
      </w:r>
      <w:r w:rsidR="00B747C2" w:rsidRPr="00A013DF">
        <w:rPr>
          <w:rFonts w:ascii="Arial" w:hAnsi="Arial" w:cs="Arial"/>
        </w:rPr>
        <w:t xml:space="preserve"> whether the direction of the bias changed f</w:t>
      </w:r>
      <w:r w:rsidR="002A0B9D" w:rsidRPr="00A013DF">
        <w:rPr>
          <w:rFonts w:ascii="Arial" w:hAnsi="Arial" w:cs="Arial"/>
        </w:rPr>
        <w:t>o</w:t>
      </w:r>
      <w:r w:rsidR="00B747C2" w:rsidRPr="00A013DF">
        <w:rPr>
          <w:rFonts w:ascii="Arial" w:hAnsi="Arial" w:cs="Arial"/>
        </w:rPr>
        <w:t>r the new approach compared to the current appr</w:t>
      </w:r>
      <w:r w:rsidR="002A0B9D" w:rsidRPr="00A013DF">
        <w:rPr>
          <w:rFonts w:ascii="Arial" w:hAnsi="Arial" w:cs="Arial"/>
        </w:rPr>
        <w:t>oa</w:t>
      </w:r>
      <w:r w:rsidR="00B747C2" w:rsidRPr="00A013DF">
        <w:rPr>
          <w:rFonts w:ascii="Arial" w:hAnsi="Arial" w:cs="Arial"/>
        </w:rPr>
        <w:t xml:space="preserve">ch.  We used the same thresholds as described above to determine </w:t>
      </w:r>
      <w:proofErr w:type="gramStart"/>
      <w:r w:rsidR="00B747C2" w:rsidRPr="00A013DF">
        <w:rPr>
          <w:rFonts w:ascii="Arial" w:hAnsi="Arial" w:cs="Arial"/>
        </w:rPr>
        <w:t>if  we</w:t>
      </w:r>
      <w:proofErr w:type="gramEnd"/>
      <w:r w:rsidR="00B747C2" w:rsidRPr="00A013DF">
        <w:rPr>
          <w:rFonts w:ascii="Arial" w:hAnsi="Arial" w:cs="Arial"/>
        </w:rPr>
        <w:t xml:space="preserve"> expected small </w:t>
      </w:r>
      <w:r w:rsidR="00664B2E" w:rsidRPr="00A013DF">
        <w:rPr>
          <w:rFonts w:ascii="Arial" w:hAnsi="Arial" w:cs="Arial"/>
        </w:rPr>
        <w:t xml:space="preserve">or moderate impact.  We also indicated that some approaches are more accurate leading to better decision making for </w:t>
      </w:r>
      <w:proofErr w:type="gramStart"/>
      <w:r w:rsidR="00AF413E" w:rsidRPr="00A013DF">
        <w:rPr>
          <w:rFonts w:ascii="Arial" w:hAnsi="Arial" w:cs="Arial"/>
        </w:rPr>
        <w:t>individuals’</w:t>
      </w:r>
      <w:proofErr w:type="gramEnd"/>
      <w:r w:rsidR="00664B2E" w:rsidRPr="00A013DF">
        <w:rPr>
          <w:rFonts w:ascii="Arial" w:hAnsi="Arial" w:cs="Arial"/>
        </w:rPr>
        <w:t>.</w:t>
      </w:r>
    </w:p>
    <w:p w14:paraId="7AE06766" w14:textId="77777777" w:rsidR="006D4485" w:rsidRPr="00A013DF" w:rsidRDefault="006D4485" w:rsidP="006D4485">
      <w:pPr>
        <w:pStyle w:val="NoSpacing"/>
        <w:rPr>
          <w:rFonts w:ascii="Arial" w:hAnsi="Arial" w:cs="Arial"/>
          <w:sz w:val="24"/>
          <w:szCs w:val="24"/>
        </w:rPr>
      </w:pPr>
    </w:p>
    <w:p w14:paraId="26633FE2" w14:textId="48968A62" w:rsidR="001E77C3" w:rsidRPr="00A013DF" w:rsidRDefault="001E77C3" w:rsidP="009F4CEB">
      <w:pPr>
        <w:pStyle w:val="NoSpacing"/>
        <w:rPr>
          <w:rFonts w:ascii="Arial" w:hAnsi="Arial" w:cs="Arial"/>
          <w:sz w:val="24"/>
          <w:szCs w:val="24"/>
        </w:rPr>
      </w:pPr>
    </w:p>
    <w:p w14:paraId="1F12499B" w14:textId="35BF980B" w:rsidR="007C235C" w:rsidRPr="00A013DF" w:rsidRDefault="007C235C" w:rsidP="009F4CEB">
      <w:pPr>
        <w:pStyle w:val="NoSpacing"/>
        <w:rPr>
          <w:rFonts w:ascii="Arial" w:hAnsi="Arial" w:cs="Arial"/>
          <w:sz w:val="24"/>
          <w:szCs w:val="24"/>
        </w:rPr>
      </w:pPr>
      <w:r w:rsidRPr="00A013DF">
        <w:rPr>
          <w:rFonts w:ascii="Arial" w:hAnsi="Arial" w:cs="Arial"/>
          <w:sz w:val="24"/>
          <w:szCs w:val="24"/>
        </w:rPr>
        <w:br w:type="page"/>
      </w:r>
    </w:p>
    <w:tbl>
      <w:tblPr>
        <w:tblStyle w:val="TableGrid"/>
        <w:tblW w:w="10525" w:type="dxa"/>
        <w:tblInd w:w="5" w:type="dxa"/>
        <w:tblLook w:val="04A0" w:firstRow="1" w:lastRow="0" w:firstColumn="1" w:lastColumn="0" w:noHBand="0" w:noVBand="1"/>
      </w:tblPr>
      <w:tblGrid>
        <w:gridCol w:w="3325"/>
        <w:gridCol w:w="4680"/>
        <w:gridCol w:w="2520"/>
      </w:tblGrid>
      <w:tr w:rsidR="002906FA" w:rsidRPr="0099723C" w14:paraId="7F20145A" w14:textId="77777777" w:rsidTr="003512AA">
        <w:tc>
          <w:tcPr>
            <w:tcW w:w="10525" w:type="dxa"/>
            <w:gridSpan w:val="3"/>
            <w:tcBorders>
              <w:top w:val="nil"/>
              <w:left w:val="nil"/>
              <w:bottom w:val="single" w:sz="8" w:space="0" w:color="auto"/>
              <w:right w:val="nil"/>
            </w:tcBorders>
          </w:tcPr>
          <w:p w14:paraId="2DA8A9B7" w14:textId="77777777" w:rsidR="003512AA" w:rsidRDefault="007A77DF" w:rsidP="003512AA">
            <w:pPr>
              <w:pStyle w:val="Heading1"/>
              <w:spacing w:before="0" w:beforeAutospacing="0" w:after="0" w:afterAutospacing="0"/>
              <w:outlineLvl w:val="0"/>
              <w:rPr>
                <w:rFonts w:ascii="Arial" w:hAnsi="Arial" w:cs="Arial"/>
              </w:rPr>
            </w:pPr>
            <w:bookmarkStart w:id="4" w:name="_Toc81485943"/>
            <w:r w:rsidRPr="00002D25">
              <w:rPr>
                <w:rFonts w:ascii="Arial" w:hAnsi="Arial" w:cs="Arial"/>
                <w:sz w:val="24"/>
                <w:szCs w:val="24"/>
              </w:rPr>
              <w:lastRenderedPageBreak/>
              <w:t>Table S</w:t>
            </w:r>
            <w:r w:rsidR="00813C9D">
              <w:rPr>
                <w:rFonts w:ascii="Arial" w:hAnsi="Arial" w:cs="Arial"/>
                <w:sz w:val="24"/>
                <w:szCs w:val="24"/>
              </w:rPr>
              <w:t>1</w:t>
            </w:r>
            <w:r w:rsidR="002906FA" w:rsidRPr="00002D25">
              <w:rPr>
                <w:rFonts w:ascii="Arial" w:hAnsi="Arial" w:cs="Arial"/>
                <w:sz w:val="24"/>
                <w:szCs w:val="24"/>
              </w:rPr>
              <w:t xml:space="preserve">: </w:t>
            </w:r>
            <w:r w:rsidR="003502EA" w:rsidRPr="00002D25">
              <w:rPr>
                <w:rFonts w:ascii="Arial" w:hAnsi="Arial" w:cs="Arial"/>
                <w:sz w:val="24"/>
                <w:szCs w:val="24"/>
              </w:rPr>
              <w:t xml:space="preserve">Topics and Panelists/Discussants During Phase </w:t>
            </w:r>
            <w:r w:rsidR="002906FA" w:rsidRPr="00002D25">
              <w:rPr>
                <w:rFonts w:ascii="Arial" w:hAnsi="Arial" w:cs="Arial"/>
                <w:sz w:val="24"/>
                <w:szCs w:val="24"/>
              </w:rPr>
              <w:t>Two</w:t>
            </w:r>
            <w:bookmarkEnd w:id="4"/>
            <w:r w:rsidR="002906FA" w:rsidRPr="008A2DBE">
              <w:rPr>
                <w:rFonts w:ascii="Arial" w:hAnsi="Arial" w:cs="Arial"/>
              </w:rPr>
              <w:t xml:space="preserve"> </w:t>
            </w:r>
          </w:p>
          <w:p w14:paraId="61B530DA" w14:textId="5AC75F87" w:rsidR="003512AA" w:rsidRPr="003512AA" w:rsidRDefault="003512AA" w:rsidP="00002D25">
            <w:pPr>
              <w:pStyle w:val="Heading1"/>
              <w:outlineLvl w:val="0"/>
              <w:rPr>
                <w:rFonts w:ascii="Arial" w:hAnsi="Arial" w:cs="Arial"/>
                <w:sz w:val="2"/>
              </w:rPr>
            </w:pPr>
          </w:p>
        </w:tc>
      </w:tr>
      <w:tr w:rsidR="002906FA" w:rsidRPr="0099723C" w14:paraId="1541A24A" w14:textId="77777777" w:rsidTr="003512AA">
        <w:tc>
          <w:tcPr>
            <w:tcW w:w="3325" w:type="dxa"/>
            <w:tcBorders>
              <w:top w:val="single" w:sz="8" w:space="0" w:color="auto"/>
              <w:left w:val="single" w:sz="4" w:space="0" w:color="auto"/>
              <w:bottom w:val="single" w:sz="18" w:space="0" w:color="auto"/>
              <w:right w:val="single" w:sz="8" w:space="0" w:color="auto"/>
            </w:tcBorders>
          </w:tcPr>
          <w:p w14:paraId="0CB9B5E3" w14:textId="77777777" w:rsidR="002906FA" w:rsidRPr="00B011E3" w:rsidRDefault="002906FA" w:rsidP="003A227E">
            <w:pPr>
              <w:rPr>
                <w:rFonts w:ascii="Arial" w:hAnsi="Arial" w:cs="Arial"/>
                <w:b/>
                <w:bCs/>
              </w:rPr>
            </w:pPr>
            <w:r w:rsidRPr="003550FE">
              <w:rPr>
                <w:rFonts w:ascii="Arial" w:hAnsi="Arial" w:cs="Arial"/>
                <w:b/>
                <w:bCs/>
                <w:color w:val="000000"/>
              </w:rPr>
              <w:t>Topic</w:t>
            </w:r>
          </w:p>
        </w:tc>
        <w:tc>
          <w:tcPr>
            <w:tcW w:w="4680" w:type="dxa"/>
            <w:tcBorders>
              <w:top w:val="single" w:sz="8" w:space="0" w:color="auto"/>
              <w:left w:val="single" w:sz="8" w:space="0" w:color="auto"/>
              <w:bottom w:val="single" w:sz="18" w:space="0" w:color="auto"/>
              <w:right w:val="single" w:sz="8" w:space="0" w:color="auto"/>
            </w:tcBorders>
          </w:tcPr>
          <w:p w14:paraId="4B837C3D" w14:textId="77777777" w:rsidR="002906FA" w:rsidRPr="00B011E3" w:rsidRDefault="002906FA" w:rsidP="003A227E">
            <w:pPr>
              <w:rPr>
                <w:rFonts w:ascii="Arial" w:hAnsi="Arial" w:cs="Arial"/>
                <w:b/>
                <w:bCs/>
              </w:rPr>
            </w:pPr>
            <w:r w:rsidRPr="003550FE">
              <w:rPr>
                <w:rFonts w:ascii="Arial" w:hAnsi="Arial" w:cs="Arial"/>
                <w:b/>
                <w:bCs/>
              </w:rPr>
              <w:t>Moderators</w:t>
            </w:r>
            <w:r w:rsidRPr="00B011E3">
              <w:rPr>
                <w:rFonts w:ascii="Arial" w:hAnsi="Arial" w:cs="Arial"/>
                <w:b/>
                <w:bCs/>
              </w:rPr>
              <w:t xml:space="preserve"> and Panelists/Discussants</w:t>
            </w:r>
            <w:r w:rsidRPr="00B011E3" w:rsidDel="003550FE">
              <w:rPr>
                <w:rFonts w:ascii="Arial" w:hAnsi="Arial" w:cs="Arial"/>
                <w:b/>
                <w:bCs/>
              </w:rPr>
              <w:t xml:space="preserve"> </w:t>
            </w:r>
          </w:p>
        </w:tc>
        <w:tc>
          <w:tcPr>
            <w:tcW w:w="2520" w:type="dxa"/>
            <w:tcBorders>
              <w:top w:val="single" w:sz="8" w:space="0" w:color="auto"/>
              <w:left w:val="single" w:sz="8" w:space="0" w:color="auto"/>
              <w:bottom w:val="single" w:sz="18" w:space="0" w:color="auto"/>
              <w:right w:val="single" w:sz="4" w:space="0" w:color="auto"/>
            </w:tcBorders>
          </w:tcPr>
          <w:p w14:paraId="0E420189" w14:textId="77777777" w:rsidR="002906FA" w:rsidRPr="00B011E3" w:rsidRDefault="002906FA" w:rsidP="003A227E">
            <w:pPr>
              <w:rPr>
                <w:rFonts w:ascii="Arial" w:hAnsi="Arial" w:cs="Arial"/>
                <w:b/>
                <w:bCs/>
              </w:rPr>
            </w:pPr>
            <w:r w:rsidRPr="00B011E3">
              <w:rPr>
                <w:rFonts w:ascii="Arial" w:hAnsi="Arial" w:cs="Arial"/>
                <w:b/>
                <w:bCs/>
              </w:rPr>
              <w:t xml:space="preserve">Location </w:t>
            </w:r>
          </w:p>
        </w:tc>
      </w:tr>
      <w:tr w:rsidR="002906FA" w:rsidRPr="0099723C" w14:paraId="29456801" w14:textId="77777777" w:rsidTr="003512AA">
        <w:tc>
          <w:tcPr>
            <w:tcW w:w="3325" w:type="dxa"/>
            <w:vMerge w:val="restart"/>
            <w:tcBorders>
              <w:top w:val="single" w:sz="18" w:space="0" w:color="auto"/>
              <w:left w:val="single" w:sz="4" w:space="0" w:color="auto"/>
            </w:tcBorders>
            <w:shd w:val="clear" w:color="auto" w:fill="FFFFFF" w:themeFill="background1"/>
          </w:tcPr>
          <w:p w14:paraId="11FBA93B" w14:textId="77777777" w:rsidR="002906FA" w:rsidRPr="008A2DBE" w:rsidRDefault="002906FA" w:rsidP="003A227E">
            <w:pPr>
              <w:rPr>
                <w:rFonts w:ascii="Arial" w:hAnsi="Arial" w:cs="Arial"/>
                <w:b/>
                <w:bCs/>
                <w:color w:val="000000"/>
              </w:rPr>
            </w:pPr>
            <w:r w:rsidRPr="008A2DBE">
              <w:rPr>
                <w:rFonts w:ascii="Arial" w:hAnsi="Arial" w:cs="Arial"/>
                <w:b/>
                <w:bCs/>
                <w:color w:val="000000"/>
                <w:shd w:val="clear" w:color="auto" w:fill="FFFFFF"/>
              </w:rPr>
              <w:t xml:space="preserve">Transplant Waitlist and Nephrology Referral and </w:t>
            </w:r>
            <w:r w:rsidRPr="003550FE">
              <w:rPr>
                <w:rFonts w:ascii="Arial" w:hAnsi="Arial" w:cs="Arial"/>
                <w:b/>
                <w:bCs/>
                <w:color w:val="000000"/>
                <w:shd w:val="clear" w:color="auto" w:fill="FFFFFF"/>
              </w:rPr>
              <w:t>Kidney Donation Evaluation</w:t>
            </w:r>
          </w:p>
        </w:tc>
        <w:tc>
          <w:tcPr>
            <w:tcW w:w="7200" w:type="dxa"/>
            <w:gridSpan w:val="2"/>
            <w:tcBorders>
              <w:top w:val="single" w:sz="18" w:space="0" w:color="auto"/>
              <w:right w:val="single" w:sz="4" w:space="0" w:color="auto"/>
            </w:tcBorders>
            <w:shd w:val="clear" w:color="auto" w:fill="D9D9D9" w:themeFill="background1" w:themeFillShade="D9"/>
          </w:tcPr>
          <w:p w14:paraId="7E9806AF" w14:textId="77777777" w:rsidR="002906FA" w:rsidRPr="008A2DBE" w:rsidRDefault="002906FA" w:rsidP="003A227E">
            <w:pPr>
              <w:rPr>
                <w:rFonts w:ascii="Arial" w:hAnsi="Arial" w:cs="Arial"/>
              </w:rPr>
            </w:pPr>
            <w:r w:rsidRPr="008A2DBE">
              <w:rPr>
                <w:rFonts w:ascii="Arial" w:hAnsi="Arial" w:cs="Arial"/>
                <w:b/>
                <w:bCs/>
              </w:rPr>
              <w:t>Neil Powe</w:t>
            </w:r>
            <w:r>
              <w:rPr>
                <w:rFonts w:ascii="Arial" w:hAnsi="Arial" w:cs="Arial"/>
                <w:b/>
                <w:bCs/>
              </w:rPr>
              <w:t>, MD, MPH, MBA</w:t>
            </w:r>
          </w:p>
        </w:tc>
      </w:tr>
      <w:tr w:rsidR="002906FA" w:rsidRPr="0099723C" w14:paraId="5D9A3FAC" w14:textId="77777777" w:rsidTr="003512AA">
        <w:trPr>
          <w:trHeight w:val="103"/>
        </w:trPr>
        <w:tc>
          <w:tcPr>
            <w:tcW w:w="3325" w:type="dxa"/>
            <w:vMerge/>
            <w:tcBorders>
              <w:left w:val="single" w:sz="4" w:space="0" w:color="auto"/>
            </w:tcBorders>
            <w:shd w:val="clear" w:color="auto" w:fill="FFFFFF" w:themeFill="background1"/>
          </w:tcPr>
          <w:p w14:paraId="66B3AEBA" w14:textId="77777777" w:rsidR="002906FA" w:rsidRPr="008A2DBE" w:rsidRDefault="002906FA" w:rsidP="003A227E">
            <w:pPr>
              <w:rPr>
                <w:rFonts w:ascii="Arial" w:hAnsi="Arial" w:cs="Arial"/>
              </w:rPr>
            </w:pPr>
          </w:p>
        </w:tc>
        <w:tc>
          <w:tcPr>
            <w:tcW w:w="4680" w:type="dxa"/>
            <w:tcBorders>
              <w:bottom w:val="single" w:sz="8" w:space="0" w:color="auto"/>
            </w:tcBorders>
          </w:tcPr>
          <w:p w14:paraId="1642F089" w14:textId="77777777" w:rsidR="002906FA" w:rsidRPr="008A2DBE" w:rsidRDefault="002906FA" w:rsidP="003A227E">
            <w:pPr>
              <w:rPr>
                <w:rFonts w:ascii="Arial" w:hAnsi="Arial" w:cs="Arial"/>
              </w:rPr>
            </w:pPr>
            <w:r w:rsidRPr="008A2DBE">
              <w:rPr>
                <w:rFonts w:ascii="Arial" w:hAnsi="Arial" w:cs="Arial"/>
              </w:rPr>
              <w:t>Winfred Williams</w:t>
            </w:r>
            <w:r>
              <w:rPr>
                <w:rFonts w:ascii="Arial" w:hAnsi="Arial" w:cs="Arial"/>
              </w:rPr>
              <w:t>, MD</w:t>
            </w:r>
          </w:p>
        </w:tc>
        <w:tc>
          <w:tcPr>
            <w:tcW w:w="2520" w:type="dxa"/>
            <w:tcBorders>
              <w:right w:val="single" w:sz="4" w:space="0" w:color="auto"/>
            </w:tcBorders>
          </w:tcPr>
          <w:p w14:paraId="21127EE1" w14:textId="77777777" w:rsidR="002906FA" w:rsidRPr="008A2DBE" w:rsidRDefault="002906FA" w:rsidP="003A227E">
            <w:pPr>
              <w:rPr>
                <w:rFonts w:ascii="Arial" w:hAnsi="Arial" w:cs="Arial"/>
              </w:rPr>
            </w:pPr>
            <w:r w:rsidRPr="008A2DBE">
              <w:rPr>
                <w:rFonts w:ascii="Arial" w:hAnsi="Arial" w:cs="Arial"/>
              </w:rPr>
              <w:t>Boston, MA</w:t>
            </w:r>
          </w:p>
        </w:tc>
      </w:tr>
      <w:tr w:rsidR="002906FA" w:rsidRPr="0099723C" w14:paraId="7EA60750" w14:textId="77777777" w:rsidTr="003512AA">
        <w:trPr>
          <w:trHeight w:val="99"/>
        </w:trPr>
        <w:tc>
          <w:tcPr>
            <w:tcW w:w="3325" w:type="dxa"/>
            <w:vMerge/>
            <w:tcBorders>
              <w:left w:val="single" w:sz="4" w:space="0" w:color="auto"/>
              <w:right w:val="single" w:sz="8" w:space="0" w:color="auto"/>
            </w:tcBorders>
            <w:shd w:val="clear" w:color="auto" w:fill="FFFFFF" w:themeFill="background1"/>
          </w:tcPr>
          <w:p w14:paraId="0189A3B2" w14:textId="77777777" w:rsidR="002906FA" w:rsidRPr="008A2DBE" w:rsidRDefault="002906FA" w:rsidP="003A227E">
            <w:pPr>
              <w:rPr>
                <w:rFonts w:ascii="Arial" w:hAnsi="Arial" w:cs="Arial"/>
                <w:b/>
                <w:bCs/>
                <w:color w:val="000000"/>
                <w:shd w:val="clear" w:color="auto" w:fill="FFFFFF"/>
              </w:rPr>
            </w:pPr>
          </w:p>
        </w:tc>
        <w:tc>
          <w:tcPr>
            <w:tcW w:w="4680" w:type="dxa"/>
            <w:tcBorders>
              <w:top w:val="single" w:sz="8" w:space="0" w:color="auto"/>
              <w:left w:val="single" w:sz="8" w:space="0" w:color="auto"/>
              <w:bottom w:val="single" w:sz="8" w:space="0" w:color="auto"/>
              <w:right w:val="single" w:sz="8" w:space="0" w:color="auto"/>
            </w:tcBorders>
          </w:tcPr>
          <w:p w14:paraId="1859A0F5" w14:textId="77777777" w:rsidR="002906FA" w:rsidRPr="008A2DBE" w:rsidRDefault="002906FA" w:rsidP="003A227E">
            <w:pPr>
              <w:rPr>
                <w:rFonts w:ascii="Arial" w:hAnsi="Arial" w:cs="Arial"/>
              </w:rPr>
            </w:pPr>
            <w:r w:rsidRPr="008A2DBE">
              <w:rPr>
                <w:rFonts w:ascii="Arial" w:hAnsi="Arial" w:cs="Arial"/>
              </w:rPr>
              <w:t xml:space="preserve">Delphine </w:t>
            </w:r>
            <w:proofErr w:type="spellStart"/>
            <w:r w:rsidRPr="008A2DBE">
              <w:rPr>
                <w:rFonts w:ascii="Arial" w:hAnsi="Arial" w:cs="Arial"/>
              </w:rPr>
              <w:t>Tuot</w:t>
            </w:r>
            <w:proofErr w:type="spellEnd"/>
            <w:r>
              <w:rPr>
                <w:rFonts w:ascii="Arial" w:hAnsi="Arial" w:cs="Arial"/>
              </w:rPr>
              <w:t>, MD</w:t>
            </w:r>
          </w:p>
        </w:tc>
        <w:tc>
          <w:tcPr>
            <w:tcW w:w="2520" w:type="dxa"/>
            <w:tcBorders>
              <w:left w:val="single" w:sz="8" w:space="0" w:color="auto"/>
              <w:right w:val="single" w:sz="4" w:space="0" w:color="auto"/>
            </w:tcBorders>
          </w:tcPr>
          <w:p w14:paraId="4180A0CF" w14:textId="77777777" w:rsidR="002906FA" w:rsidRPr="008A2DBE" w:rsidRDefault="002906FA" w:rsidP="003A227E">
            <w:pPr>
              <w:rPr>
                <w:rFonts w:ascii="Arial" w:hAnsi="Arial" w:cs="Arial"/>
              </w:rPr>
            </w:pPr>
            <w:r w:rsidRPr="008A2DBE">
              <w:rPr>
                <w:rFonts w:ascii="Arial" w:hAnsi="Arial" w:cs="Arial"/>
              </w:rPr>
              <w:t>San Francisco, CA</w:t>
            </w:r>
          </w:p>
        </w:tc>
      </w:tr>
      <w:tr w:rsidR="002906FA" w:rsidRPr="0099723C" w14:paraId="1D0A2DD1" w14:textId="77777777" w:rsidTr="003512AA">
        <w:trPr>
          <w:trHeight w:val="99"/>
        </w:trPr>
        <w:tc>
          <w:tcPr>
            <w:tcW w:w="3325" w:type="dxa"/>
            <w:vMerge/>
            <w:tcBorders>
              <w:left w:val="single" w:sz="4" w:space="0" w:color="auto"/>
            </w:tcBorders>
            <w:shd w:val="clear" w:color="auto" w:fill="FFFFFF" w:themeFill="background1"/>
          </w:tcPr>
          <w:p w14:paraId="427395FA" w14:textId="77777777" w:rsidR="002906FA" w:rsidRPr="008A2DBE" w:rsidRDefault="002906FA" w:rsidP="003A227E">
            <w:pPr>
              <w:rPr>
                <w:rFonts w:ascii="Arial" w:hAnsi="Arial" w:cs="Arial"/>
                <w:b/>
                <w:bCs/>
                <w:color w:val="000000"/>
                <w:shd w:val="clear" w:color="auto" w:fill="FFFFFF"/>
              </w:rPr>
            </w:pPr>
          </w:p>
        </w:tc>
        <w:tc>
          <w:tcPr>
            <w:tcW w:w="4680" w:type="dxa"/>
            <w:tcBorders>
              <w:top w:val="single" w:sz="8" w:space="0" w:color="auto"/>
            </w:tcBorders>
          </w:tcPr>
          <w:p w14:paraId="674D72DB" w14:textId="77777777" w:rsidR="002906FA" w:rsidRPr="008A2DBE" w:rsidRDefault="002906FA" w:rsidP="003A227E">
            <w:pPr>
              <w:rPr>
                <w:rFonts w:ascii="Arial" w:hAnsi="Arial" w:cs="Arial"/>
              </w:rPr>
            </w:pPr>
            <w:proofErr w:type="spellStart"/>
            <w:r w:rsidRPr="008A2DBE">
              <w:rPr>
                <w:rFonts w:ascii="Arial" w:hAnsi="Arial" w:cs="Arial"/>
              </w:rPr>
              <w:t>Vineeta</w:t>
            </w:r>
            <w:proofErr w:type="spellEnd"/>
            <w:r w:rsidRPr="008A2DBE">
              <w:rPr>
                <w:rFonts w:ascii="Arial" w:hAnsi="Arial" w:cs="Arial"/>
              </w:rPr>
              <w:t xml:space="preserve"> Kumar</w:t>
            </w:r>
            <w:r>
              <w:rPr>
                <w:rFonts w:ascii="Arial" w:hAnsi="Arial" w:cs="Arial"/>
              </w:rPr>
              <w:t>, MD</w:t>
            </w:r>
          </w:p>
        </w:tc>
        <w:tc>
          <w:tcPr>
            <w:tcW w:w="2520" w:type="dxa"/>
            <w:tcBorders>
              <w:right w:val="single" w:sz="4" w:space="0" w:color="auto"/>
            </w:tcBorders>
          </w:tcPr>
          <w:p w14:paraId="213C3000" w14:textId="77777777" w:rsidR="002906FA" w:rsidRPr="008A2DBE" w:rsidRDefault="002906FA" w:rsidP="003A227E">
            <w:pPr>
              <w:rPr>
                <w:rFonts w:ascii="Arial" w:hAnsi="Arial" w:cs="Arial"/>
              </w:rPr>
            </w:pPr>
            <w:r w:rsidRPr="008A2DBE">
              <w:rPr>
                <w:rFonts w:ascii="Arial" w:hAnsi="Arial" w:cs="Arial"/>
              </w:rPr>
              <w:t>Birmingham, AL</w:t>
            </w:r>
          </w:p>
        </w:tc>
      </w:tr>
      <w:tr w:rsidR="002906FA" w:rsidRPr="0099723C" w14:paraId="18D57460" w14:textId="77777777" w:rsidTr="003512AA">
        <w:trPr>
          <w:trHeight w:val="99"/>
        </w:trPr>
        <w:tc>
          <w:tcPr>
            <w:tcW w:w="3325" w:type="dxa"/>
            <w:vMerge/>
            <w:tcBorders>
              <w:left w:val="single" w:sz="4" w:space="0" w:color="auto"/>
            </w:tcBorders>
            <w:shd w:val="clear" w:color="auto" w:fill="FFFFFF" w:themeFill="background1"/>
          </w:tcPr>
          <w:p w14:paraId="2A8C7F26" w14:textId="77777777" w:rsidR="002906FA" w:rsidRPr="008A2DBE" w:rsidRDefault="002906FA" w:rsidP="003A227E">
            <w:pPr>
              <w:rPr>
                <w:rFonts w:ascii="Arial" w:hAnsi="Arial" w:cs="Arial"/>
                <w:b/>
                <w:bCs/>
                <w:color w:val="000000"/>
                <w:shd w:val="clear" w:color="auto" w:fill="FFFFFF"/>
              </w:rPr>
            </w:pPr>
          </w:p>
        </w:tc>
        <w:tc>
          <w:tcPr>
            <w:tcW w:w="4680" w:type="dxa"/>
          </w:tcPr>
          <w:p w14:paraId="6AF68E92" w14:textId="77777777" w:rsidR="002906FA" w:rsidRPr="008A2DBE" w:rsidRDefault="002906FA" w:rsidP="003A227E">
            <w:pPr>
              <w:rPr>
                <w:rFonts w:ascii="Arial" w:hAnsi="Arial" w:cs="Arial"/>
              </w:rPr>
            </w:pPr>
            <w:proofErr w:type="spellStart"/>
            <w:r w:rsidRPr="008A2DBE">
              <w:rPr>
                <w:rFonts w:ascii="Arial" w:hAnsi="Arial" w:cs="Arial"/>
              </w:rPr>
              <w:t>Tanjala</w:t>
            </w:r>
            <w:proofErr w:type="spellEnd"/>
            <w:r w:rsidRPr="008A2DBE">
              <w:rPr>
                <w:rFonts w:ascii="Arial" w:hAnsi="Arial" w:cs="Arial"/>
              </w:rPr>
              <w:t xml:space="preserve"> Purnell</w:t>
            </w:r>
            <w:r>
              <w:rPr>
                <w:rFonts w:ascii="Arial" w:hAnsi="Arial" w:cs="Arial"/>
              </w:rPr>
              <w:t>, PhD</w:t>
            </w:r>
          </w:p>
        </w:tc>
        <w:tc>
          <w:tcPr>
            <w:tcW w:w="2520" w:type="dxa"/>
            <w:tcBorders>
              <w:right w:val="single" w:sz="4" w:space="0" w:color="auto"/>
            </w:tcBorders>
          </w:tcPr>
          <w:p w14:paraId="0FC878F8" w14:textId="77777777" w:rsidR="002906FA" w:rsidRPr="008A2DBE" w:rsidRDefault="002906FA" w:rsidP="003A227E">
            <w:pPr>
              <w:rPr>
                <w:rFonts w:ascii="Arial" w:hAnsi="Arial" w:cs="Arial"/>
              </w:rPr>
            </w:pPr>
            <w:r w:rsidRPr="008A2DBE">
              <w:rPr>
                <w:rFonts w:ascii="Arial" w:hAnsi="Arial" w:cs="Arial"/>
              </w:rPr>
              <w:t>Baltimore, MD</w:t>
            </w:r>
          </w:p>
        </w:tc>
      </w:tr>
      <w:tr w:rsidR="002906FA" w:rsidRPr="0099723C" w14:paraId="0A1992FE" w14:textId="77777777" w:rsidTr="003512AA">
        <w:trPr>
          <w:trHeight w:val="99"/>
        </w:trPr>
        <w:tc>
          <w:tcPr>
            <w:tcW w:w="3325" w:type="dxa"/>
            <w:vMerge/>
            <w:tcBorders>
              <w:left w:val="single" w:sz="4" w:space="0" w:color="auto"/>
            </w:tcBorders>
            <w:shd w:val="clear" w:color="auto" w:fill="FFFFFF" w:themeFill="background1"/>
          </w:tcPr>
          <w:p w14:paraId="4FDE35C8" w14:textId="77777777" w:rsidR="002906FA" w:rsidRPr="008A2DBE" w:rsidRDefault="002906FA" w:rsidP="003A227E">
            <w:pPr>
              <w:rPr>
                <w:rFonts w:ascii="Arial" w:hAnsi="Arial" w:cs="Arial"/>
                <w:b/>
                <w:bCs/>
                <w:color w:val="000000"/>
                <w:shd w:val="clear" w:color="auto" w:fill="FFFFFF"/>
              </w:rPr>
            </w:pPr>
          </w:p>
        </w:tc>
        <w:tc>
          <w:tcPr>
            <w:tcW w:w="4680" w:type="dxa"/>
          </w:tcPr>
          <w:p w14:paraId="1AC20842" w14:textId="77777777" w:rsidR="002906FA" w:rsidRPr="008A2DBE" w:rsidRDefault="002906FA" w:rsidP="003A227E">
            <w:pPr>
              <w:rPr>
                <w:rFonts w:ascii="Arial" w:hAnsi="Arial" w:cs="Arial"/>
              </w:rPr>
            </w:pPr>
            <w:r w:rsidRPr="008A2DBE">
              <w:rPr>
                <w:rFonts w:ascii="Arial" w:hAnsi="Arial" w:cs="Arial"/>
              </w:rPr>
              <w:t>Elaine Ku</w:t>
            </w:r>
            <w:r>
              <w:rPr>
                <w:rFonts w:ascii="Arial" w:hAnsi="Arial" w:cs="Arial"/>
              </w:rPr>
              <w:t>, MD</w:t>
            </w:r>
          </w:p>
        </w:tc>
        <w:tc>
          <w:tcPr>
            <w:tcW w:w="2520" w:type="dxa"/>
            <w:tcBorders>
              <w:right w:val="single" w:sz="4" w:space="0" w:color="auto"/>
            </w:tcBorders>
          </w:tcPr>
          <w:p w14:paraId="20C39436" w14:textId="77777777" w:rsidR="002906FA" w:rsidRPr="008A2DBE" w:rsidRDefault="002906FA" w:rsidP="003A227E">
            <w:pPr>
              <w:rPr>
                <w:rFonts w:ascii="Arial" w:hAnsi="Arial" w:cs="Arial"/>
              </w:rPr>
            </w:pPr>
            <w:r w:rsidRPr="008A2DBE">
              <w:rPr>
                <w:rFonts w:ascii="Arial" w:hAnsi="Arial" w:cs="Arial"/>
              </w:rPr>
              <w:t xml:space="preserve">San </w:t>
            </w:r>
            <w:proofErr w:type="spellStart"/>
            <w:proofErr w:type="gramStart"/>
            <w:r w:rsidRPr="008A2DBE">
              <w:rPr>
                <w:rFonts w:ascii="Arial" w:hAnsi="Arial" w:cs="Arial"/>
              </w:rPr>
              <w:t>Francisco,CA</w:t>
            </w:r>
            <w:proofErr w:type="spellEnd"/>
            <w:proofErr w:type="gramEnd"/>
          </w:p>
        </w:tc>
      </w:tr>
      <w:tr w:rsidR="002906FA" w:rsidRPr="0099723C" w14:paraId="2F70887B" w14:textId="77777777" w:rsidTr="003512AA">
        <w:trPr>
          <w:trHeight w:val="99"/>
        </w:trPr>
        <w:tc>
          <w:tcPr>
            <w:tcW w:w="3325" w:type="dxa"/>
            <w:vMerge/>
            <w:tcBorders>
              <w:left w:val="single" w:sz="4" w:space="0" w:color="auto"/>
            </w:tcBorders>
            <w:shd w:val="clear" w:color="auto" w:fill="FFFFFF" w:themeFill="background1"/>
          </w:tcPr>
          <w:p w14:paraId="1228D6AB" w14:textId="77777777" w:rsidR="002906FA" w:rsidRPr="008A2DBE" w:rsidRDefault="002906FA" w:rsidP="003A227E">
            <w:pPr>
              <w:rPr>
                <w:rFonts w:ascii="Arial" w:hAnsi="Arial" w:cs="Arial"/>
                <w:b/>
                <w:bCs/>
                <w:color w:val="000000"/>
                <w:shd w:val="clear" w:color="auto" w:fill="FFFFFF"/>
              </w:rPr>
            </w:pPr>
          </w:p>
        </w:tc>
        <w:tc>
          <w:tcPr>
            <w:tcW w:w="4680" w:type="dxa"/>
          </w:tcPr>
          <w:p w14:paraId="43C02108" w14:textId="77777777" w:rsidR="002906FA" w:rsidRPr="008A2DBE" w:rsidRDefault="002906FA" w:rsidP="003A227E">
            <w:pPr>
              <w:rPr>
                <w:rFonts w:ascii="Arial" w:hAnsi="Arial" w:cs="Arial"/>
              </w:rPr>
            </w:pPr>
            <w:r w:rsidRPr="008A2DBE">
              <w:rPr>
                <w:rFonts w:ascii="Arial" w:hAnsi="Arial" w:cs="Arial"/>
              </w:rPr>
              <w:t>Michelle Josephson</w:t>
            </w:r>
            <w:r>
              <w:rPr>
                <w:rFonts w:ascii="Arial" w:hAnsi="Arial" w:cs="Arial"/>
              </w:rPr>
              <w:t>, MD</w:t>
            </w:r>
          </w:p>
        </w:tc>
        <w:tc>
          <w:tcPr>
            <w:tcW w:w="2520" w:type="dxa"/>
            <w:tcBorders>
              <w:right w:val="single" w:sz="4" w:space="0" w:color="auto"/>
            </w:tcBorders>
          </w:tcPr>
          <w:p w14:paraId="3CC0119D" w14:textId="77777777" w:rsidR="002906FA" w:rsidRPr="008A2DBE" w:rsidRDefault="002906FA" w:rsidP="003A227E">
            <w:pPr>
              <w:rPr>
                <w:rFonts w:ascii="Arial" w:hAnsi="Arial" w:cs="Arial"/>
              </w:rPr>
            </w:pPr>
            <w:r w:rsidRPr="008A2DBE">
              <w:rPr>
                <w:rFonts w:ascii="Arial" w:hAnsi="Arial" w:cs="Arial"/>
              </w:rPr>
              <w:t>Chicago, IL</w:t>
            </w:r>
          </w:p>
        </w:tc>
      </w:tr>
      <w:tr w:rsidR="002906FA" w:rsidRPr="0099723C" w14:paraId="7310B001" w14:textId="77777777" w:rsidTr="003512AA">
        <w:trPr>
          <w:trHeight w:val="99"/>
        </w:trPr>
        <w:tc>
          <w:tcPr>
            <w:tcW w:w="3325" w:type="dxa"/>
            <w:vMerge/>
            <w:tcBorders>
              <w:left w:val="single" w:sz="4" w:space="0" w:color="auto"/>
              <w:bottom w:val="single" w:sz="18" w:space="0" w:color="auto"/>
            </w:tcBorders>
            <w:shd w:val="clear" w:color="auto" w:fill="FFFFFF" w:themeFill="background1"/>
          </w:tcPr>
          <w:p w14:paraId="0B30A55D" w14:textId="77777777" w:rsidR="002906FA" w:rsidRPr="008A2DBE" w:rsidRDefault="002906FA" w:rsidP="003A227E">
            <w:pPr>
              <w:rPr>
                <w:rFonts w:ascii="Arial" w:hAnsi="Arial" w:cs="Arial"/>
                <w:b/>
                <w:bCs/>
                <w:color w:val="000000"/>
                <w:shd w:val="clear" w:color="auto" w:fill="FFFFFF"/>
              </w:rPr>
            </w:pPr>
          </w:p>
        </w:tc>
        <w:tc>
          <w:tcPr>
            <w:tcW w:w="4680" w:type="dxa"/>
            <w:tcBorders>
              <w:bottom w:val="single" w:sz="18" w:space="0" w:color="auto"/>
            </w:tcBorders>
          </w:tcPr>
          <w:p w14:paraId="6444899F" w14:textId="77777777" w:rsidR="002906FA" w:rsidRPr="008A2DBE" w:rsidRDefault="002906FA" w:rsidP="003A227E">
            <w:pPr>
              <w:rPr>
                <w:rFonts w:ascii="Arial" w:hAnsi="Arial" w:cs="Arial"/>
              </w:rPr>
            </w:pPr>
            <w:r w:rsidRPr="008A2DBE">
              <w:rPr>
                <w:rFonts w:ascii="Arial" w:hAnsi="Arial" w:cs="Arial"/>
              </w:rPr>
              <w:t>Silas Norman</w:t>
            </w:r>
            <w:r>
              <w:rPr>
                <w:rFonts w:ascii="Arial" w:hAnsi="Arial" w:cs="Arial"/>
              </w:rPr>
              <w:t>, MD</w:t>
            </w:r>
          </w:p>
        </w:tc>
        <w:tc>
          <w:tcPr>
            <w:tcW w:w="2520" w:type="dxa"/>
            <w:tcBorders>
              <w:bottom w:val="single" w:sz="18" w:space="0" w:color="auto"/>
              <w:right w:val="single" w:sz="4" w:space="0" w:color="auto"/>
            </w:tcBorders>
          </w:tcPr>
          <w:p w14:paraId="34607261" w14:textId="77777777" w:rsidR="002906FA" w:rsidRPr="008A2DBE" w:rsidRDefault="002906FA" w:rsidP="003A227E">
            <w:pPr>
              <w:rPr>
                <w:rFonts w:ascii="Arial" w:hAnsi="Arial" w:cs="Arial"/>
              </w:rPr>
            </w:pPr>
            <w:r w:rsidRPr="008A2DBE">
              <w:rPr>
                <w:rFonts w:ascii="Arial" w:hAnsi="Arial" w:cs="Arial"/>
              </w:rPr>
              <w:t>Ann Arbor, MI</w:t>
            </w:r>
          </w:p>
        </w:tc>
      </w:tr>
      <w:tr w:rsidR="002906FA" w:rsidRPr="0099723C" w14:paraId="2D910E0F" w14:textId="77777777" w:rsidTr="003512AA">
        <w:trPr>
          <w:trHeight w:val="72"/>
        </w:trPr>
        <w:tc>
          <w:tcPr>
            <w:tcW w:w="3325" w:type="dxa"/>
            <w:vMerge w:val="restart"/>
            <w:tcBorders>
              <w:top w:val="single" w:sz="18" w:space="0" w:color="auto"/>
              <w:left w:val="single" w:sz="4" w:space="0" w:color="auto"/>
            </w:tcBorders>
            <w:shd w:val="clear" w:color="auto" w:fill="auto"/>
          </w:tcPr>
          <w:p w14:paraId="623CFC1D" w14:textId="77777777" w:rsidR="002906FA" w:rsidRPr="008A2DBE" w:rsidRDefault="002906FA" w:rsidP="003A227E">
            <w:pPr>
              <w:rPr>
                <w:rFonts w:ascii="Arial" w:hAnsi="Arial" w:cs="Arial"/>
                <w:b/>
                <w:bCs/>
              </w:rPr>
            </w:pPr>
            <w:r w:rsidRPr="008A2DBE">
              <w:rPr>
                <w:rFonts w:ascii="Arial" w:hAnsi="Arial" w:cs="Arial"/>
                <w:b/>
                <w:bCs/>
                <w:color w:val="000000"/>
                <w:shd w:val="clear" w:color="auto" w:fill="FFFFFF"/>
              </w:rPr>
              <w:t xml:space="preserve">Quantifying </w:t>
            </w:r>
            <w:r>
              <w:rPr>
                <w:rFonts w:ascii="Arial" w:hAnsi="Arial" w:cs="Arial"/>
                <w:b/>
                <w:bCs/>
                <w:color w:val="000000"/>
                <w:shd w:val="clear" w:color="auto" w:fill="FFFFFF"/>
              </w:rPr>
              <w:t>I</w:t>
            </w:r>
            <w:r w:rsidRPr="008A2DBE">
              <w:rPr>
                <w:rFonts w:ascii="Arial" w:hAnsi="Arial" w:cs="Arial"/>
                <w:b/>
                <w:bCs/>
                <w:color w:val="000000"/>
                <w:shd w:val="clear" w:color="auto" w:fill="FFFFFF"/>
              </w:rPr>
              <w:t xml:space="preserve">mpact of </w:t>
            </w:r>
            <w:r>
              <w:rPr>
                <w:rFonts w:ascii="Arial" w:hAnsi="Arial" w:cs="Arial"/>
                <w:b/>
                <w:bCs/>
                <w:color w:val="000000"/>
                <w:shd w:val="clear" w:color="auto" w:fill="FFFFFF"/>
              </w:rPr>
              <w:t>R</w:t>
            </w:r>
            <w:r w:rsidRPr="008A2DBE">
              <w:rPr>
                <w:rFonts w:ascii="Arial" w:hAnsi="Arial" w:cs="Arial"/>
                <w:b/>
                <w:bCs/>
                <w:color w:val="000000"/>
                <w:shd w:val="clear" w:color="auto" w:fill="FFFFFF"/>
              </w:rPr>
              <w:t xml:space="preserve">ace </w:t>
            </w:r>
            <w:r>
              <w:rPr>
                <w:rFonts w:ascii="Arial" w:hAnsi="Arial" w:cs="Arial"/>
                <w:b/>
                <w:bCs/>
                <w:color w:val="000000"/>
                <w:shd w:val="clear" w:color="auto" w:fill="FFFFFF"/>
              </w:rPr>
              <w:t>R</w:t>
            </w:r>
            <w:r w:rsidRPr="008A2DBE">
              <w:rPr>
                <w:rFonts w:ascii="Arial" w:hAnsi="Arial" w:cs="Arial"/>
                <w:b/>
                <w:bCs/>
                <w:color w:val="000000"/>
                <w:shd w:val="clear" w:color="auto" w:fill="FFFFFF"/>
              </w:rPr>
              <w:t>emoval and Patient Safety Considerations </w:t>
            </w:r>
          </w:p>
        </w:tc>
        <w:tc>
          <w:tcPr>
            <w:tcW w:w="7200" w:type="dxa"/>
            <w:gridSpan w:val="2"/>
            <w:tcBorders>
              <w:top w:val="single" w:sz="18" w:space="0" w:color="auto"/>
              <w:right w:val="single" w:sz="4" w:space="0" w:color="auto"/>
            </w:tcBorders>
            <w:shd w:val="clear" w:color="auto" w:fill="D9D9D9" w:themeFill="background1" w:themeFillShade="D9"/>
            <w:vAlign w:val="center"/>
          </w:tcPr>
          <w:p w14:paraId="58A0D826" w14:textId="77777777" w:rsidR="002906FA" w:rsidRPr="008A2DBE" w:rsidRDefault="002906FA" w:rsidP="003A227E">
            <w:pPr>
              <w:rPr>
                <w:rFonts w:ascii="Arial" w:hAnsi="Arial" w:cs="Arial"/>
              </w:rPr>
            </w:pPr>
            <w:proofErr w:type="spellStart"/>
            <w:r w:rsidRPr="008A2DBE">
              <w:rPr>
                <w:rFonts w:ascii="Arial" w:hAnsi="Arial" w:cs="Arial"/>
                <w:b/>
                <w:bCs/>
                <w:color w:val="000000"/>
              </w:rPr>
              <w:t>Nwamaka</w:t>
            </w:r>
            <w:proofErr w:type="spellEnd"/>
            <w:r w:rsidRPr="008A2DBE">
              <w:rPr>
                <w:rFonts w:ascii="Arial" w:hAnsi="Arial" w:cs="Arial"/>
                <w:b/>
                <w:bCs/>
                <w:color w:val="000000"/>
              </w:rPr>
              <w:t xml:space="preserve"> </w:t>
            </w:r>
            <w:proofErr w:type="spellStart"/>
            <w:r w:rsidRPr="008A2DBE">
              <w:rPr>
                <w:rFonts w:ascii="Arial" w:hAnsi="Arial" w:cs="Arial"/>
                <w:b/>
                <w:bCs/>
                <w:color w:val="000000"/>
              </w:rPr>
              <w:t>Eneanya</w:t>
            </w:r>
            <w:proofErr w:type="spellEnd"/>
            <w:r w:rsidRPr="008A2DBE">
              <w:rPr>
                <w:rFonts w:ascii="Arial" w:hAnsi="Arial" w:cs="Arial"/>
                <w:b/>
                <w:bCs/>
                <w:color w:val="000000"/>
              </w:rPr>
              <w:t>,</w:t>
            </w:r>
            <w:r>
              <w:rPr>
                <w:rFonts w:ascii="Arial" w:hAnsi="Arial" w:cs="Arial"/>
                <w:b/>
                <w:bCs/>
                <w:color w:val="000000"/>
              </w:rPr>
              <w:t xml:space="preserve"> MD, MPH;</w:t>
            </w:r>
            <w:r w:rsidRPr="008A2DBE">
              <w:rPr>
                <w:rFonts w:ascii="Arial" w:hAnsi="Arial" w:cs="Arial"/>
                <w:b/>
                <w:bCs/>
                <w:color w:val="000000"/>
              </w:rPr>
              <w:t xml:space="preserve"> Mallika </w:t>
            </w:r>
            <w:proofErr w:type="spellStart"/>
            <w:r w:rsidRPr="008A2DBE">
              <w:rPr>
                <w:rFonts w:ascii="Arial" w:hAnsi="Arial" w:cs="Arial"/>
                <w:b/>
                <w:bCs/>
                <w:color w:val="000000"/>
              </w:rPr>
              <w:t>Mendu</w:t>
            </w:r>
            <w:proofErr w:type="spellEnd"/>
            <w:r>
              <w:rPr>
                <w:rFonts w:ascii="Arial" w:hAnsi="Arial" w:cs="Arial"/>
                <w:b/>
                <w:bCs/>
                <w:color w:val="000000"/>
              </w:rPr>
              <w:t>, MD, MBA</w:t>
            </w:r>
          </w:p>
        </w:tc>
      </w:tr>
      <w:tr w:rsidR="002906FA" w:rsidRPr="0099723C" w14:paraId="04A49BC6" w14:textId="77777777" w:rsidTr="003512AA">
        <w:trPr>
          <w:trHeight w:val="72"/>
        </w:trPr>
        <w:tc>
          <w:tcPr>
            <w:tcW w:w="3325" w:type="dxa"/>
            <w:vMerge/>
            <w:tcBorders>
              <w:left w:val="single" w:sz="4" w:space="0" w:color="auto"/>
            </w:tcBorders>
            <w:shd w:val="clear" w:color="auto" w:fill="auto"/>
          </w:tcPr>
          <w:p w14:paraId="30D530A3" w14:textId="77777777" w:rsidR="002906FA" w:rsidRPr="008A2DBE" w:rsidRDefault="002906FA" w:rsidP="003A227E">
            <w:pPr>
              <w:rPr>
                <w:rFonts w:ascii="Arial" w:hAnsi="Arial" w:cs="Arial"/>
              </w:rPr>
            </w:pPr>
          </w:p>
        </w:tc>
        <w:tc>
          <w:tcPr>
            <w:tcW w:w="4680" w:type="dxa"/>
            <w:vAlign w:val="center"/>
          </w:tcPr>
          <w:p w14:paraId="7DB7B939" w14:textId="77777777" w:rsidR="002906FA" w:rsidRPr="008A2DBE" w:rsidRDefault="002906FA" w:rsidP="003A227E">
            <w:pPr>
              <w:rPr>
                <w:rFonts w:ascii="Arial" w:hAnsi="Arial" w:cs="Arial"/>
              </w:rPr>
            </w:pPr>
            <w:r w:rsidRPr="008A2DBE">
              <w:rPr>
                <w:rFonts w:ascii="Arial" w:hAnsi="Arial" w:cs="Arial"/>
                <w:color w:val="000000"/>
              </w:rPr>
              <w:t xml:space="preserve">Arjun </w:t>
            </w:r>
            <w:proofErr w:type="spellStart"/>
            <w:r w:rsidRPr="008A2DBE">
              <w:rPr>
                <w:rFonts w:ascii="Arial" w:hAnsi="Arial" w:cs="Arial"/>
                <w:color w:val="000000"/>
              </w:rPr>
              <w:t>Manrai</w:t>
            </w:r>
            <w:proofErr w:type="spellEnd"/>
            <w:r>
              <w:rPr>
                <w:rFonts w:ascii="Arial" w:hAnsi="Arial" w:cs="Arial"/>
                <w:color w:val="000000"/>
              </w:rPr>
              <w:t>,</w:t>
            </w:r>
            <w:r w:rsidRPr="008A2DBE">
              <w:rPr>
                <w:rFonts w:ascii="Arial" w:hAnsi="Arial" w:cs="Arial"/>
                <w:color w:val="000000"/>
              </w:rPr>
              <w:t xml:space="preserve"> MD</w:t>
            </w:r>
          </w:p>
        </w:tc>
        <w:tc>
          <w:tcPr>
            <w:tcW w:w="2520" w:type="dxa"/>
            <w:tcBorders>
              <w:right w:val="single" w:sz="4" w:space="0" w:color="auto"/>
            </w:tcBorders>
          </w:tcPr>
          <w:p w14:paraId="0C49C203" w14:textId="77777777" w:rsidR="002906FA" w:rsidRPr="008A2DBE" w:rsidRDefault="002906FA" w:rsidP="003A227E">
            <w:pPr>
              <w:rPr>
                <w:rFonts w:ascii="Arial" w:hAnsi="Arial" w:cs="Arial"/>
              </w:rPr>
            </w:pPr>
            <w:r w:rsidRPr="008A2DBE">
              <w:rPr>
                <w:rFonts w:ascii="Arial" w:hAnsi="Arial" w:cs="Arial"/>
              </w:rPr>
              <w:t>Boston, MA</w:t>
            </w:r>
          </w:p>
        </w:tc>
      </w:tr>
      <w:tr w:rsidR="002906FA" w:rsidRPr="0099723C" w14:paraId="71BFE475" w14:textId="77777777" w:rsidTr="003512AA">
        <w:trPr>
          <w:trHeight w:val="69"/>
        </w:trPr>
        <w:tc>
          <w:tcPr>
            <w:tcW w:w="3325" w:type="dxa"/>
            <w:vMerge/>
            <w:tcBorders>
              <w:left w:val="single" w:sz="4" w:space="0" w:color="auto"/>
            </w:tcBorders>
            <w:shd w:val="clear" w:color="auto" w:fill="auto"/>
          </w:tcPr>
          <w:p w14:paraId="39F8B4A0" w14:textId="77777777" w:rsidR="002906FA" w:rsidRPr="008A2DBE" w:rsidRDefault="002906FA" w:rsidP="003A227E">
            <w:pPr>
              <w:rPr>
                <w:rFonts w:ascii="Arial" w:hAnsi="Arial" w:cs="Arial"/>
                <w:b/>
                <w:bCs/>
              </w:rPr>
            </w:pPr>
          </w:p>
        </w:tc>
        <w:tc>
          <w:tcPr>
            <w:tcW w:w="4680" w:type="dxa"/>
            <w:vAlign w:val="center"/>
          </w:tcPr>
          <w:p w14:paraId="153632B9" w14:textId="77777777" w:rsidR="002906FA" w:rsidRPr="008A2DBE" w:rsidRDefault="002906FA" w:rsidP="003A227E">
            <w:pPr>
              <w:rPr>
                <w:rFonts w:ascii="Arial" w:hAnsi="Arial" w:cs="Arial"/>
              </w:rPr>
            </w:pPr>
            <w:r w:rsidRPr="008A2DBE">
              <w:rPr>
                <w:rFonts w:ascii="Arial" w:hAnsi="Arial" w:cs="Arial"/>
              </w:rPr>
              <w:t>Salman Ahmed</w:t>
            </w:r>
            <w:r>
              <w:rPr>
                <w:rFonts w:ascii="Arial" w:hAnsi="Arial" w:cs="Arial"/>
              </w:rPr>
              <w:t>, MD</w:t>
            </w:r>
          </w:p>
        </w:tc>
        <w:tc>
          <w:tcPr>
            <w:tcW w:w="2520" w:type="dxa"/>
            <w:tcBorders>
              <w:right w:val="single" w:sz="4" w:space="0" w:color="auto"/>
            </w:tcBorders>
          </w:tcPr>
          <w:p w14:paraId="5B449974" w14:textId="77777777" w:rsidR="002906FA" w:rsidRPr="008A2DBE" w:rsidRDefault="002906FA" w:rsidP="003A227E">
            <w:pPr>
              <w:rPr>
                <w:rFonts w:ascii="Arial" w:hAnsi="Arial" w:cs="Arial"/>
              </w:rPr>
            </w:pPr>
            <w:r w:rsidRPr="008A2DBE">
              <w:rPr>
                <w:rFonts w:ascii="Arial" w:hAnsi="Arial" w:cs="Arial"/>
              </w:rPr>
              <w:t>Boston, MA</w:t>
            </w:r>
          </w:p>
        </w:tc>
      </w:tr>
      <w:tr w:rsidR="002906FA" w:rsidRPr="0099723C" w14:paraId="67CA7855" w14:textId="77777777" w:rsidTr="003512AA">
        <w:trPr>
          <w:trHeight w:val="69"/>
        </w:trPr>
        <w:tc>
          <w:tcPr>
            <w:tcW w:w="3325" w:type="dxa"/>
            <w:vMerge/>
            <w:tcBorders>
              <w:left w:val="single" w:sz="4" w:space="0" w:color="auto"/>
            </w:tcBorders>
            <w:shd w:val="clear" w:color="auto" w:fill="auto"/>
          </w:tcPr>
          <w:p w14:paraId="69AC5D3A" w14:textId="77777777" w:rsidR="002906FA" w:rsidRPr="008A2DBE" w:rsidRDefault="002906FA" w:rsidP="003A227E">
            <w:pPr>
              <w:rPr>
                <w:rFonts w:ascii="Arial" w:hAnsi="Arial" w:cs="Arial"/>
                <w:b/>
                <w:bCs/>
              </w:rPr>
            </w:pPr>
          </w:p>
        </w:tc>
        <w:tc>
          <w:tcPr>
            <w:tcW w:w="4680" w:type="dxa"/>
            <w:vAlign w:val="center"/>
          </w:tcPr>
          <w:p w14:paraId="14817CAC" w14:textId="77777777" w:rsidR="002906FA" w:rsidRPr="008A2DBE" w:rsidRDefault="002906FA" w:rsidP="003A227E">
            <w:pPr>
              <w:rPr>
                <w:rFonts w:ascii="Arial" w:hAnsi="Arial" w:cs="Arial"/>
              </w:rPr>
            </w:pPr>
            <w:r w:rsidRPr="008A2DBE">
              <w:rPr>
                <w:rFonts w:ascii="Arial" w:hAnsi="Arial" w:cs="Arial"/>
                <w:color w:val="000000"/>
              </w:rPr>
              <w:t>Melanie Hoenig, MD</w:t>
            </w:r>
          </w:p>
        </w:tc>
        <w:tc>
          <w:tcPr>
            <w:tcW w:w="2520" w:type="dxa"/>
            <w:tcBorders>
              <w:right w:val="single" w:sz="4" w:space="0" w:color="auto"/>
            </w:tcBorders>
          </w:tcPr>
          <w:p w14:paraId="46989CF7" w14:textId="77777777" w:rsidR="002906FA" w:rsidRPr="008A2DBE" w:rsidRDefault="002906FA" w:rsidP="003A227E">
            <w:pPr>
              <w:rPr>
                <w:rFonts w:ascii="Arial" w:hAnsi="Arial" w:cs="Arial"/>
              </w:rPr>
            </w:pPr>
            <w:r w:rsidRPr="008A2DBE">
              <w:rPr>
                <w:rFonts w:ascii="Arial" w:hAnsi="Arial" w:cs="Arial"/>
              </w:rPr>
              <w:t>Boston, MA</w:t>
            </w:r>
          </w:p>
        </w:tc>
      </w:tr>
      <w:tr w:rsidR="002906FA" w:rsidRPr="0099723C" w14:paraId="10C6DE07" w14:textId="77777777" w:rsidTr="003512AA">
        <w:trPr>
          <w:trHeight w:val="69"/>
        </w:trPr>
        <w:tc>
          <w:tcPr>
            <w:tcW w:w="3325" w:type="dxa"/>
            <w:vMerge/>
            <w:tcBorders>
              <w:left w:val="single" w:sz="4" w:space="0" w:color="auto"/>
            </w:tcBorders>
            <w:shd w:val="clear" w:color="auto" w:fill="auto"/>
          </w:tcPr>
          <w:p w14:paraId="5D775574" w14:textId="77777777" w:rsidR="002906FA" w:rsidRPr="008A2DBE" w:rsidRDefault="002906FA" w:rsidP="003A227E">
            <w:pPr>
              <w:rPr>
                <w:rFonts w:ascii="Arial" w:hAnsi="Arial" w:cs="Arial"/>
                <w:b/>
                <w:bCs/>
              </w:rPr>
            </w:pPr>
          </w:p>
        </w:tc>
        <w:tc>
          <w:tcPr>
            <w:tcW w:w="4680" w:type="dxa"/>
            <w:vAlign w:val="center"/>
          </w:tcPr>
          <w:p w14:paraId="461637A7" w14:textId="77777777" w:rsidR="002906FA" w:rsidRPr="008A2DBE" w:rsidRDefault="002906FA" w:rsidP="003A227E">
            <w:pPr>
              <w:rPr>
                <w:rFonts w:ascii="Arial" w:hAnsi="Arial" w:cs="Arial"/>
              </w:rPr>
            </w:pPr>
            <w:r w:rsidRPr="008A2DBE">
              <w:rPr>
                <w:rFonts w:ascii="Arial" w:hAnsi="Arial" w:cs="Arial"/>
                <w:color w:val="000000"/>
              </w:rPr>
              <w:t>Rajnish Mehrotra, MD</w:t>
            </w:r>
          </w:p>
        </w:tc>
        <w:tc>
          <w:tcPr>
            <w:tcW w:w="2520" w:type="dxa"/>
            <w:tcBorders>
              <w:right w:val="single" w:sz="4" w:space="0" w:color="auto"/>
            </w:tcBorders>
          </w:tcPr>
          <w:p w14:paraId="5D61ECD0" w14:textId="77777777" w:rsidR="002906FA" w:rsidRPr="008A2DBE" w:rsidRDefault="002906FA" w:rsidP="003A227E">
            <w:pPr>
              <w:rPr>
                <w:rFonts w:ascii="Arial" w:hAnsi="Arial" w:cs="Arial"/>
              </w:rPr>
            </w:pPr>
            <w:r w:rsidRPr="008A2DBE">
              <w:rPr>
                <w:rFonts w:ascii="Arial" w:hAnsi="Arial" w:cs="Arial"/>
              </w:rPr>
              <w:t>Seattle, WA</w:t>
            </w:r>
          </w:p>
        </w:tc>
      </w:tr>
      <w:tr w:rsidR="002906FA" w:rsidRPr="0099723C" w14:paraId="36CA03BF" w14:textId="77777777" w:rsidTr="003512AA">
        <w:trPr>
          <w:trHeight w:val="69"/>
        </w:trPr>
        <w:tc>
          <w:tcPr>
            <w:tcW w:w="3325" w:type="dxa"/>
            <w:vMerge/>
            <w:tcBorders>
              <w:left w:val="single" w:sz="4" w:space="0" w:color="auto"/>
            </w:tcBorders>
            <w:shd w:val="clear" w:color="auto" w:fill="auto"/>
          </w:tcPr>
          <w:p w14:paraId="38406CB0" w14:textId="77777777" w:rsidR="002906FA" w:rsidRPr="008A2DBE" w:rsidRDefault="002906FA" w:rsidP="003A227E">
            <w:pPr>
              <w:rPr>
                <w:rFonts w:ascii="Arial" w:hAnsi="Arial" w:cs="Arial"/>
                <w:b/>
                <w:bCs/>
              </w:rPr>
            </w:pPr>
          </w:p>
        </w:tc>
        <w:tc>
          <w:tcPr>
            <w:tcW w:w="4680" w:type="dxa"/>
            <w:vAlign w:val="center"/>
          </w:tcPr>
          <w:p w14:paraId="1A9673FB" w14:textId="77777777" w:rsidR="002906FA" w:rsidRPr="008A2DBE" w:rsidRDefault="002906FA" w:rsidP="003A227E">
            <w:pPr>
              <w:rPr>
                <w:rFonts w:ascii="Arial" w:hAnsi="Arial" w:cs="Arial"/>
              </w:rPr>
            </w:pPr>
            <w:r w:rsidRPr="008A2DBE">
              <w:rPr>
                <w:rFonts w:ascii="Arial" w:hAnsi="Arial" w:cs="Arial"/>
                <w:color w:val="000000"/>
              </w:rPr>
              <w:t xml:space="preserve">Alp </w:t>
            </w:r>
            <w:proofErr w:type="spellStart"/>
            <w:r w:rsidRPr="008A2DBE">
              <w:rPr>
                <w:rFonts w:ascii="Arial" w:hAnsi="Arial" w:cs="Arial"/>
                <w:color w:val="000000"/>
              </w:rPr>
              <w:t>Ikizler</w:t>
            </w:r>
            <w:proofErr w:type="spellEnd"/>
            <w:r w:rsidRPr="008A2DBE">
              <w:rPr>
                <w:rFonts w:ascii="Arial" w:hAnsi="Arial" w:cs="Arial"/>
                <w:color w:val="000000"/>
              </w:rPr>
              <w:t>, MD, PhD</w:t>
            </w:r>
          </w:p>
        </w:tc>
        <w:tc>
          <w:tcPr>
            <w:tcW w:w="2520" w:type="dxa"/>
            <w:tcBorders>
              <w:right w:val="single" w:sz="4" w:space="0" w:color="auto"/>
            </w:tcBorders>
          </w:tcPr>
          <w:p w14:paraId="18EC2812" w14:textId="77777777" w:rsidR="002906FA" w:rsidRPr="008A2DBE" w:rsidRDefault="002906FA" w:rsidP="003A227E">
            <w:pPr>
              <w:rPr>
                <w:rFonts w:ascii="Arial" w:hAnsi="Arial" w:cs="Arial"/>
              </w:rPr>
            </w:pPr>
            <w:r w:rsidRPr="008A2DBE">
              <w:rPr>
                <w:rFonts w:ascii="Arial" w:hAnsi="Arial" w:cs="Arial"/>
              </w:rPr>
              <w:t>Nashville, TN</w:t>
            </w:r>
          </w:p>
        </w:tc>
      </w:tr>
      <w:tr w:rsidR="002906FA" w:rsidRPr="0099723C" w14:paraId="3EAA14D8" w14:textId="77777777" w:rsidTr="003512AA">
        <w:trPr>
          <w:trHeight w:val="69"/>
        </w:trPr>
        <w:tc>
          <w:tcPr>
            <w:tcW w:w="3325" w:type="dxa"/>
            <w:vMerge/>
            <w:tcBorders>
              <w:left w:val="single" w:sz="4" w:space="0" w:color="auto"/>
            </w:tcBorders>
            <w:shd w:val="clear" w:color="auto" w:fill="auto"/>
          </w:tcPr>
          <w:p w14:paraId="7EFE7B9E" w14:textId="77777777" w:rsidR="002906FA" w:rsidRPr="008A2DBE" w:rsidRDefault="002906FA" w:rsidP="003A227E">
            <w:pPr>
              <w:rPr>
                <w:rFonts w:ascii="Arial" w:hAnsi="Arial" w:cs="Arial"/>
                <w:b/>
                <w:bCs/>
              </w:rPr>
            </w:pPr>
          </w:p>
        </w:tc>
        <w:tc>
          <w:tcPr>
            <w:tcW w:w="4680" w:type="dxa"/>
            <w:vAlign w:val="center"/>
          </w:tcPr>
          <w:p w14:paraId="03D95650" w14:textId="77777777" w:rsidR="002906FA" w:rsidRPr="008A2DBE" w:rsidRDefault="002906FA" w:rsidP="003A227E">
            <w:pPr>
              <w:rPr>
                <w:rFonts w:ascii="Arial" w:hAnsi="Arial" w:cs="Arial"/>
              </w:rPr>
            </w:pPr>
            <w:r w:rsidRPr="008A2DBE">
              <w:rPr>
                <w:rFonts w:ascii="Arial" w:hAnsi="Arial" w:cs="Arial"/>
                <w:color w:val="000000"/>
              </w:rPr>
              <w:t>Jeffrey Fink, PhD</w:t>
            </w:r>
          </w:p>
        </w:tc>
        <w:tc>
          <w:tcPr>
            <w:tcW w:w="2520" w:type="dxa"/>
            <w:tcBorders>
              <w:right w:val="single" w:sz="4" w:space="0" w:color="auto"/>
            </w:tcBorders>
          </w:tcPr>
          <w:p w14:paraId="43D0DC8E" w14:textId="77777777" w:rsidR="002906FA" w:rsidRPr="008A2DBE" w:rsidRDefault="002906FA" w:rsidP="003A227E">
            <w:pPr>
              <w:rPr>
                <w:rFonts w:ascii="Arial" w:hAnsi="Arial" w:cs="Arial"/>
              </w:rPr>
            </w:pPr>
            <w:r w:rsidRPr="008A2DBE">
              <w:rPr>
                <w:rFonts w:ascii="Arial" w:hAnsi="Arial" w:cs="Arial"/>
              </w:rPr>
              <w:t>Baltimore, MD</w:t>
            </w:r>
          </w:p>
        </w:tc>
      </w:tr>
      <w:tr w:rsidR="002906FA" w:rsidRPr="0099723C" w14:paraId="60E36937" w14:textId="77777777" w:rsidTr="003512AA">
        <w:trPr>
          <w:trHeight w:val="69"/>
        </w:trPr>
        <w:tc>
          <w:tcPr>
            <w:tcW w:w="3325" w:type="dxa"/>
            <w:vMerge/>
            <w:tcBorders>
              <w:left w:val="single" w:sz="4" w:space="0" w:color="auto"/>
            </w:tcBorders>
            <w:shd w:val="clear" w:color="auto" w:fill="auto"/>
          </w:tcPr>
          <w:p w14:paraId="1DEE7378" w14:textId="77777777" w:rsidR="002906FA" w:rsidRPr="008A2DBE" w:rsidRDefault="002906FA" w:rsidP="003A227E">
            <w:pPr>
              <w:rPr>
                <w:rFonts w:ascii="Arial" w:hAnsi="Arial" w:cs="Arial"/>
                <w:b/>
                <w:bCs/>
              </w:rPr>
            </w:pPr>
          </w:p>
        </w:tc>
        <w:tc>
          <w:tcPr>
            <w:tcW w:w="4680" w:type="dxa"/>
            <w:vAlign w:val="center"/>
          </w:tcPr>
          <w:p w14:paraId="5FD083A1" w14:textId="77777777" w:rsidR="002906FA" w:rsidRPr="008A2DBE" w:rsidRDefault="002906FA" w:rsidP="003A227E">
            <w:pPr>
              <w:rPr>
                <w:rFonts w:ascii="Arial" w:hAnsi="Arial" w:cs="Arial"/>
              </w:rPr>
            </w:pPr>
            <w:r w:rsidRPr="008A2DBE">
              <w:rPr>
                <w:rFonts w:ascii="Arial" w:hAnsi="Arial" w:cs="Arial"/>
                <w:color w:val="000000"/>
              </w:rPr>
              <w:t xml:space="preserve">Karthik </w:t>
            </w:r>
            <w:proofErr w:type="spellStart"/>
            <w:r w:rsidRPr="008A2DBE">
              <w:rPr>
                <w:rFonts w:ascii="Arial" w:hAnsi="Arial" w:cs="Arial"/>
                <w:color w:val="000000"/>
              </w:rPr>
              <w:t>Sivashanker</w:t>
            </w:r>
            <w:proofErr w:type="spellEnd"/>
            <w:r w:rsidRPr="008A2DBE">
              <w:rPr>
                <w:rFonts w:ascii="Arial" w:hAnsi="Arial" w:cs="Arial"/>
                <w:color w:val="000000"/>
              </w:rPr>
              <w:t>, MD</w:t>
            </w:r>
          </w:p>
        </w:tc>
        <w:tc>
          <w:tcPr>
            <w:tcW w:w="2520" w:type="dxa"/>
            <w:tcBorders>
              <w:right w:val="single" w:sz="4" w:space="0" w:color="auto"/>
            </w:tcBorders>
          </w:tcPr>
          <w:p w14:paraId="5D56AACD" w14:textId="77777777" w:rsidR="002906FA" w:rsidRPr="008A2DBE" w:rsidRDefault="002906FA" w:rsidP="003A227E">
            <w:pPr>
              <w:rPr>
                <w:rFonts w:ascii="Arial" w:hAnsi="Arial" w:cs="Arial"/>
              </w:rPr>
            </w:pPr>
            <w:r w:rsidRPr="008A2DBE">
              <w:rPr>
                <w:rFonts w:ascii="Arial" w:hAnsi="Arial" w:cs="Arial"/>
              </w:rPr>
              <w:t>Boston, MA</w:t>
            </w:r>
          </w:p>
        </w:tc>
      </w:tr>
      <w:tr w:rsidR="002906FA" w:rsidRPr="0099723C" w14:paraId="1C230BF6" w14:textId="77777777" w:rsidTr="003512AA">
        <w:trPr>
          <w:trHeight w:val="69"/>
        </w:trPr>
        <w:tc>
          <w:tcPr>
            <w:tcW w:w="3325" w:type="dxa"/>
            <w:vMerge/>
            <w:tcBorders>
              <w:left w:val="single" w:sz="4" w:space="0" w:color="auto"/>
            </w:tcBorders>
            <w:shd w:val="clear" w:color="auto" w:fill="auto"/>
          </w:tcPr>
          <w:p w14:paraId="0F484EA8" w14:textId="77777777" w:rsidR="002906FA" w:rsidRPr="008A2DBE" w:rsidRDefault="002906FA" w:rsidP="003A227E">
            <w:pPr>
              <w:rPr>
                <w:rFonts w:ascii="Arial" w:hAnsi="Arial" w:cs="Arial"/>
                <w:b/>
                <w:bCs/>
              </w:rPr>
            </w:pPr>
          </w:p>
        </w:tc>
        <w:tc>
          <w:tcPr>
            <w:tcW w:w="4680" w:type="dxa"/>
            <w:vAlign w:val="center"/>
          </w:tcPr>
          <w:p w14:paraId="63FE372E" w14:textId="77777777" w:rsidR="002906FA" w:rsidRPr="008A2DBE" w:rsidRDefault="002906FA" w:rsidP="003A227E">
            <w:pPr>
              <w:rPr>
                <w:rFonts w:ascii="Arial" w:hAnsi="Arial" w:cs="Arial"/>
              </w:rPr>
            </w:pPr>
            <w:r w:rsidRPr="008A2DBE">
              <w:rPr>
                <w:rFonts w:ascii="Arial" w:hAnsi="Arial" w:cs="Arial"/>
                <w:color w:val="000000"/>
              </w:rPr>
              <w:t xml:space="preserve">Alan </w:t>
            </w:r>
            <w:proofErr w:type="spellStart"/>
            <w:r w:rsidRPr="008A2DBE">
              <w:rPr>
                <w:rFonts w:ascii="Arial" w:hAnsi="Arial" w:cs="Arial"/>
                <w:color w:val="000000"/>
              </w:rPr>
              <w:t>Kliger</w:t>
            </w:r>
            <w:proofErr w:type="spellEnd"/>
            <w:r w:rsidRPr="008A2DBE">
              <w:rPr>
                <w:rFonts w:ascii="Arial" w:hAnsi="Arial" w:cs="Arial"/>
                <w:color w:val="000000"/>
              </w:rPr>
              <w:t>, MD</w:t>
            </w:r>
          </w:p>
        </w:tc>
        <w:tc>
          <w:tcPr>
            <w:tcW w:w="2520" w:type="dxa"/>
            <w:tcBorders>
              <w:right w:val="single" w:sz="4" w:space="0" w:color="auto"/>
            </w:tcBorders>
          </w:tcPr>
          <w:p w14:paraId="2A97C9BC" w14:textId="77777777" w:rsidR="002906FA" w:rsidRPr="008A2DBE" w:rsidRDefault="002906FA" w:rsidP="003A227E">
            <w:pPr>
              <w:rPr>
                <w:rFonts w:ascii="Arial" w:hAnsi="Arial" w:cs="Arial"/>
              </w:rPr>
            </w:pPr>
            <w:r w:rsidRPr="008A2DBE">
              <w:rPr>
                <w:rFonts w:ascii="Arial" w:hAnsi="Arial" w:cs="Arial"/>
              </w:rPr>
              <w:t>New Haven, CT</w:t>
            </w:r>
          </w:p>
        </w:tc>
      </w:tr>
      <w:tr w:rsidR="002906FA" w:rsidRPr="0099723C" w14:paraId="3934BC55" w14:textId="77777777" w:rsidTr="003512AA">
        <w:trPr>
          <w:trHeight w:val="69"/>
        </w:trPr>
        <w:tc>
          <w:tcPr>
            <w:tcW w:w="3325" w:type="dxa"/>
            <w:vMerge/>
            <w:tcBorders>
              <w:left w:val="single" w:sz="4" w:space="0" w:color="auto"/>
            </w:tcBorders>
            <w:shd w:val="clear" w:color="auto" w:fill="auto"/>
          </w:tcPr>
          <w:p w14:paraId="078EADF8" w14:textId="77777777" w:rsidR="002906FA" w:rsidRPr="008A2DBE" w:rsidRDefault="002906FA" w:rsidP="003A227E">
            <w:pPr>
              <w:rPr>
                <w:rFonts w:ascii="Arial" w:hAnsi="Arial" w:cs="Arial"/>
                <w:b/>
                <w:bCs/>
              </w:rPr>
            </w:pPr>
          </w:p>
        </w:tc>
        <w:tc>
          <w:tcPr>
            <w:tcW w:w="4680" w:type="dxa"/>
            <w:vAlign w:val="center"/>
          </w:tcPr>
          <w:p w14:paraId="07B4AF28" w14:textId="77777777" w:rsidR="002906FA" w:rsidRPr="008A2DBE" w:rsidRDefault="002906FA" w:rsidP="003A227E">
            <w:pPr>
              <w:rPr>
                <w:rFonts w:ascii="Arial" w:hAnsi="Arial" w:cs="Arial"/>
                <w:color w:val="000000"/>
              </w:rPr>
            </w:pPr>
            <w:r w:rsidRPr="008A2DBE">
              <w:rPr>
                <w:rFonts w:ascii="Arial" w:hAnsi="Arial" w:cs="Arial"/>
                <w:color w:val="000000"/>
              </w:rPr>
              <w:t>Lee-Ann Wagner</w:t>
            </w:r>
            <w:r>
              <w:rPr>
                <w:rFonts w:ascii="Arial" w:hAnsi="Arial" w:cs="Arial"/>
                <w:color w:val="000000"/>
              </w:rPr>
              <w:t>, MD</w:t>
            </w:r>
          </w:p>
        </w:tc>
        <w:tc>
          <w:tcPr>
            <w:tcW w:w="2520" w:type="dxa"/>
            <w:tcBorders>
              <w:right w:val="single" w:sz="4" w:space="0" w:color="auto"/>
            </w:tcBorders>
          </w:tcPr>
          <w:p w14:paraId="39B03D84" w14:textId="77777777" w:rsidR="002906FA" w:rsidRPr="008A2DBE" w:rsidRDefault="002906FA" w:rsidP="003A227E">
            <w:pPr>
              <w:rPr>
                <w:rFonts w:ascii="Arial" w:hAnsi="Arial" w:cs="Arial"/>
              </w:rPr>
            </w:pPr>
            <w:r w:rsidRPr="008A2DBE">
              <w:rPr>
                <w:rFonts w:ascii="Arial" w:hAnsi="Arial" w:cs="Arial"/>
              </w:rPr>
              <w:t>Baltimore, MD</w:t>
            </w:r>
          </w:p>
        </w:tc>
      </w:tr>
      <w:tr w:rsidR="002906FA" w:rsidRPr="0099723C" w14:paraId="59A32D36" w14:textId="77777777" w:rsidTr="003512AA">
        <w:trPr>
          <w:trHeight w:val="69"/>
        </w:trPr>
        <w:tc>
          <w:tcPr>
            <w:tcW w:w="3325" w:type="dxa"/>
            <w:vMerge/>
            <w:tcBorders>
              <w:left w:val="single" w:sz="4" w:space="0" w:color="auto"/>
              <w:bottom w:val="single" w:sz="18" w:space="0" w:color="auto"/>
            </w:tcBorders>
            <w:shd w:val="clear" w:color="auto" w:fill="auto"/>
          </w:tcPr>
          <w:p w14:paraId="3729D861" w14:textId="77777777" w:rsidR="002906FA" w:rsidRPr="008A2DBE" w:rsidRDefault="002906FA" w:rsidP="003A227E">
            <w:pPr>
              <w:rPr>
                <w:rFonts w:ascii="Arial" w:hAnsi="Arial" w:cs="Arial"/>
                <w:b/>
                <w:bCs/>
              </w:rPr>
            </w:pPr>
          </w:p>
        </w:tc>
        <w:tc>
          <w:tcPr>
            <w:tcW w:w="4680" w:type="dxa"/>
            <w:tcBorders>
              <w:bottom w:val="single" w:sz="18" w:space="0" w:color="auto"/>
            </w:tcBorders>
            <w:vAlign w:val="center"/>
          </w:tcPr>
          <w:p w14:paraId="5B5ED05C" w14:textId="77777777" w:rsidR="002906FA" w:rsidRPr="008A2DBE" w:rsidRDefault="002906FA" w:rsidP="003A227E">
            <w:pPr>
              <w:rPr>
                <w:rFonts w:ascii="Arial" w:hAnsi="Arial" w:cs="Arial"/>
                <w:color w:val="000000"/>
              </w:rPr>
            </w:pPr>
            <w:r w:rsidRPr="008A2DBE">
              <w:rPr>
                <w:rFonts w:ascii="Arial" w:hAnsi="Arial" w:cs="Arial"/>
                <w:color w:val="000000"/>
              </w:rPr>
              <w:t xml:space="preserve">Tom </w:t>
            </w:r>
            <w:proofErr w:type="spellStart"/>
            <w:r w:rsidRPr="008A2DBE">
              <w:rPr>
                <w:rFonts w:ascii="Arial" w:hAnsi="Arial" w:cs="Arial"/>
                <w:color w:val="000000"/>
              </w:rPr>
              <w:t>Sequist</w:t>
            </w:r>
            <w:proofErr w:type="spellEnd"/>
            <w:r>
              <w:rPr>
                <w:rFonts w:ascii="Arial" w:hAnsi="Arial" w:cs="Arial"/>
                <w:color w:val="000000"/>
              </w:rPr>
              <w:t>, MD</w:t>
            </w:r>
          </w:p>
        </w:tc>
        <w:tc>
          <w:tcPr>
            <w:tcW w:w="2520" w:type="dxa"/>
            <w:tcBorders>
              <w:bottom w:val="single" w:sz="18" w:space="0" w:color="auto"/>
              <w:right w:val="single" w:sz="4" w:space="0" w:color="auto"/>
            </w:tcBorders>
          </w:tcPr>
          <w:p w14:paraId="5F6C526E" w14:textId="77777777" w:rsidR="002906FA" w:rsidRPr="008A2DBE" w:rsidRDefault="002906FA" w:rsidP="003A227E">
            <w:pPr>
              <w:rPr>
                <w:rFonts w:ascii="Arial" w:hAnsi="Arial" w:cs="Arial"/>
              </w:rPr>
            </w:pPr>
            <w:r w:rsidRPr="008A2DBE">
              <w:rPr>
                <w:rFonts w:ascii="Arial" w:hAnsi="Arial" w:cs="Arial"/>
              </w:rPr>
              <w:t>Boston, MA</w:t>
            </w:r>
          </w:p>
        </w:tc>
      </w:tr>
      <w:tr w:rsidR="002906FA" w:rsidRPr="0099723C" w14:paraId="278816E7" w14:textId="77777777" w:rsidTr="003512AA">
        <w:trPr>
          <w:trHeight w:val="60"/>
        </w:trPr>
        <w:tc>
          <w:tcPr>
            <w:tcW w:w="3325" w:type="dxa"/>
            <w:vMerge w:val="restart"/>
            <w:tcBorders>
              <w:top w:val="single" w:sz="18" w:space="0" w:color="auto"/>
              <w:left w:val="single" w:sz="4" w:space="0" w:color="auto"/>
            </w:tcBorders>
            <w:shd w:val="clear" w:color="auto" w:fill="auto"/>
          </w:tcPr>
          <w:p w14:paraId="640A55FE" w14:textId="77777777" w:rsidR="002906FA" w:rsidRPr="008A2DBE" w:rsidRDefault="002906FA" w:rsidP="003A227E">
            <w:pPr>
              <w:rPr>
                <w:rFonts w:ascii="Arial" w:hAnsi="Arial" w:cs="Arial"/>
                <w:b/>
                <w:bCs/>
              </w:rPr>
            </w:pPr>
            <w:r w:rsidRPr="008A2DBE">
              <w:rPr>
                <w:rFonts w:ascii="Arial" w:hAnsi="Arial" w:cs="Arial"/>
                <w:b/>
                <w:bCs/>
                <w:color w:val="000000"/>
                <w:shd w:val="clear" w:color="auto" w:fill="FFFFFF"/>
              </w:rPr>
              <w:t>The role of eGFR on Pharmacologic Considerations </w:t>
            </w:r>
          </w:p>
        </w:tc>
        <w:tc>
          <w:tcPr>
            <w:tcW w:w="7200" w:type="dxa"/>
            <w:gridSpan w:val="2"/>
            <w:tcBorders>
              <w:top w:val="single" w:sz="18" w:space="0" w:color="auto"/>
              <w:right w:val="single" w:sz="4" w:space="0" w:color="auto"/>
            </w:tcBorders>
            <w:shd w:val="clear" w:color="auto" w:fill="D9D9D9" w:themeFill="background1" w:themeFillShade="D9"/>
            <w:vAlign w:val="center"/>
          </w:tcPr>
          <w:p w14:paraId="7B91E842" w14:textId="77777777" w:rsidR="002906FA" w:rsidRPr="008A2DBE" w:rsidRDefault="002906FA" w:rsidP="003A227E">
            <w:pPr>
              <w:rPr>
                <w:rFonts w:ascii="Arial" w:hAnsi="Arial" w:cs="Arial"/>
              </w:rPr>
            </w:pPr>
            <w:r w:rsidRPr="008A2DBE">
              <w:rPr>
                <w:rFonts w:ascii="Arial" w:hAnsi="Arial" w:cs="Arial"/>
                <w:b/>
                <w:bCs/>
                <w:color w:val="000000"/>
              </w:rPr>
              <w:t>Wendy St. Peter</w:t>
            </w:r>
            <w:r>
              <w:rPr>
                <w:rFonts w:ascii="Arial" w:hAnsi="Arial" w:cs="Arial"/>
                <w:b/>
                <w:bCs/>
                <w:color w:val="000000"/>
              </w:rPr>
              <w:t>, PharmD;</w:t>
            </w:r>
            <w:r w:rsidRPr="008A2DBE">
              <w:rPr>
                <w:rFonts w:ascii="Arial" w:hAnsi="Arial" w:cs="Arial"/>
                <w:b/>
                <w:bCs/>
                <w:color w:val="000000"/>
              </w:rPr>
              <w:t xml:space="preserve"> Mallika </w:t>
            </w:r>
            <w:proofErr w:type="spellStart"/>
            <w:r w:rsidRPr="008A2DBE">
              <w:rPr>
                <w:rFonts w:ascii="Arial" w:hAnsi="Arial" w:cs="Arial"/>
                <w:b/>
                <w:bCs/>
                <w:color w:val="000000"/>
              </w:rPr>
              <w:t>Mendu</w:t>
            </w:r>
            <w:proofErr w:type="spellEnd"/>
            <w:r>
              <w:rPr>
                <w:rFonts w:ascii="Arial" w:hAnsi="Arial" w:cs="Arial"/>
                <w:b/>
                <w:bCs/>
                <w:color w:val="000000"/>
              </w:rPr>
              <w:t>, MD, MBA</w:t>
            </w:r>
          </w:p>
        </w:tc>
      </w:tr>
      <w:tr w:rsidR="002906FA" w:rsidRPr="0099723C" w14:paraId="45E445BC" w14:textId="77777777" w:rsidTr="003512AA">
        <w:trPr>
          <w:trHeight w:val="60"/>
        </w:trPr>
        <w:tc>
          <w:tcPr>
            <w:tcW w:w="3325" w:type="dxa"/>
            <w:vMerge/>
            <w:tcBorders>
              <w:left w:val="single" w:sz="4" w:space="0" w:color="auto"/>
            </w:tcBorders>
            <w:shd w:val="clear" w:color="auto" w:fill="auto"/>
          </w:tcPr>
          <w:p w14:paraId="2AE35730" w14:textId="77777777" w:rsidR="002906FA" w:rsidRPr="008A2DBE" w:rsidRDefault="002906FA" w:rsidP="003A227E">
            <w:pPr>
              <w:rPr>
                <w:rFonts w:ascii="Arial" w:hAnsi="Arial" w:cs="Arial"/>
              </w:rPr>
            </w:pPr>
          </w:p>
        </w:tc>
        <w:tc>
          <w:tcPr>
            <w:tcW w:w="4680" w:type="dxa"/>
            <w:vAlign w:val="center"/>
          </w:tcPr>
          <w:p w14:paraId="6E9499E9" w14:textId="77777777" w:rsidR="002906FA" w:rsidRPr="008A2DBE" w:rsidRDefault="002906FA" w:rsidP="003A227E">
            <w:pPr>
              <w:rPr>
                <w:rFonts w:ascii="Arial" w:hAnsi="Arial" w:cs="Arial"/>
              </w:rPr>
            </w:pPr>
            <w:r w:rsidRPr="008A2DBE">
              <w:rPr>
                <w:rFonts w:ascii="Arial" w:hAnsi="Arial" w:cs="Arial"/>
                <w:color w:val="000000"/>
              </w:rPr>
              <w:t>Amit Pai, PharmD</w:t>
            </w:r>
          </w:p>
        </w:tc>
        <w:tc>
          <w:tcPr>
            <w:tcW w:w="2520" w:type="dxa"/>
            <w:tcBorders>
              <w:right w:val="single" w:sz="4" w:space="0" w:color="auto"/>
            </w:tcBorders>
          </w:tcPr>
          <w:p w14:paraId="55E178CD" w14:textId="77777777" w:rsidR="002906FA" w:rsidRPr="008A2DBE" w:rsidRDefault="002906FA" w:rsidP="003A227E">
            <w:pPr>
              <w:rPr>
                <w:rFonts w:ascii="Arial" w:hAnsi="Arial" w:cs="Arial"/>
              </w:rPr>
            </w:pPr>
            <w:r w:rsidRPr="008A2DBE">
              <w:rPr>
                <w:rFonts w:ascii="Arial" w:hAnsi="Arial" w:cs="Arial"/>
              </w:rPr>
              <w:t>Ann Arbor, MN</w:t>
            </w:r>
          </w:p>
        </w:tc>
      </w:tr>
      <w:tr w:rsidR="002906FA" w:rsidRPr="0099723C" w14:paraId="6894F336" w14:textId="77777777" w:rsidTr="003512AA">
        <w:trPr>
          <w:trHeight w:val="60"/>
        </w:trPr>
        <w:tc>
          <w:tcPr>
            <w:tcW w:w="3325" w:type="dxa"/>
            <w:vMerge/>
            <w:tcBorders>
              <w:left w:val="single" w:sz="4" w:space="0" w:color="auto"/>
            </w:tcBorders>
            <w:shd w:val="clear" w:color="auto" w:fill="auto"/>
          </w:tcPr>
          <w:p w14:paraId="61542166" w14:textId="77777777" w:rsidR="002906FA" w:rsidRPr="008A2DBE" w:rsidRDefault="002906FA" w:rsidP="003A227E">
            <w:pPr>
              <w:rPr>
                <w:rFonts w:ascii="Arial" w:hAnsi="Arial" w:cs="Arial"/>
                <w:b/>
                <w:bCs/>
              </w:rPr>
            </w:pPr>
          </w:p>
        </w:tc>
        <w:tc>
          <w:tcPr>
            <w:tcW w:w="4680" w:type="dxa"/>
            <w:vAlign w:val="center"/>
          </w:tcPr>
          <w:p w14:paraId="739239AB" w14:textId="77777777" w:rsidR="002906FA" w:rsidRPr="008A2DBE" w:rsidRDefault="002906FA" w:rsidP="003A227E">
            <w:pPr>
              <w:rPr>
                <w:rFonts w:ascii="Arial" w:hAnsi="Arial" w:cs="Arial"/>
              </w:rPr>
            </w:pPr>
            <w:r w:rsidRPr="008A2DBE">
              <w:rPr>
                <w:rFonts w:ascii="Arial" w:hAnsi="Arial" w:cs="Arial"/>
                <w:color w:val="000000"/>
              </w:rPr>
              <w:t xml:space="preserve">Erin F. </w:t>
            </w:r>
            <w:proofErr w:type="spellStart"/>
            <w:r w:rsidRPr="008A2DBE">
              <w:rPr>
                <w:rFonts w:ascii="Arial" w:hAnsi="Arial" w:cs="Arial"/>
                <w:color w:val="000000"/>
              </w:rPr>
              <w:t>Barretto</w:t>
            </w:r>
            <w:proofErr w:type="spellEnd"/>
            <w:r w:rsidRPr="008A2DBE">
              <w:rPr>
                <w:rFonts w:ascii="Arial" w:hAnsi="Arial" w:cs="Arial"/>
                <w:color w:val="000000"/>
              </w:rPr>
              <w:t>, PharmD, RPH</w:t>
            </w:r>
          </w:p>
        </w:tc>
        <w:tc>
          <w:tcPr>
            <w:tcW w:w="2520" w:type="dxa"/>
            <w:tcBorders>
              <w:right w:val="single" w:sz="4" w:space="0" w:color="auto"/>
            </w:tcBorders>
          </w:tcPr>
          <w:p w14:paraId="4BBB3960" w14:textId="77777777" w:rsidR="002906FA" w:rsidRPr="008A2DBE" w:rsidRDefault="002906FA" w:rsidP="003A227E">
            <w:pPr>
              <w:rPr>
                <w:rFonts w:ascii="Arial" w:hAnsi="Arial" w:cs="Arial"/>
              </w:rPr>
            </w:pPr>
            <w:r w:rsidRPr="008A2DBE">
              <w:rPr>
                <w:rFonts w:ascii="Arial" w:hAnsi="Arial" w:cs="Arial"/>
              </w:rPr>
              <w:t>Rochester, MN</w:t>
            </w:r>
          </w:p>
        </w:tc>
      </w:tr>
      <w:tr w:rsidR="002906FA" w:rsidRPr="0099723C" w14:paraId="2E1F197B" w14:textId="77777777" w:rsidTr="003512AA">
        <w:trPr>
          <w:trHeight w:val="60"/>
        </w:trPr>
        <w:tc>
          <w:tcPr>
            <w:tcW w:w="3325" w:type="dxa"/>
            <w:vMerge/>
            <w:tcBorders>
              <w:left w:val="single" w:sz="4" w:space="0" w:color="auto"/>
            </w:tcBorders>
            <w:shd w:val="clear" w:color="auto" w:fill="auto"/>
          </w:tcPr>
          <w:p w14:paraId="35434891" w14:textId="77777777" w:rsidR="002906FA" w:rsidRPr="008A2DBE" w:rsidRDefault="002906FA" w:rsidP="003A227E">
            <w:pPr>
              <w:rPr>
                <w:rFonts w:ascii="Arial" w:hAnsi="Arial" w:cs="Arial"/>
                <w:b/>
                <w:bCs/>
              </w:rPr>
            </w:pPr>
          </w:p>
        </w:tc>
        <w:tc>
          <w:tcPr>
            <w:tcW w:w="4680" w:type="dxa"/>
            <w:vAlign w:val="center"/>
          </w:tcPr>
          <w:p w14:paraId="7143B65E" w14:textId="77777777" w:rsidR="002906FA" w:rsidRPr="008A2DBE" w:rsidRDefault="002906FA" w:rsidP="003A227E">
            <w:pPr>
              <w:rPr>
                <w:rFonts w:ascii="Arial" w:hAnsi="Arial" w:cs="Arial"/>
              </w:rPr>
            </w:pPr>
            <w:r w:rsidRPr="008A2DBE">
              <w:rPr>
                <w:rFonts w:ascii="Arial" w:hAnsi="Arial" w:cs="Arial"/>
              </w:rPr>
              <w:t xml:space="preserve">Joanna Hudson, </w:t>
            </w:r>
            <w:r w:rsidRPr="008A2DBE">
              <w:rPr>
                <w:rFonts w:ascii="Arial" w:hAnsi="Arial" w:cs="Arial"/>
                <w:color w:val="000000"/>
              </w:rPr>
              <w:t>PharmD</w:t>
            </w:r>
          </w:p>
        </w:tc>
        <w:tc>
          <w:tcPr>
            <w:tcW w:w="2520" w:type="dxa"/>
            <w:tcBorders>
              <w:right w:val="single" w:sz="4" w:space="0" w:color="auto"/>
            </w:tcBorders>
          </w:tcPr>
          <w:p w14:paraId="4DB8303B" w14:textId="77777777" w:rsidR="002906FA" w:rsidRPr="008A2DBE" w:rsidRDefault="002906FA" w:rsidP="003A227E">
            <w:pPr>
              <w:rPr>
                <w:rFonts w:ascii="Arial" w:hAnsi="Arial" w:cs="Arial"/>
              </w:rPr>
            </w:pPr>
            <w:r w:rsidRPr="008A2DBE">
              <w:rPr>
                <w:rFonts w:ascii="Arial" w:hAnsi="Arial" w:cs="Arial"/>
              </w:rPr>
              <w:t>Nashville, TN</w:t>
            </w:r>
          </w:p>
        </w:tc>
      </w:tr>
      <w:tr w:rsidR="002906FA" w:rsidRPr="0099723C" w14:paraId="788D046A" w14:textId="77777777" w:rsidTr="003512AA">
        <w:trPr>
          <w:trHeight w:val="60"/>
        </w:trPr>
        <w:tc>
          <w:tcPr>
            <w:tcW w:w="3325" w:type="dxa"/>
            <w:vMerge/>
            <w:tcBorders>
              <w:left w:val="single" w:sz="4" w:space="0" w:color="auto"/>
            </w:tcBorders>
            <w:shd w:val="clear" w:color="auto" w:fill="auto"/>
          </w:tcPr>
          <w:p w14:paraId="7A21598C" w14:textId="77777777" w:rsidR="002906FA" w:rsidRPr="008A2DBE" w:rsidRDefault="002906FA" w:rsidP="003A227E">
            <w:pPr>
              <w:rPr>
                <w:rFonts w:ascii="Arial" w:hAnsi="Arial" w:cs="Arial"/>
                <w:b/>
                <w:bCs/>
              </w:rPr>
            </w:pPr>
          </w:p>
        </w:tc>
        <w:tc>
          <w:tcPr>
            <w:tcW w:w="4680" w:type="dxa"/>
            <w:vAlign w:val="center"/>
          </w:tcPr>
          <w:p w14:paraId="6C755634" w14:textId="77777777" w:rsidR="002906FA" w:rsidRPr="008A2DBE" w:rsidRDefault="002906FA" w:rsidP="003A227E">
            <w:pPr>
              <w:rPr>
                <w:rFonts w:ascii="Arial" w:hAnsi="Arial" w:cs="Arial"/>
              </w:rPr>
            </w:pPr>
            <w:r>
              <w:rPr>
                <w:rFonts w:ascii="Arial" w:hAnsi="Arial" w:cs="Arial"/>
              </w:rPr>
              <w:t>Paul Palevsky, MD</w:t>
            </w:r>
          </w:p>
        </w:tc>
        <w:tc>
          <w:tcPr>
            <w:tcW w:w="2520" w:type="dxa"/>
            <w:tcBorders>
              <w:right w:val="single" w:sz="4" w:space="0" w:color="auto"/>
            </w:tcBorders>
          </w:tcPr>
          <w:p w14:paraId="6C78FCF4" w14:textId="77777777" w:rsidR="002906FA" w:rsidRPr="008A2DBE" w:rsidRDefault="002906FA" w:rsidP="003A227E">
            <w:pPr>
              <w:rPr>
                <w:rFonts w:ascii="Arial" w:hAnsi="Arial" w:cs="Arial"/>
              </w:rPr>
            </w:pPr>
            <w:r w:rsidRPr="008A2DBE">
              <w:rPr>
                <w:rFonts w:ascii="Arial" w:hAnsi="Arial" w:cs="Arial"/>
              </w:rPr>
              <w:t>Pittsburgh, PA</w:t>
            </w:r>
          </w:p>
        </w:tc>
      </w:tr>
      <w:tr w:rsidR="002906FA" w:rsidRPr="0099723C" w14:paraId="19E43AD8" w14:textId="77777777" w:rsidTr="003512AA">
        <w:trPr>
          <w:trHeight w:val="60"/>
        </w:trPr>
        <w:tc>
          <w:tcPr>
            <w:tcW w:w="3325" w:type="dxa"/>
            <w:vMerge/>
            <w:tcBorders>
              <w:left w:val="single" w:sz="4" w:space="0" w:color="auto"/>
            </w:tcBorders>
            <w:shd w:val="clear" w:color="auto" w:fill="auto"/>
          </w:tcPr>
          <w:p w14:paraId="54EF4660" w14:textId="77777777" w:rsidR="002906FA" w:rsidRPr="008A2DBE" w:rsidRDefault="002906FA" w:rsidP="003A227E">
            <w:pPr>
              <w:rPr>
                <w:rFonts w:ascii="Arial" w:hAnsi="Arial" w:cs="Arial"/>
                <w:b/>
                <w:bCs/>
              </w:rPr>
            </w:pPr>
          </w:p>
        </w:tc>
        <w:tc>
          <w:tcPr>
            <w:tcW w:w="4680" w:type="dxa"/>
            <w:vAlign w:val="center"/>
          </w:tcPr>
          <w:p w14:paraId="7A6BB20E" w14:textId="77777777" w:rsidR="002906FA" w:rsidRPr="008A2DBE" w:rsidRDefault="002906FA" w:rsidP="003A227E">
            <w:pPr>
              <w:rPr>
                <w:rFonts w:ascii="Arial" w:hAnsi="Arial" w:cs="Arial"/>
              </w:rPr>
            </w:pPr>
            <w:r w:rsidRPr="008A2DBE">
              <w:rPr>
                <w:rFonts w:ascii="Arial" w:hAnsi="Arial" w:cs="Arial"/>
              </w:rPr>
              <w:t>James Wetmore, MD, MS</w:t>
            </w:r>
          </w:p>
        </w:tc>
        <w:tc>
          <w:tcPr>
            <w:tcW w:w="2520" w:type="dxa"/>
            <w:tcBorders>
              <w:right w:val="single" w:sz="4" w:space="0" w:color="auto"/>
            </w:tcBorders>
          </w:tcPr>
          <w:p w14:paraId="109AB37B" w14:textId="77777777" w:rsidR="002906FA" w:rsidRPr="008A2DBE" w:rsidRDefault="002906FA" w:rsidP="003A227E">
            <w:pPr>
              <w:rPr>
                <w:rFonts w:ascii="Arial" w:hAnsi="Arial" w:cs="Arial"/>
              </w:rPr>
            </w:pPr>
            <w:r w:rsidRPr="008A2DBE">
              <w:rPr>
                <w:rFonts w:ascii="Arial" w:hAnsi="Arial" w:cs="Arial"/>
              </w:rPr>
              <w:t>Minneapolis, MN</w:t>
            </w:r>
          </w:p>
        </w:tc>
      </w:tr>
      <w:tr w:rsidR="002906FA" w:rsidRPr="0099723C" w14:paraId="3E0FF341" w14:textId="77777777" w:rsidTr="003512AA">
        <w:trPr>
          <w:trHeight w:val="60"/>
        </w:trPr>
        <w:tc>
          <w:tcPr>
            <w:tcW w:w="3325" w:type="dxa"/>
            <w:vMerge/>
            <w:tcBorders>
              <w:left w:val="single" w:sz="4" w:space="0" w:color="auto"/>
            </w:tcBorders>
            <w:shd w:val="clear" w:color="auto" w:fill="auto"/>
          </w:tcPr>
          <w:p w14:paraId="63B23D0B" w14:textId="77777777" w:rsidR="002906FA" w:rsidRPr="008A2DBE" w:rsidRDefault="002906FA" w:rsidP="003A227E">
            <w:pPr>
              <w:rPr>
                <w:rFonts w:ascii="Arial" w:hAnsi="Arial" w:cs="Arial"/>
                <w:b/>
                <w:bCs/>
              </w:rPr>
            </w:pPr>
          </w:p>
        </w:tc>
        <w:tc>
          <w:tcPr>
            <w:tcW w:w="4680" w:type="dxa"/>
            <w:vAlign w:val="center"/>
          </w:tcPr>
          <w:p w14:paraId="47DCC143" w14:textId="77777777" w:rsidR="002906FA" w:rsidRPr="008A2DBE" w:rsidRDefault="002906FA" w:rsidP="003A227E">
            <w:pPr>
              <w:rPr>
                <w:rFonts w:ascii="Arial" w:hAnsi="Arial" w:cs="Arial"/>
              </w:rPr>
            </w:pPr>
            <w:r w:rsidRPr="008A2DBE">
              <w:rPr>
                <w:rFonts w:ascii="Arial" w:hAnsi="Arial" w:cs="Arial"/>
              </w:rPr>
              <w:t xml:space="preserve">Thomas Nolin, </w:t>
            </w:r>
            <w:r w:rsidRPr="008A2DBE">
              <w:rPr>
                <w:rFonts w:ascii="Arial" w:hAnsi="Arial" w:cs="Arial"/>
                <w:color w:val="000000"/>
              </w:rPr>
              <w:t>PharmD, PhD</w:t>
            </w:r>
          </w:p>
        </w:tc>
        <w:tc>
          <w:tcPr>
            <w:tcW w:w="2520" w:type="dxa"/>
            <w:tcBorders>
              <w:right w:val="single" w:sz="4" w:space="0" w:color="auto"/>
            </w:tcBorders>
          </w:tcPr>
          <w:p w14:paraId="7AEF0140" w14:textId="77777777" w:rsidR="002906FA" w:rsidRPr="008A2DBE" w:rsidRDefault="002906FA" w:rsidP="003A227E">
            <w:pPr>
              <w:rPr>
                <w:rFonts w:ascii="Arial" w:hAnsi="Arial" w:cs="Arial"/>
              </w:rPr>
            </w:pPr>
            <w:r w:rsidRPr="008A2DBE">
              <w:rPr>
                <w:rFonts w:ascii="Arial" w:hAnsi="Arial" w:cs="Arial"/>
              </w:rPr>
              <w:t>Pittsburgh, PA</w:t>
            </w:r>
          </w:p>
        </w:tc>
      </w:tr>
      <w:tr w:rsidR="002906FA" w:rsidRPr="0099723C" w14:paraId="787467B2" w14:textId="77777777" w:rsidTr="003512AA">
        <w:trPr>
          <w:trHeight w:val="60"/>
        </w:trPr>
        <w:tc>
          <w:tcPr>
            <w:tcW w:w="3325" w:type="dxa"/>
            <w:vMerge/>
            <w:tcBorders>
              <w:left w:val="single" w:sz="4" w:space="0" w:color="auto"/>
            </w:tcBorders>
            <w:shd w:val="clear" w:color="auto" w:fill="auto"/>
            <w:vAlign w:val="center"/>
          </w:tcPr>
          <w:p w14:paraId="04F3D9F6" w14:textId="77777777" w:rsidR="002906FA" w:rsidRPr="008A2DBE" w:rsidRDefault="002906FA" w:rsidP="003A227E">
            <w:pPr>
              <w:rPr>
                <w:rFonts w:ascii="Arial" w:hAnsi="Arial" w:cs="Arial"/>
                <w:b/>
                <w:bCs/>
              </w:rPr>
            </w:pPr>
          </w:p>
        </w:tc>
        <w:tc>
          <w:tcPr>
            <w:tcW w:w="4680" w:type="dxa"/>
          </w:tcPr>
          <w:p w14:paraId="19FD6193" w14:textId="77777777" w:rsidR="002906FA" w:rsidRPr="008A2DBE" w:rsidRDefault="002906FA" w:rsidP="003A227E">
            <w:pPr>
              <w:rPr>
                <w:rFonts w:ascii="Arial" w:hAnsi="Arial" w:cs="Arial"/>
              </w:rPr>
            </w:pPr>
            <w:r w:rsidRPr="008A2DBE">
              <w:rPr>
                <w:rFonts w:ascii="Arial" w:hAnsi="Arial" w:cs="Arial"/>
                <w:color w:val="000000"/>
              </w:rPr>
              <w:t>Jeffrey Fink, PhD</w:t>
            </w:r>
          </w:p>
        </w:tc>
        <w:tc>
          <w:tcPr>
            <w:tcW w:w="2520" w:type="dxa"/>
            <w:tcBorders>
              <w:right w:val="single" w:sz="4" w:space="0" w:color="auto"/>
            </w:tcBorders>
            <w:vAlign w:val="center"/>
          </w:tcPr>
          <w:p w14:paraId="28950884" w14:textId="77777777" w:rsidR="002906FA" w:rsidRPr="008A2DBE" w:rsidRDefault="002906FA" w:rsidP="003A227E">
            <w:pPr>
              <w:rPr>
                <w:rFonts w:ascii="Arial" w:hAnsi="Arial" w:cs="Arial"/>
              </w:rPr>
            </w:pPr>
            <w:r w:rsidRPr="008A2DBE">
              <w:rPr>
                <w:rFonts w:ascii="Arial" w:hAnsi="Arial" w:cs="Arial"/>
              </w:rPr>
              <w:t>Baltimore, MD</w:t>
            </w:r>
          </w:p>
        </w:tc>
      </w:tr>
      <w:tr w:rsidR="002906FA" w:rsidRPr="0099723C" w14:paraId="28311B6D" w14:textId="77777777" w:rsidTr="003512AA">
        <w:trPr>
          <w:trHeight w:val="60"/>
        </w:trPr>
        <w:tc>
          <w:tcPr>
            <w:tcW w:w="3325" w:type="dxa"/>
            <w:vMerge/>
            <w:tcBorders>
              <w:left w:val="single" w:sz="4" w:space="0" w:color="auto"/>
            </w:tcBorders>
            <w:shd w:val="clear" w:color="auto" w:fill="auto"/>
          </w:tcPr>
          <w:p w14:paraId="24BB1D43" w14:textId="77777777" w:rsidR="002906FA" w:rsidRPr="008A2DBE" w:rsidRDefault="002906FA" w:rsidP="003A227E">
            <w:pPr>
              <w:rPr>
                <w:rFonts w:ascii="Arial" w:hAnsi="Arial" w:cs="Arial"/>
                <w:b/>
                <w:bCs/>
              </w:rPr>
            </w:pPr>
          </w:p>
        </w:tc>
        <w:tc>
          <w:tcPr>
            <w:tcW w:w="4680" w:type="dxa"/>
            <w:vAlign w:val="center"/>
          </w:tcPr>
          <w:p w14:paraId="395E6816" w14:textId="77777777" w:rsidR="002906FA" w:rsidRPr="008A2DBE" w:rsidRDefault="002906FA" w:rsidP="003A227E">
            <w:pPr>
              <w:rPr>
                <w:rFonts w:ascii="Arial" w:hAnsi="Arial" w:cs="Arial"/>
              </w:rPr>
            </w:pPr>
            <w:r w:rsidRPr="008A2DBE">
              <w:rPr>
                <w:rFonts w:ascii="Arial" w:hAnsi="Arial" w:cs="Arial"/>
                <w:color w:val="000000"/>
              </w:rPr>
              <w:t>Silvia Titan, MD, PhD</w:t>
            </w:r>
          </w:p>
        </w:tc>
        <w:tc>
          <w:tcPr>
            <w:tcW w:w="2520" w:type="dxa"/>
            <w:tcBorders>
              <w:right w:val="single" w:sz="4" w:space="0" w:color="auto"/>
            </w:tcBorders>
          </w:tcPr>
          <w:p w14:paraId="75CBD82D" w14:textId="77777777" w:rsidR="002906FA" w:rsidRPr="008A2DBE" w:rsidRDefault="002906FA" w:rsidP="003A227E">
            <w:pPr>
              <w:rPr>
                <w:rFonts w:ascii="Arial" w:hAnsi="Arial" w:cs="Arial"/>
              </w:rPr>
            </w:pPr>
            <w:r w:rsidRPr="008A2DBE">
              <w:rPr>
                <w:rFonts w:ascii="Arial" w:hAnsi="Arial" w:cs="Arial"/>
              </w:rPr>
              <w:t>Boston, MA</w:t>
            </w:r>
          </w:p>
        </w:tc>
      </w:tr>
      <w:tr w:rsidR="002906FA" w:rsidRPr="0099723C" w14:paraId="31705770" w14:textId="77777777" w:rsidTr="003512AA">
        <w:trPr>
          <w:trHeight w:val="60"/>
        </w:trPr>
        <w:tc>
          <w:tcPr>
            <w:tcW w:w="3325" w:type="dxa"/>
            <w:vMerge/>
            <w:tcBorders>
              <w:left w:val="single" w:sz="4" w:space="0" w:color="auto"/>
            </w:tcBorders>
            <w:shd w:val="clear" w:color="auto" w:fill="auto"/>
          </w:tcPr>
          <w:p w14:paraId="7EF5FFC8" w14:textId="77777777" w:rsidR="002906FA" w:rsidRPr="008A2DBE" w:rsidRDefault="002906FA" w:rsidP="003A227E">
            <w:pPr>
              <w:rPr>
                <w:rFonts w:ascii="Arial" w:hAnsi="Arial" w:cs="Arial"/>
                <w:b/>
                <w:bCs/>
              </w:rPr>
            </w:pPr>
          </w:p>
        </w:tc>
        <w:tc>
          <w:tcPr>
            <w:tcW w:w="4680" w:type="dxa"/>
            <w:vAlign w:val="center"/>
          </w:tcPr>
          <w:p w14:paraId="3E629E08" w14:textId="77777777" w:rsidR="002906FA" w:rsidRPr="008A2DBE" w:rsidRDefault="002906FA" w:rsidP="003A227E">
            <w:pPr>
              <w:rPr>
                <w:rFonts w:ascii="Arial" w:hAnsi="Arial" w:cs="Arial"/>
              </w:rPr>
            </w:pPr>
            <w:r w:rsidRPr="008A2DBE">
              <w:rPr>
                <w:rFonts w:ascii="Arial" w:hAnsi="Arial" w:cs="Arial"/>
                <w:color w:val="000000"/>
              </w:rPr>
              <w:t>Katherine Tuttle, MD</w:t>
            </w:r>
          </w:p>
        </w:tc>
        <w:tc>
          <w:tcPr>
            <w:tcW w:w="2520" w:type="dxa"/>
            <w:tcBorders>
              <w:right w:val="single" w:sz="4" w:space="0" w:color="auto"/>
            </w:tcBorders>
          </w:tcPr>
          <w:p w14:paraId="685574D7" w14:textId="77777777" w:rsidR="002906FA" w:rsidRPr="008A2DBE" w:rsidRDefault="002906FA" w:rsidP="003A227E">
            <w:pPr>
              <w:rPr>
                <w:rFonts w:ascii="Arial" w:hAnsi="Arial" w:cs="Arial"/>
              </w:rPr>
            </w:pPr>
            <w:r w:rsidRPr="008A2DBE">
              <w:rPr>
                <w:rFonts w:ascii="Arial" w:hAnsi="Arial" w:cs="Arial"/>
              </w:rPr>
              <w:t>Spokane, WA</w:t>
            </w:r>
          </w:p>
        </w:tc>
      </w:tr>
      <w:tr w:rsidR="002906FA" w:rsidRPr="0099723C" w14:paraId="1CBCC536" w14:textId="77777777" w:rsidTr="003512AA">
        <w:trPr>
          <w:trHeight w:val="60"/>
        </w:trPr>
        <w:tc>
          <w:tcPr>
            <w:tcW w:w="3325" w:type="dxa"/>
            <w:vMerge/>
            <w:tcBorders>
              <w:left w:val="single" w:sz="4" w:space="0" w:color="auto"/>
              <w:bottom w:val="single" w:sz="18" w:space="0" w:color="auto"/>
            </w:tcBorders>
            <w:shd w:val="clear" w:color="auto" w:fill="auto"/>
          </w:tcPr>
          <w:p w14:paraId="3DD73CC7" w14:textId="77777777" w:rsidR="002906FA" w:rsidRPr="008A2DBE" w:rsidRDefault="002906FA" w:rsidP="003A227E">
            <w:pPr>
              <w:rPr>
                <w:rFonts w:ascii="Arial" w:hAnsi="Arial" w:cs="Arial"/>
                <w:b/>
                <w:bCs/>
              </w:rPr>
            </w:pPr>
          </w:p>
        </w:tc>
        <w:tc>
          <w:tcPr>
            <w:tcW w:w="4680" w:type="dxa"/>
            <w:tcBorders>
              <w:bottom w:val="single" w:sz="18" w:space="0" w:color="auto"/>
            </w:tcBorders>
            <w:vAlign w:val="center"/>
          </w:tcPr>
          <w:p w14:paraId="05437703" w14:textId="77777777" w:rsidR="002906FA" w:rsidRPr="008A2DBE" w:rsidRDefault="002906FA" w:rsidP="003A227E">
            <w:pPr>
              <w:rPr>
                <w:rFonts w:ascii="Arial" w:hAnsi="Arial" w:cs="Arial"/>
              </w:rPr>
            </w:pPr>
            <w:r w:rsidRPr="008A2DBE">
              <w:rPr>
                <w:rFonts w:ascii="Arial" w:hAnsi="Arial" w:cs="Arial"/>
                <w:color w:val="000000"/>
              </w:rPr>
              <w:t xml:space="preserve">Michael </w:t>
            </w:r>
            <w:proofErr w:type="spellStart"/>
            <w:r w:rsidRPr="008A2DBE">
              <w:rPr>
                <w:rFonts w:ascii="Arial" w:hAnsi="Arial" w:cs="Arial"/>
                <w:color w:val="000000"/>
              </w:rPr>
              <w:t>Shlipak</w:t>
            </w:r>
            <w:proofErr w:type="spellEnd"/>
            <w:r>
              <w:rPr>
                <w:rFonts w:ascii="Arial" w:hAnsi="Arial" w:cs="Arial"/>
                <w:color w:val="000000"/>
              </w:rPr>
              <w:t>, MD</w:t>
            </w:r>
          </w:p>
        </w:tc>
        <w:tc>
          <w:tcPr>
            <w:tcW w:w="2520" w:type="dxa"/>
            <w:tcBorders>
              <w:bottom w:val="single" w:sz="18" w:space="0" w:color="auto"/>
              <w:right w:val="single" w:sz="4" w:space="0" w:color="auto"/>
            </w:tcBorders>
          </w:tcPr>
          <w:p w14:paraId="083963F8" w14:textId="77777777" w:rsidR="002906FA" w:rsidRPr="008A2DBE" w:rsidRDefault="002906FA" w:rsidP="003A227E">
            <w:pPr>
              <w:rPr>
                <w:rFonts w:ascii="Arial" w:hAnsi="Arial" w:cs="Arial"/>
              </w:rPr>
            </w:pPr>
            <w:r w:rsidRPr="008A2DBE">
              <w:rPr>
                <w:rFonts w:ascii="Arial" w:hAnsi="Arial" w:cs="Arial"/>
              </w:rPr>
              <w:t>San Francisco, CA</w:t>
            </w:r>
          </w:p>
        </w:tc>
      </w:tr>
      <w:tr w:rsidR="002906FA" w:rsidRPr="0099723C" w14:paraId="542938E2" w14:textId="77777777" w:rsidTr="003512AA">
        <w:trPr>
          <w:trHeight w:val="78"/>
        </w:trPr>
        <w:tc>
          <w:tcPr>
            <w:tcW w:w="3325" w:type="dxa"/>
            <w:vMerge w:val="restart"/>
            <w:tcBorders>
              <w:top w:val="single" w:sz="18" w:space="0" w:color="auto"/>
              <w:left w:val="single" w:sz="4" w:space="0" w:color="auto"/>
            </w:tcBorders>
            <w:shd w:val="clear" w:color="auto" w:fill="auto"/>
          </w:tcPr>
          <w:p w14:paraId="10E6713A" w14:textId="77777777" w:rsidR="002906FA" w:rsidRPr="008A2DBE" w:rsidRDefault="002906FA" w:rsidP="003A227E">
            <w:pPr>
              <w:rPr>
                <w:rFonts w:ascii="Arial" w:hAnsi="Arial" w:cs="Arial"/>
                <w:b/>
                <w:bCs/>
              </w:rPr>
            </w:pPr>
            <w:r w:rsidRPr="008A2DBE">
              <w:rPr>
                <w:rFonts w:ascii="Arial" w:hAnsi="Arial" w:cs="Arial"/>
                <w:b/>
                <w:bCs/>
              </w:rPr>
              <w:t>Minority Participation in Clinical Trials and CKD Research in African Americans</w:t>
            </w:r>
          </w:p>
        </w:tc>
        <w:tc>
          <w:tcPr>
            <w:tcW w:w="7200" w:type="dxa"/>
            <w:gridSpan w:val="2"/>
            <w:tcBorders>
              <w:top w:val="single" w:sz="18" w:space="0" w:color="auto"/>
              <w:right w:val="single" w:sz="4" w:space="0" w:color="auto"/>
            </w:tcBorders>
            <w:shd w:val="clear" w:color="auto" w:fill="D9D9D9" w:themeFill="background1" w:themeFillShade="D9"/>
            <w:vAlign w:val="center"/>
          </w:tcPr>
          <w:p w14:paraId="739271EB" w14:textId="77777777" w:rsidR="002906FA" w:rsidRPr="008A2DBE" w:rsidRDefault="002906FA" w:rsidP="003A227E">
            <w:pPr>
              <w:rPr>
                <w:rFonts w:ascii="Arial" w:hAnsi="Arial" w:cs="Arial"/>
              </w:rPr>
            </w:pPr>
            <w:r w:rsidRPr="008A2DBE">
              <w:rPr>
                <w:rFonts w:ascii="Arial" w:hAnsi="Arial" w:cs="Arial"/>
                <w:b/>
                <w:bCs/>
                <w:color w:val="000000"/>
              </w:rPr>
              <w:t xml:space="preserve">Crystal </w:t>
            </w:r>
            <w:proofErr w:type="spellStart"/>
            <w:r w:rsidRPr="008A2DBE">
              <w:rPr>
                <w:rFonts w:ascii="Arial" w:hAnsi="Arial" w:cs="Arial"/>
                <w:b/>
                <w:bCs/>
                <w:color w:val="000000"/>
              </w:rPr>
              <w:t>Gadegbeku</w:t>
            </w:r>
            <w:proofErr w:type="spellEnd"/>
            <w:r w:rsidRPr="008A2DBE">
              <w:rPr>
                <w:rFonts w:ascii="Arial" w:hAnsi="Arial" w:cs="Arial"/>
                <w:b/>
                <w:bCs/>
                <w:color w:val="000000"/>
              </w:rPr>
              <w:t>,</w:t>
            </w:r>
            <w:r>
              <w:rPr>
                <w:rFonts w:ascii="Arial" w:hAnsi="Arial" w:cs="Arial"/>
                <w:b/>
                <w:bCs/>
                <w:color w:val="000000"/>
              </w:rPr>
              <w:t xml:space="preserve"> MD;</w:t>
            </w:r>
            <w:r w:rsidRPr="008A2DBE">
              <w:rPr>
                <w:rFonts w:ascii="Arial" w:hAnsi="Arial" w:cs="Arial"/>
                <w:b/>
                <w:bCs/>
                <w:color w:val="000000"/>
              </w:rPr>
              <w:t xml:space="preserve"> Marva M. </w:t>
            </w:r>
            <w:proofErr w:type="spellStart"/>
            <w:r w:rsidRPr="008A2DBE">
              <w:rPr>
                <w:rFonts w:ascii="Arial" w:hAnsi="Arial" w:cs="Arial"/>
                <w:b/>
                <w:bCs/>
                <w:color w:val="000000"/>
              </w:rPr>
              <w:t>Moxey</w:t>
            </w:r>
            <w:proofErr w:type="spellEnd"/>
            <w:r w:rsidRPr="008A2DBE">
              <w:rPr>
                <w:rFonts w:ascii="Arial" w:hAnsi="Arial" w:cs="Arial"/>
                <w:b/>
                <w:bCs/>
                <w:color w:val="000000"/>
              </w:rPr>
              <w:t>-Mims</w:t>
            </w:r>
            <w:r>
              <w:rPr>
                <w:rFonts w:ascii="Arial" w:hAnsi="Arial" w:cs="Arial"/>
                <w:b/>
                <w:bCs/>
                <w:color w:val="000000"/>
              </w:rPr>
              <w:t>, MD</w:t>
            </w:r>
          </w:p>
        </w:tc>
      </w:tr>
      <w:tr w:rsidR="002906FA" w:rsidRPr="0099723C" w14:paraId="0DC5825A" w14:textId="77777777" w:rsidTr="003512AA">
        <w:trPr>
          <w:trHeight w:val="78"/>
        </w:trPr>
        <w:tc>
          <w:tcPr>
            <w:tcW w:w="3325" w:type="dxa"/>
            <w:vMerge/>
            <w:tcBorders>
              <w:left w:val="single" w:sz="4" w:space="0" w:color="auto"/>
            </w:tcBorders>
            <w:shd w:val="clear" w:color="auto" w:fill="auto"/>
          </w:tcPr>
          <w:p w14:paraId="4C782153" w14:textId="77777777" w:rsidR="002906FA" w:rsidRPr="008A2DBE" w:rsidRDefault="002906FA" w:rsidP="003A227E">
            <w:pPr>
              <w:rPr>
                <w:rFonts w:ascii="Arial" w:hAnsi="Arial" w:cs="Arial"/>
              </w:rPr>
            </w:pPr>
          </w:p>
        </w:tc>
        <w:tc>
          <w:tcPr>
            <w:tcW w:w="4680" w:type="dxa"/>
            <w:vAlign w:val="center"/>
          </w:tcPr>
          <w:p w14:paraId="37A34438" w14:textId="77777777" w:rsidR="002906FA" w:rsidRPr="008A2DBE" w:rsidRDefault="002906FA" w:rsidP="003A227E">
            <w:pPr>
              <w:rPr>
                <w:rFonts w:ascii="Arial" w:hAnsi="Arial" w:cs="Arial"/>
              </w:rPr>
            </w:pPr>
            <w:r w:rsidRPr="008A2DBE">
              <w:rPr>
                <w:rFonts w:ascii="Arial" w:hAnsi="Arial" w:cs="Arial"/>
              </w:rPr>
              <w:t xml:space="preserve">David M. </w:t>
            </w:r>
            <w:proofErr w:type="spellStart"/>
            <w:r w:rsidRPr="008A2DBE">
              <w:rPr>
                <w:rFonts w:ascii="Arial" w:hAnsi="Arial" w:cs="Arial"/>
              </w:rPr>
              <w:t>Charytan</w:t>
            </w:r>
            <w:proofErr w:type="spellEnd"/>
            <w:r w:rsidRPr="008A2DBE">
              <w:rPr>
                <w:rFonts w:ascii="Arial" w:hAnsi="Arial" w:cs="Arial"/>
              </w:rPr>
              <w:t>, MD</w:t>
            </w:r>
          </w:p>
        </w:tc>
        <w:tc>
          <w:tcPr>
            <w:tcW w:w="2520" w:type="dxa"/>
            <w:tcBorders>
              <w:right w:val="single" w:sz="4" w:space="0" w:color="auto"/>
            </w:tcBorders>
          </w:tcPr>
          <w:p w14:paraId="0D7CF4BC" w14:textId="77777777" w:rsidR="002906FA" w:rsidRPr="008A2DBE" w:rsidRDefault="002906FA" w:rsidP="003A227E">
            <w:pPr>
              <w:rPr>
                <w:rFonts w:ascii="Arial" w:hAnsi="Arial" w:cs="Arial"/>
              </w:rPr>
            </w:pPr>
            <w:r w:rsidRPr="008A2DBE">
              <w:rPr>
                <w:rFonts w:ascii="Arial" w:hAnsi="Arial" w:cs="Arial"/>
              </w:rPr>
              <w:t>New York, NY</w:t>
            </w:r>
          </w:p>
        </w:tc>
      </w:tr>
      <w:tr w:rsidR="002906FA" w:rsidRPr="0099723C" w14:paraId="446F5127" w14:textId="77777777" w:rsidTr="003512AA">
        <w:trPr>
          <w:trHeight w:val="77"/>
        </w:trPr>
        <w:tc>
          <w:tcPr>
            <w:tcW w:w="3325" w:type="dxa"/>
            <w:vMerge/>
            <w:tcBorders>
              <w:left w:val="single" w:sz="4" w:space="0" w:color="auto"/>
            </w:tcBorders>
            <w:shd w:val="clear" w:color="auto" w:fill="auto"/>
          </w:tcPr>
          <w:p w14:paraId="6D26770E" w14:textId="77777777" w:rsidR="002906FA" w:rsidRPr="008A2DBE" w:rsidRDefault="002906FA" w:rsidP="003A227E">
            <w:pPr>
              <w:rPr>
                <w:rFonts w:ascii="Arial" w:hAnsi="Arial" w:cs="Arial"/>
                <w:b/>
                <w:bCs/>
              </w:rPr>
            </w:pPr>
          </w:p>
        </w:tc>
        <w:tc>
          <w:tcPr>
            <w:tcW w:w="4680" w:type="dxa"/>
            <w:vAlign w:val="center"/>
          </w:tcPr>
          <w:p w14:paraId="77B25569" w14:textId="77777777" w:rsidR="002906FA" w:rsidRPr="008A2DBE" w:rsidRDefault="002906FA" w:rsidP="003A227E">
            <w:pPr>
              <w:rPr>
                <w:rFonts w:ascii="Arial" w:hAnsi="Arial" w:cs="Arial"/>
              </w:rPr>
            </w:pPr>
            <w:r w:rsidRPr="008A2DBE">
              <w:rPr>
                <w:rFonts w:ascii="Arial" w:hAnsi="Arial" w:cs="Arial"/>
              </w:rPr>
              <w:t>Jackson T. Wright</w:t>
            </w:r>
            <w:r>
              <w:rPr>
                <w:rFonts w:ascii="Arial" w:hAnsi="Arial" w:cs="Arial"/>
              </w:rPr>
              <w:t>, MD, PhD</w:t>
            </w:r>
          </w:p>
        </w:tc>
        <w:tc>
          <w:tcPr>
            <w:tcW w:w="2520" w:type="dxa"/>
            <w:tcBorders>
              <w:right w:val="single" w:sz="4" w:space="0" w:color="auto"/>
            </w:tcBorders>
          </w:tcPr>
          <w:p w14:paraId="0F838AC5" w14:textId="77777777" w:rsidR="002906FA" w:rsidRPr="008A2DBE" w:rsidRDefault="002906FA" w:rsidP="003A227E">
            <w:pPr>
              <w:rPr>
                <w:rFonts w:ascii="Arial" w:hAnsi="Arial" w:cs="Arial"/>
              </w:rPr>
            </w:pPr>
            <w:r w:rsidRPr="008A2DBE">
              <w:rPr>
                <w:rFonts w:ascii="Arial" w:hAnsi="Arial" w:cs="Arial"/>
              </w:rPr>
              <w:t>Cleveland, OH</w:t>
            </w:r>
          </w:p>
        </w:tc>
      </w:tr>
      <w:tr w:rsidR="002906FA" w:rsidRPr="0099723C" w14:paraId="50D2E2D7" w14:textId="77777777" w:rsidTr="003512AA">
        <w:trPr>
          <w:trHeight w:val="77"/>
        </w:trPr>
        <w:tc>
          <w:tcPr>
            <w:tcW w:w="3325" w:type="dxa"/>
            <w:vMerge/>
            <w:tcBorders>
              <w:left w:val="single" w:sz="4" w:space="0" w:color="auto"/>
            </w:tcBorders>
            <w:shd w:val="clear" w:color="auto" w:fill="auto"/>
          </w:tcPr>
          <w:p w14:paraId="7D8917BC" w14:textId="77777777" w:rsidR="002906FA" w:rsidRPr="008A2DBE" w:rsidRDefault="002906FA" w:rsidP="003A227E">
            <w:pPr>
              <w:rPr>
                <w:rFonts w:ascii="Arial" w:hAnsi="Arial" w:cs="Arial"/>
                <w:b/>
                <w:bCs/>
              </w:rPr>
            </w:pPr>
          </w:p>
        </w:tc>
        <w:tc>
          <w:tcPr>
            <w:tcW w:w="4680" w:type="dxa"/>
            <w:vAlign w:val="center"/>
          </w:tcPr>
          <w:p w14:paraId="0F608DF2" w14:textId="77777777" w:rsidR="002906FA" w:rsidRPr="008A2DBE" w:rsidRDefault="002906FA" w:rsidP="003A227E">
            <w:pPr>
              <w:rPr>
                <w:rFonts w:ascii="Arial" w:hAnsi="Arial" w:cs="Arial"/>
              </w:rPr>
            </w:pPr>
            <w:r w:rsidRPr="008A2DBE">
              <w:rPr>
                <w:rFonts w:ascii="Arial" w:hAnsi="Arial" w:cs="Arial"/>
              </w:rPr>
              <w:t>Herman A. Taylor, Jr., MD</w:t>
            </w:r>
          </w:p>
        </w:tc>
        <w:tc>
          <w:tcPr>
            <w:tcW w:w="2520" w:type="dxa"/>
            <w:tcBorders>
              <w:right w:val="single" w:sz="4" w:space="0" w:color="auto"/>
            </w:tcBorders>
          </w:tcPr>
          <w:p w14:paraId="06324021" w14:textId="77777777" w:rsidR="002906FA" w:rsidRPr="008A2DBE" w:rsidRDefault="002906FA" w:rsidP="003A227E">
            <w:pPr>
              <w:rPr>
                <w:rFonts w:ascii="Arial" w:hAnsi="Arial" w:cs="Arial"/>
              </w:rPr>
            </w:pPr>
            <w:r w:rsidRPr="008A2DBE">
              <w:rPr>
                <w:rFonts w:ascii="Arial" w:hAnsi="Arial" w:cs="Arial"/>
              </w:rPr>
              <w:t>Atlanta, GA</w:t>
            </w:r>
          </w:p>
        </w:tc>
      </w:tr>
      <w:tr w:rsidR="002906FA" w:rsidRPr="0099723C" w14:paraId="21371403" w14:textId="77777777" w:rsidTr="003512AA">
        <w:trPr>
          <w:trHeight w:val="77"/>
        </w:trPr>
        <w:tc>
          <w:tcPr>
            <w:tcW w:w="3325" w:type="dxa"/>
            <w:vMerge/>
            <w:tcBorders>
              <w:left w:val="single" w:sz="4" w:space="0" w:color="auto"/>
            </w:tcBorders>
            <w:shd w:val="clear" w:color="auto" w:fill="auto"/>
          </w:tcPr>
          <w:p w14:paraId="45553C6E" w14:textId="77777777" w:rsidR="002906FA" w:rsidRPr="008A2DBE" w:rsidRDefault="002906FA" w:rsidP="003A227E">
            <w:pPr>
              <w:rPr>
                <w:rFonts w:ascii="Arial" w:hAnsi="Arial" w:cs="Arial"/>
                <w:b/>
                <w:bCs/>
              </w:rPr>
            </w:pPr>
          </w:p>
        </w:tc>
        <w:tc>
          <w:tcPr>
            <w:tcW w:w="4680" w:type="dxa"/>
            <w:vAlign w:val="center"/>
          </w:tcPr>
          <w:p w14:paraId="71FC1822" w14:textId="77777777" w:rsidR="002906FA" w:rsidRPr="008A2DBE" w:rsidRDefault="002906FA" w:rsidP="003A227E">
            <w:pPr>
              <w:rPr>
                <w:rFonts w:ascii="Arial" w:hAnsi="Arial" w:cs="Arial"/>
              </w:rPr>
            </w:pPr>
            <w:r w:rsidRPr="008A2DBE">
              <w:rPr>
                <w:rFonts w:ascii="Arial" w:hAnsi="Arial" w:cs="Arial"/>
              </w:rPr>
              <w:t>Keith C. Norris</w:t>
            </w:r>
            <w:r>
              <w:rPr>
                <w:rFonts w:ascii="Arial" w:hAnsi="Arial" w:cs="Arial"/>
              </w:rPr>
              <w:t>, MD</w:t>
            </w:r>
          </w:p>
        </w:tc>
        <w:tc>
          <w:tcPr>
            <w:tcW w:w="2520" w:type="dxa"/>
            <w:tcBorders>
              <w:right w:val="single" w:sz="4" w:space="0" w:color="auto"/>
            </w:tcBorders>
          </w:tcPr>
          <w:p w14:paraId="6F36B7D3" w14:textId="77777777" w:rsidR="002906FA" w:rsidRPr="008A2DBE" w:rsidRDefault="002906FA" w:rsidP="003A227E">
            <w:pPr>
              <w:rPr>
                <w:rFonts w:ascii="Arial" w:hAnsi="Arial" w:cs="Arial"/>
              </w:rPr>
            </w:pPr>
            <w:r w:rsidRPr="008A2DBE">
              <w:rPr>
                <w:rFonts w:ascii="Arial" w:hAnsi="Arial" w:cs="Arial"/>
              </w:rPr>
              <w:t>Los Angeles, CA</w:t>
            </w:r>
          </w:p>
        </w:tc>
      </w:tr>
      <w:tr w:rsidR="002906FA" w:rsidRPr="0099723C" w14:paraId="18E238EA" w14:textId="77777777" w:rsidTr="003512AA">
        <w:trPr>
          <w:trHeight w:val="77"/>
        </w:trPr>
        <w:tc>
          <w:tcPr>
            <w:tcW w:w="3325" w:type="dxa"/>
            <w:vMerge/>
            <w:tcBorders>
              <w:left w:val="single" w:sz="4" w:space="0" w:color="auto"/>
            </w:tcBorders>
            <w:shd w:val="clear" w:color="auto" w:fill="auto"/>
          </w:tcPr>
          <w:p w14:paraId="59078264" w14:textId="77777777" w:rsidR="002906FA" w:rsidRPr="008A2DBE" w:rsidRDefault="002906FA" w:rsidP="003A227E">
            <w:pPr>
              <w:rPr>
                <w:rFonts w:ascii="Arial" w:hAnsi="Arial" w:cs="Arial"/>
                <w:b/>
                <w:bCs/>
              </w:rPr>
            </w:pPr>
          </w:p>
        </w:tc>
        <w:tc>
          <w:tcPr>
            <w:tcW w:w="4680" w:type="dxa"/>
            <w:vAlign w:val="center"/>
          </w:tcPr>
          <w:p w14:paraId="1022253A" w14:textId="77777777" w:rsidR="002906FA" w:rsidRPr="008A2DBE" w:rsidRDefault="002906FA" w:rsidP="003A227E">
            <w:pPr>
              <w:rPr>
                <w:rFonts w:ascii="Arial" w:hAnsi="Arial" w:cs="Arial"/>
              </w:rPr>
            </w:pPr>
            <w:r w:rsidRPr="008A2DBE">
              <w:rPr>
                <w:rFonts w:ascii="Arial" w:hAnsi="Arial" w:cs="Arial"/>
              </w:rPr>
              <w:t>L. Ebony Boulware, MD, MPH</w:t>
            </w:r>
          </w:p>
        </w:tc>
        <w:tc>
          <w:tcPr>
            <w:tcW w:w="2520" w:type="dxa"/>
            <w:tcBorders>
              <w:right w:val="single" w:sz="4" w:space="0" w:color="auto"/>
            </w:tcBorders>
          </w:tcPr>
          <w:p w14:paraId="08FACEF5" w14:textId="77777777" w:rsidR="002906FA" w:rsidRPr="008A2DBE" w:rsidRDefault="002906FA" w:rsidP="003A227E">
            <w:pPr>
              <w:rPr>
                <w:rFonts w:ascii="Arial" w:hAnsi="Arial" w:cs="Arial"/>
              </w:rPr>
            </w:pPr>
            <w:r w:rsidRPr="008A2DBE">
              <w:rPr>
                <w:rFonts w:ascii="Arial" w:hAnsi="Arial" w:cs="Arial"/>
              </w:rPr>
              <w:t>Durham, NC</w:t>
            </w:r>
          </w:p>
        </w:tc>
      </w:tr>
      <w:tr w:rsidR="002906FA" w:rsidRPr="0099723C" w14:paraId="306777D9" w14:textId="77777777" w:rsidTr="003512AA">
        <w:trPr>
          <w:trHeight w:val="77"/>
        </w:trPr>
        <w:tc>
          <w:tcPr>
            <w:tcW w:w="3325" w:type="dxa"/>
            <w:vMerge/>
            <w:tcBorders>
              <w:left w:val="single" w:sz="4" w:space="0" w:color="auto"/>
            </w:tcBorders>
            <w:shd w:val="clear" w:color="auto" w:fill="auto"/>
          </w:tcPr>
          <w:p w14:paraId="39AE2D6B" w14:textId="77777777" w:rsidR="002906FA" w:rsidRPr="008A2DBE" w:rsidRDefault="002906FA" w:rsidP="003A227E">
            <w:pPr>
              <w:rPr>
                <w:rFonts w:ascii="Arial" w:hAnsi="Arial" w:cs="Arial"/>
                <w:b/>
                <w:bCs/>
              </w:rPr>
            </w:pPr>
          </w:p>
        </w:tc>
        <w:tc>
          <w:tcPr>
            <w:tcW w:w="4680" w:type="dxa"/>
            <w:vAlign w:val="center"/>
          </w:tcPr>
          <w:p w14:paraId="6A11357D" w14:textId="77777777" w:rsidR="002906FA" w:rsidRPr="008A2DBE" w:rsidRDefault="002906FA" w:rsidP="003A227E">
            <w:pPr>
              <w:rPr>
                <w:rFonts w:ascii="Arial" w:hAnsi="Arial" w:cs="Arial"/>
              </w:rPr>
            </w:pPr>
            <w:r w:rsidRPr="008A2DBE">
              <w:rPr>
                <w:rFonts w:ascii="Arial" w:hAnsi="Arial" w:cs="Arial"/>
              </w:rPr>
              <w:t>Stephen B. Thomas, MS, PhD</w:t>
            </w:r>
          </w:p>
        </w:tc>
        <w:tc>
          <w:tcPr>
            <w:tcW w:w="2520" w:type="dxa"/>
            <w:tcBorders>
              <w:right w:val="single" w:sz="4" w:space="0" w:color="auto"/>
            </w:tcBorders>
          </w:tcPr>
          <w:p w14:paraId="313DF186" w14:textId="77777777" w:rsidR="002906FA" w:rsidRPr="008A2DBE" w:rsidRDefault="002906FA" w:rsidP="003A227E">
            <w:pPr>
              <w:rPr>
                <w:rFonts w:ascii="Arial" w:hAnsi="Arial" w:cs="Arial"/>
              </w:rPr>
            </w:pPr>
            <w:r w:rsidRPr="008A2DBE">
              <w:rPr>
                <w:rFonts w:ascii="Arial" w:hAnsi="Arial" w:cs="Arial"/>
              </w:rPr>
              <w:t>College Park, MD</w:t>
            </w:r>
          </w:p>
        </w:tc>
      </w:tr>
      <w:tr w:rsidR="002906FA" w:rsidRPr="0099723C" w14:paraId="2DD97033" w14:textId="77777777" w:rsidTr="003512AA">
        <w:trPr>
          <w:trHeight w:val="77"/>
        </w:trPr>
        <w:tc>
          <w:tcPr>
            <w:tcW w:w="3325" w:type="dxa"/>
            <w:vMerge/>
            <w:tcBorders>
              <w:left w:val="single" w:sz="4" w:space="0" w:color="auto"/>
              <w:bottom w:val="single" w:sz="18" w:space="0" w:color="auto"/>
            </w:tcBorders>
            <w:shd w:val="clear" w:color="auto" w:fill="auto"/>
          </w:tcPr>
          <w:p w14:paraId="0C6D9554" w14:textId="77777777" w:rsidR="002906FA" w:rsidRPr="008A2DBE" w:rsidRDefault="002906FA" w:rsidP="003A227E">
            <w:pPr>
              <w:rPr>
                <w:rFonts w:ascii="Arial" w:hAnsi="Arial" w:cs="Arial"/>
                <w:b/>
                <w:bCs/>
              </w:rPr>
            </w:pPr>
          </w:p>
        </w:tc>
        <w:tc>
          <w:tcPr>
            <w:tcW w:w="4680" w:type="dxa"/>
            <w:tcBorders>
              <w:bottom w:val="single" w:sz="18" w:space="0" w:color="auto"/>
            </w:tcBorders>
            <w:vAlign w:val="center"/>
          </w:tcPr>
          <w:p w14:paraId="630674A8" w14:textId="77777777" w:rsidR="002906FA" w:rsidRPr="008A2DBE" w:rsidRDefault="002906FA" w:rsidP="003A227E">
            <w:pPr>
              <w:rPr>
                <w:rFonts w:ascii="Arial" w:hAnsi="Arial" w:cs="Arial"/>
              </w:rPr>
            </w:pPr>
            <w:proofErr w:type="spellStart"/>
            <w:r w:rsidRPr="008A2DBE">
              <w:rPr>
                <w:rFonts w:ascii="Arial" w:hAnsi="Arial" w:cs="Arial"/>
              </w:rPr>
              <w:t>Akinlolu</w:t>
            </w:r>
            <w:proofErr w:type="spellEnd"/>
            <w:r w:rsidRPr="008A2DBE">
              <w:rPr>
                <w:rFonts w:ascii="Arial" w:hAnsi="Arial" w:cs="Arial"/>
              </w:rPr>
              <w:t xml:space="preserve"> O. </w:t>
            </w:r>
            <w:proofErr w:type="spellStart"/>
            <w:r w:rsidRPr="008A2DBE">
              <w:rPr>
                <w:rFonts w:ascii="Arial" w:hAnsi="Arial" w:cs="Arial"/>
              </w:rPr>
              <w:t>Ojo</w:t>
            </w:r>
            <w:proofErr w:type="spellEnd"/>
            <w:r w:rsidRPr="008A2DBE">
              <w:rPr>
                <w:rFonts w:ascii="Arial" w:hAnsi="Arial" w:cs="Arial"/>
              </w:rPr>
              <w:t>, MD, PhD, MBA, MPH</w:t>
            </w:r>
          </w:p>
        </w:tc>
        <w:tc>
          <w:tcPr>
            <w:tcW w:w="2520" w:type="dxa"/>
            <w:tcBorders>
              <w:bottom w:val="single" w:sz="18" w:space="0" w:color="auto"/>
              <w:right w:val="single" w:sz="4" w:space="0" w:color="auto"/>
            </w:tcBorders>
          </w:tcPr>
          <w:p w14:paraId="09B63344" w14:textId="77777777" w:rsidR="002906FA" w:rsidRPr="008A2DBE" w:rsidRDefault="002906FA" w:rsidP="003A227E">
            <w:pPr>
              <w:rPr>
                <w:rFonts w:ascii="Arial" w:hAnsi="Arial" w:cs="Arial"/>
              </w:rPr>
            </w:pPr>
            <w:r w:rsidRPr="008A2DBE">
              <w:rPr>
                <w:rFonts w:ascii="Arial" w:hAnsi="Arial" w:cs="Arial"/>
              </w:rPr>
              <w:t>Kansas City, KS</w:t>
            </w:r>
          </w:p>
        </w:tc>
      </w:tr>
      <w:tr w:rsidR="002906FA" w:rsidRPr="008A2DBE" w14:paraId="730B4115" w14:textId="77777777" w:rsidTr="003512AA">
        <w:trPr>
          <w:trHeight w:val="60"/>
        </w:trPr>
        <w:tc>
          <w:tcPr>
            <w:tcW w:w="3325" w:type="dxa"/>
            <w:vMerge w:val="restart"/>
            <w:tcBorders>
              <w:top w:val="single" w:sz="18" w:space="0" w:color="auto"/>
              <w:left w:val="single" w:sz="4" w:space="0" w:color="auto"/>
            </w:tcBorders>
            <w:shd w:val="clear" w:color="auto" w:fill="auto"/>
          </w:tcPr>
          <w:p w14:paraId="09B22CB9" w14:textId="5DAD0FDE" w:rsidR="002906FA" w:rsidRPr="008A2DBE" w:rsidRDefault="002906FA" w:rsidP="003A227E">
            <w:pPr>
              <w:rPr>
                <w:rFonts w:ascii="Arial" w:hAnsi="Arial" w:cs="Arial"/>
                <w:b/>
                <w:bCs/>
              </w:rPr>
            </w:pPr>
            <w:r>
              <w:rPr>
                <w:rFonts w:ascii="Arial" w:hAnsi="Arial" w:cs="Arial"/>
                <w:b/>
                <w:bCs/>
                <w:color w:val="000000"/>
                <w:shd w:val="clear" w:color="auto" w:fill="FFFFFF"/>
              </w:rPr>
              <w:t xml:space="preserve">The Food and Drug Administration, Centers for Medicare and Medicaid </w:t>
            </w:r>
            <w:r>
              <w:rPr>
                <w:rFonts w:ascii="Arial" w:hAnsi="Arial" w:cs="Arial"/>
                <w:b/>
                <w:bCs/>
                <w:color w:val="000000"/>
                <w:shd w:val="clear" w:color="auto" w:fill="FFFFFF"/>
              </w:rPr>
              <w:lastRenderedPageBreak/>
              <w:t xml:space="preserve">Services </w:t>
            </w:r>
            <w:r w:rsidR="004667F8">
              <w:rPr>
                <w:rFonts w:ascii="Arial" w:hAnsi="Arial" w:cs="Arial"/>
                <w:b/>
                <w:bCs/>
                <w:color w:val="000000"/>
                <w:shd w:val="clear" w:color="auto" w:fill="FFFFFF"/>
              </w:rPr>
              <w:t xml:space="preserve">Perspectives </w:t>
            </w:r>
            <w:r>
              <w:rPr>
                <w:rFonts w:ascii="Arial" w:hAnsi="Arial" w:cs="Arial"/>
                <w:b/>
                <w:bCs/>
                <w:color w:val="000000"/>
                <w:shd w:val="clear" w:color="auto" w:fill="FFFFFF"/>
              </w:rPr>
              <w:t>on Drug Approval and Population Tracking</w:t>
            </w:r>
            <w:r w:rsidRPr="008A2DBE">
              <w:rPr>
                <w:rFonts w:ascii="Arial" w:hAnsi="Arial" w:cs="Arial"/>
                <w:b/>
                <w:bCs/>
                <w:color w:val="000000"/>
                <w:shd w:val="clear" w:color="auto" w:fill="FFFFFF"/>
              </w:rPr>
              <w:t> </w:t>
            </w:r>
          </w:p>
        </w:tc>
        <w:tc>
          <w:tcPr>
            <w:tcW w:w="7200" w:type="dxa"/>
            <w:gridSpan w:val="2"/>
            <w:tcBorders>
              <w:top w:val="single" w:sz="18" w:space="0" w:color="auto"/>
              <w:right w:val="single" w:sz="4" w:space="0" w:color="auto"/>
            </w:tcBorders>
            <w:shd w:val="clear" w:color="auto" w:fill="D9D9D9" w:themeFill="background1" w:themeFillShade="D9"/>
            <w:vAlign w:val="center"/>
          </w:tcPr>
          <w:p w14:paraId="136A60AB" w14:textId="77777777" w:rsidR="002906FA" w:rsidRPr="008A2DBE" w:rsidRDefault="002906FA" w:rsidP="003A227E">
            <w:pPr>
              <w:rPr>
                <w:rFonts w:ascii="Arial" w:hAnsi="Arial" w:cs="Arial"/>
              </w:rPr>
            </w:pPr>
            <w:r w:rsidRPr="008A2DBE">
              <w:rPr>
                <w:rFonts w:ascii="Arial" w:hAnsi="Arial" w:cs="Arial"/>
                <w:b/>
                <w:bCs/>
                <w:color w:val="000000"/>
              </w:rPr>
              <w:lastRenderedPageBreak/>
              <w:t>Wendy St. Peter</w:t>
            </w:r>
            <w:r>
              <w:rPr>
                <w:rFonts w:ascii="Arial" w:hAnsi="Arial" w:cs="Arial"/>
                <w:b/>
                <w:bCs/>
                <w:color w:val="000000"/>
              </w:rPr>
              <w:t>, PharmD; Nilka Rios Burrows, MPH, MT</w:t>
            </w:r>
          </w:p>
        </w:tc>
      </w:tr>
      <w:tr w:rsidR="002906FA" w:rsidRPr="008A2DBE" w14:paraId="2B803FF6" w14:textId="77777777" w:rsidTr="003512AA">
        <w:trPr>
          <w:trHeight w:val="60"/>
        </w:trPr>
        <w:tc>
          <w:tcPr>
            <w:tcW w:w="3325" w:type="dxa"/>
            <w:vMerge/>
            <w:tcBorders>
              <w:left w:val="single" w:sz="4" w:space="0" w:color="auto"/>
            </w:tcBorders>
            <w:shd w:val="clear" w:color="auto" w:fill="auto"/>
          </w:tcPr>
          <w:p w14:paraId="11CCAEFA" w14:textId="77777777" w:rsidR="002906FA" w:rsidRPr="008A2DBE" w:rsidRDefault="002906FA" w:rsidP="003A227E">
            <w:pPr>
              <w:rPr>
                <w:rFonts w:ascii="Arial" w:hAnsi="Arial" w:cs="Arial"/>
              </w:rPr>
            </w:pPr>
          </w:p>
        </w:tc>
        <w:tc>
          <w:tcPr>
            <w:tcW w:w="4680" w:type="dxa"/>
            <w:vAlign w:val="center"/>
          </w:tcPr>
          <w:p w14:paraId="74617978" w14:textId="77777777" w:rsidR="002906FA" w:rsidRPr="008A2DBE" w:rsidRDefault="002906FA" w:rsidP="003A227E">
            <w:pPr>
              <w:rPr>
                <w:rFonts w:ascii="Arial" w:hAnsi="Arial" w:cs="Arial"/>
              </w:rPr>
            </w:pPr>
            <w:r>
              <w:rPr>
                <w:rFonts w:ascii="Arial" w:hAnsi="Arial" w:cs="Arial"/>
                <w:color w:val="000000"/>
              </w:rPr>
              <w:t>Thomas Nolin,</w:t>
            </w:r>
            <w:r w:rsidRPr="008A2DBE">
              <w:rPr>
                <w:rFonts w:ascii="Arial" w:hAnsi="Arial" w:cs="Arial"/>
                <w:color w:val="000000"/>
              </w:rPr>
              <w:t xml:space="preserve"> PharmD</w:t>
            </w:r>
            <w:r>
              <w:rPr>
                <w:rFonts w:ascii="Arial" w:hAnsi="Arial" w:cs="Arial"/>
                <w:color w:val="000000"/>
              </w:rPr>
              <w:t>, PhD</w:t>
            </w:r>
          </w:p>
        </w:tc>
        <w:tc>
          <w:tcPr>
            <w:tcW w:w="2520" w:type="dxa"/>
            <w:tcBorders>
              <w:right w:val="single" w:sz="4" w:space="0" w:color="auto"/>
            </w:tcBorders>
          </w:tcPr>
          <w:p w14:paraId="5A7DE9D4" w14:textId="77777777" w:rsidR="002906FA" w:rsidRPr="008A2DBE" w:rsidRDefault="002906FA" w:rsidP="003A227E">
            <w:pPr>
              <w:rPr>
                <w:rFonts w:ascii="Arial" w:hAnsi="Arial" w:cs="Arial"/>
              </w:rPr>
            </w:pPr>
            <w:r>
              <w:rPr>
                <w:rFonts w:ascii="Arial" w:hAnsi="Arial" w:cs="Arial"/>
              </w:rPr>
              <w:t>Pittsburgh, PA</w:t>
            </w:r>
          </w:p>
        </w:tc>
      </w:tr>
      <w:tr w:rsidR="002906FA" w:rsidRPr="008A2DBE" w14:paraId="578FF22C" w14:textId="77777777" w:rsidTr="003512AA">
        <w:trPr>
          <w:trHeight w:val="60"/>
        </w:trPr>
        <w:tc>
          <w:tcPr>
            <w:tcW w:w="3325" w:type="dxa"/>
            <w:vMerge/>
            <w:tcBorders>
              <w:left w:val="single" w:sz="4" w:space="0" w:color="auto"/>
            </w:tcBorders>
            <w:shd w:val="clear" w:color="auto" w:fill="auto"/>
          </w:tcPr>
          <w:p w14:paraId="722280F4" w14:textId="77777777" w:rsidR="002906FA" w:rsidRPr="008A2DBE" w:rsidRDefault="002906FA" w:rsidP="003A227E">
            <w:pPr>
              <w:rPr>
                <w:rFonts w:ascii="Arial" w:hAnsi="Arial" w:cs="Arial"/>
                <w:b/>
                <w:bCs/>
              </w:rPr>
            </w:pPr>
          </w:p>
        </w:tc>
        <w:tc>
          <w:tcPr>
            <w:tcW w:w="4680" w:type="dxa"/>
            <w:vAlign w:val="center"/>
          </w:tcPr>
          <w:p w14:paraId="30BA0083" w14:textId="77777777" w:rsidR="002906FA" w:rsidRPr="008A2DBE" w:rsidRDefault="002906FA" w:rsidP="003A227E">
            <w:pPr>
              <w:rPr>
                <w:rFonts w:ascii="Arial" w:hAnsi="Arial" w:cs="Arial"/>
              </w:rPr>
            </w:pPr>
            <w:r>
              <w:rPr>
                <w:rFonts w:ascii="Arial" w:hAnsi="Arial" w:cs="Arial"/>
                <w:color w:val="000000"/>
              </w:rPr>
              <w:t>Aliza Thompson, MD, MS</w:t>
            </w:r>
          </w:p>
        </w:tc>
        <w:tc>
          <w:tcPr>
            <w:tcW w:w="2520" w:type="dxa"/>
            <w:tcBorders>
              <w:right w:val="single" w:sz="4" w:space="0" w:color="auto"/>
            </w:tcBorders>
          </w:tcPr>
          <w:p w14:paraId="6AB25C68" w14:textId="77777777" w:rsidR="002906FA" w:rsidRPr="008A2DBE" w:rsidRDefault="002906FA" w:rsidP="003A227E">
            <w:pPr>
              <w:rPr>
                <w:rFonts w:ascii="Arial" w:hAnsi="Arial" w:cs="Arial"/>
              </w:rPr>
            </w:pPr>
            <w:r>
              <w:rPr>
                <w:rFonts w:ascii="Arial" w:hAnsi="Arial" w:cs="Arial"/>
              </w:rPr>
              <w:t>Silver Spring, MD</w:t>
            </w:r>
          </w:p>
        </w:tc>
      </w:tr>
      <w:tr w:rsidR="002906FA" w:rsidRPr="008A2DBE" w14:paraId="74A0CE92" w14:textId="77777777" w:rsidTr="003512AA">
        <w:trPr>
          <w:trHeight w:val="60"/>
        </w:trPr>
        <w:tc>
          <w:tcPr>
            <w:tcW w:w="3325" w:type="dxa"/>
            <w:vMerge/>
            <w:tcBorders>
              <w:left w:val="single" w:sz="4" w:space="0" w:color="auto"/>
            </w:tcBorders>
            <w:shd w:val="clear" w:color="auto" w:fill="auto"/>
          </w:tcPr>
          <w:p w14:paraId="484A6D82" w14:textId="77777777" w:rsidR="002906FA" w:rsidRPr="008A2DBE" w:rsidRDefault="002906FA" w:rsidP="003A227E">
            <w:pPr>
              <w:rPr>
                <w:rFonts w:ascii="Arial" w:hAnsi="Arial" w:cs="Arial"/>
                <w:b/>
                <w:bCs/>
              </w:rPr>
            </w:pPr>
          </w:p>
        </w:tc>
        <w:tc>
          <w:tcPr>
            <w:tcW w:w="4680" w:type="dxa"/>
            <w:vAlign w:val="center"/>
          </w:tcPr>
          <w:p w14:paraId="6A57E0CD" w14:textId="77777777" w:rsidR="002906FA" w:rsidRPr="008A2DBE" w:rsidRDefault="002906FA" w:rsidP="003A227E">
            <w:pPr>
              <w:rPr>
                <w:rFonts w:ascii="Arial" w:hAnsi="Arial" w:cs="Arial"/>
              </w:rPr>
            </w:pPr>
            <w:r>
              <w:rPr>
                <w:rFonts w:ascii="Arial" w:hAnsi="Arial" w:cs="Arial"/>
              </w:rPr>
              <w:t xml:space="preserve">Julia Breyer Lewis, MD </w:t>
            </w:r>
          </w:p>
        </w:tc>
        <w:tc>
          <w:tcPr>
            <w:tcW w:w="2520" w:type="dxa"/>
            <w:tcBorders>
              <w:right w:val="single" w:sz="4" w:space="0" w:color="auto"/>
            </w:tcBorders>
          </w:tcPr>
          <w:p w14:paraId="48580ABD" w14:textId="77777777" w:rsidR="002906FA" w:rsidRPr="008A2DBE" w:rsidRDefault="002906FA" w:rsidP="003A227E">
            <w:pPr>
              <w:rPr>
                <w:rFonts w:ascii="Arial" w:hAnsi="Arial" w:cs="Arial"/>
              </w:rPr>
            </w:pPr>
            <w:r>
              <w:rPr>
                <w:rFonts w:ascii="Arial" w:hAnsi="Arial" w:cs="Arial"/>
              </w:rPr>
              <w:t>Nashville, TN</w:t>
            </w:r>
          </w:p>
        </w:tc>
      </w:tr>
      <w:tr w:rsidR="002906FA" w:rsidRPr="008A2DBE" w14:paraId="0F99A676" w14:textId="77777777" w:rsidTr="003512AA">
        <w:trPr>
          <w:trHeight w:val="60"/>
        </w:trPr>
        <w:tc>
          <w:tcPr>
            <w:tcW w:w="3325" w:type="dxa"/>
            <w:vMerge/>
            <w:tcBorders>
              <w:left w:val="single" w:sz="4" w:space="0" w:color="auto"/>
            </w:tcBorders>
            <w:shd w:val="clear" w:color="auto" w:fill="auto"/>
          </w:tcPr>
          <w:p w14:paraId="5821B60B" w14:textId="77777777" w:rsidR="002906FA" w:rsidRPr="008A2DBE" w:rsidRDefault="002906FA" w:rsidP="003A227E">
            <w:pPr>
              <w:rPr>
                <w:rFonts w:ascii="Arial" w:hAnsi="Arial" w:cs="Arial"/>
                <w:b/>
                <w:bCs/>
              </w:rPr>
            </w:pPr>
          </w:p>
        </w:tc>
        <w:tc>
          <w:tcPr>
            <w:tcW w:w="4680" w:type="dxa"/>
            <w:vAlign w:val="center"/>
          </w:tcPr>
          <w:p w14:paraId="20519957" w14:textId="77777777" w:rsidR="002906FA" w:rsidRPr="008A2DBE" w:rsidRDefault="002906FA" w:rsidP="003A227E">
            <w:pPr>
              <w:rPr>
                <w:rFonts w:ascii="Arial" w:hAnsi="Arial" w:cs="Arial"/>
              </w:rPr>
            </w:pPr>
            <w:r>
              <w:rPr>
                <w:rFonts w:ascii="Arial" w:hAnsi="Arial" w:cs="Arial"/>
              </w:rPr>
              <w:t xml:space="preserve">Afshin </w:t>
            </w:r>
            <w:proofErr w:type="spellStart"/>
            <w:r>
              <w:rPr>
                <w:rFonts w:ascii="Arial" w:hAnsi="Arial" w:cs="Arial"/>
              </w:rPr>
              <w:t>Parsa</w:t>
            </w:r>
            <w:proofErr w:type="spellEnd"/>
            <w:r>
              <w:rPr>
                <w:rFonts w:ascii="Arial" w:hAnsi="Arial" w:cs="Arial"/>
              </w:rPr>
              <w:t>, MD, MPH</w:t>
            </w:r>
          </w:p>
        </w:tc>
        <w:tc>
          <w:tcPr>
            <w:tcW w:w="2520" w:type="dxa"/>
            <w:tcBorders>
              <w:right w:val="single" w:sz="4" w:space="0" w:color="auto"/>
            </w:tcBorders>
          </w:tcPr>
          <w:p w14:paraId="7574742C" w14:textId="77777777" w:rsidR="002906FA" w:rsidRPr="008A2DBE" w:rsidRDefault="002906FA" w:rsidP="003A227E">
            <w:pPr>
              <w:rPr>
                <w:rFonts w:ascii="Arial" w:hAnsi="Arial" w:cs="Arial"/>
              </w:rPr>
            </w:pPr>
            <w:r>
              <w:rPr>
                <w:rFonts w:ascii="Arial" w:hAnsi="Arial" w:cs="Arial"/>
              </w:rPr>
              <w:t>Baltimore, MD</w:t>
            </w:r>
          </w:p>
        </w:tc>
      </w:tr>
      <w:tr w:rsidR="002906FA" w:rsidRPr="008A2DBE" w14:paraId="56A69914" w14:textId="77777777" w:rsidTr="003512AA">
        <w:trPr>
          <w:trHeight w:val="60"/>
        </w:trPr>
        <w:tc>
          <w:tcPr>
            <w:tcW w:w="3325" w:type="dxa"/>
            <w:vMerge/>
            <w:tcBorders>
              <w:left w:val="single" w:sz="4" w:space="0" w:color="auto"/>
            </w:tcBorders>
            <w:shd w:val="clear" w:color="auto" w:fill="auto"/>
          </w:tcPr>
          <w:p w14:paraId="1493B4B1" w14:textId="77777777" w:rsidR="002906FA" w:rsidRPr="008A2DBE" w:rsidRDefault="002906FA" w:rsidP="003A227E">
            <w:pPr>
              <w:rPr>
                <w:rFonts w:ascii="Arial" w:hAnsi="Arial" w:cs="Arial"/>
                <w:b/>
                <w:bCs/>
              </w:rPr>
            </w:pPr>
          </w:p>
        </w:tc>
        <w:tc>
          <w:tcPr>
            <w:tcW w:w="4680" w:type="dxa"/>
            <w:vAlign w:val="center"/>
          </w:tcPr>
          <w:p w14:paraId="0187AA25" w14:textId="77777777" w:rsidR="002906FA" w:rsidRPr="008A2DBE" w:rsidRDefault="002906FA" w:rsidP="003A227E">
            <w:pPr>
              <w:rPr>
                <w:rFonts w:ascii="Arial" w:hAnsi="Arial" w:cs="Arial"/>
              </w:rPr>
            </w:pPr>
            <w:r>
              <w:rPr>
                <w:rFonts w:ascii="Arial" w:hAnsi="Arial" w:cs="Arial"/>
              </w:rPr>
              <w:t>Morgan Grams, MD, PhD, MHS</w:t>
            </w:r>
          </w:p>
        </w:tc>
        <w:tc>
          <w:tcPr>
            <w:tcW w:w="2520" w:type="dxa"/>
            <w:tcBorders>
              <w:right w:val="single" w:sz="4" w:space="0" w:color="auto"/>
            </w:tcBorders>
          </w:tcPr>
          <w:p w14:paraId="4C96F7A0" w14:textId="77777777" w:rsidR="002906FA" w:rsidRPr="008A2DBE" w:rsidRDefault="002906FA" w:rsidP="003A227E">
            <w:pPr>
              <w:rPr>
                <w:rFonts w:ascii="Arial" w:hAnsi="Arial" w:cs="Arial"/>
              </w:rPr>
            </w:pPr>
            <w:r>
              <w:rPr>
                <w:rFonts w:ascii="Arial" w:hAnsi="Arial" w:cs="Arial"/>
              </w:rPr>
              <w:t>Baltimore, MD</w:t>
            </w:r>
          </w:p>
        </w:tc>
      </w:tr>
      <w:tr w:rsidR="002906FA" w:rsidRPr="008A2DBE" w14:paraId="5BA1E930" w14:textId="77777777" w:rsidTr="003512AA">
        <w:trPr>
          <w:trHeight w:val="60"/>
        </w:trPr>
        <w:tc>
          <w:tcPr>
            <w:tcW w:w="3325" w:type="dxa"/>
            <w:vMerge/>
            <w:tcBorders>
              <w:left w:val="single" w:sz="4" w:space="0" w:color="auto"/>
            </w:tcBorders>
            <w:shd w:val="clear" w:color="auto" w:fill="auto"/>
          </w:tcPr>
          <w:p w14:paraId="504B8568" w14:textId="77777777" w:rsidR="002906FA" w:rsidRPr="008A2DBE" w:rsidRDefault="002906FA" w:rsidP="003A227E">
            <w:pPr>
              <w:rPr>
                <w:rFonts w:ascii="Arial" w:hAnsi="Arial" w:cs="Arial"/>
                <w:b/>
                <w:bCs/>
              </w:rPr>
            </w:pPr>
          </w:p>
        </w:tc>
        <w:tc>
          <w:tcPr>
            <w:tcW w:w="4680" w:type="dxa"/>
            <w:vAlign w:val="center"/>
          </w:tcPr>
          <w:p w14:paraId="7C49CB42" w14:textId="77777777" w:rsidR="002906FA" w:rsidRPr="008A2DBE" w:rsidRDefault="002906FA" w:rsidP="003A227E">
            <w:pPr>
              <w:rPr>
                <w:rFonts w:ascii="Arial" w:hAnsi="Arial" w:cs="Arial"/>
              </w:rPr>
            </w:pPr>
            <w:r>
              <w:rPr>
                <w:rFonts w:ascii="Arial" w:hAnsi="Arial" w:cs="Arial"/>
              </w:rPr>
              <w:t>Joseph Coresh, MD, PhD, MHS</w:t>
            </w:r>
          </w:p>
        </w:tc>
        <w:tc>
          <w:tcPr>
            <w:tcW w:w="2520" w:type="dxa"/>
            <w:tcBorders>
              <w:right w:val="single" w:sz="4" w:space="0" w:color="auto"/>
            </w:tcBorders>
          </w:tcPr>
          <w:p w14:paraId="36079312" w14:textId="77777777" w:rsidR="002906FA" w:rsidRPr="008A2DBE" w:rsidRDefault="002906FA" w:rsidP="003A227E">
            <w:pPr>
              <w:rPr>
                <w:rFonts w:ascii="Arial" w:hAnsi="Arial" w:cs="Arial"/>
              </w:rPr>
            </w:pPr>
            <w:r>
              <w:rPr>
                <w:rFonts w:ascii="Arial" w:hAnsi="Arial" w:cs="Arial"/>
              </w:rPr>
              <w:t>Baltimore, MD</w:t>
            </w:r>
          </w:p>
        </w:tc>
      </w:tr>
      <w:tr w:rsidR="002906FA" w:rsidRPr="008A2DBE" w14:paraId="47A87D94" w14:textId="77777777" w:rsidTr="003512AA">
        <w:trPr>
          <w:trHeight w:val="60"/>
        </w:trPr>
        <w:tc>
          <w:tcPr>
            <w:tcW w:w="3325" w:type="dxa"/>
            <w:vMerge/>
            <w:tcBorders>
              <w:left w:val="single" w:sz="4" w:space="0" w:color="auto"/>
            </w:tcBorders>
            <w:shd w:val="clear" w:color="auto" w:fill="auto"/>
            <w:vAlign w:val="center"/>
          </w:tcPr>
          <w:p w14:paraId="6D7BB37F" w14:textId="77777777" w:rsidR="002906FA" w:rsidRPr="008A2DBE" w:rsidRDefault="002906FA" w:rsidP="003A227E">
            <w:pPr>
              <w:rPr>
                <w:rFonts w:ascii="Arial" w:hAnsi="Arial" w:cs="Arial"/>
                <w:b/>
                <w:bCs/>
              </w:rPr>
            </w:pPr>
          </w:p>
        </w:tc>
        <w:tc>
          <w:tcPr>
            <w:tcW w:w="4680" w:type="dxa"/>
          </w:tcPr>
          <w:p w14:paraId="3DA1FFE7" w14:textId="77777777" w:rsidR="002906FA" w:rsidRPr="008A2DBE" w:rsidRDefault="002906FA" w:rsidP="003A227E">
            <w:pPr>
              <w:rPr>
                <w:rFonts w:ascii="Arial" w:hAnsi="Arial" w:cs="Arial"/>
              </w:rPr>
            </w:pPr>
            <w:r>
              <w:rPr>
                <w:rFonts w:ascii="Arial" w:hAnsi="Arial" w:cs="Arial"/>
                <w:color w:val="000000"/>
              </w:rPr>
              <w:t>Rajiv Saran, MBBS, MD, DTCD, MS</w:t>
            </w:r>
          </w:p>
        </w:tc>
        <w:tc>
          <w:tcPr>
            <w:tcW w:w="2520" w:type="dxa"/>
            <w:tcBorders>
              <w:right w:val="single" w:sz="4" w:space="0" w:color="auto"/>
            </w:tcBorders>
            <w:vAlign w:val="center"/>
          </w:tcPr>
          <w:p w14:paraId="0AE328FF" w14:textId="77777777" w:rsidR="002906FA" w:rsidRPr="008A2DBE" w:rsidRDefault="002906FA" w:rsidP="003A227E">
            <w:pPr>
              <w:rPr>
                <w:rFonts w:ascii="Arial" w:hAnsi="Arial" w:cs="Arial"/>
              </w:rPr>
            </w:pPr>
            <w:r>
              <w:rPr>
                <w:rFonts w:ascii="Arial" w:hAnsi="Arial" w:cs="Arial"/>
              </w:rPr>
              <w:t>Ann Arbor, MI</w:t>
            </w:r>
          </w:p>
        </w:tc>
      </w:tr>
      <w:tr w:rsidR="002906FA" w:rsidRPr="008A2DBE" w14:paraId="6703DAD4" w14:textId="77777777" w:rsidTr="003512AA">
        <w:trPr>
          <w:trHeight w:val="60"/>
        </w:trPr>
        <w:tc>
          <w:tcPr>
            <w:tcW w:w="3325" w:type="dxa"/>
            <w:vMerge/>
            <w:tcBorders>
              <w:left w:val="single" w:sz="4" w:space="0" w:color="auto"/>
            </w:tcBorders>
            <w:shd w:val="clear" w:color="auto" w:fill="auto"/>
          </w:tcPr>
          <w:p w14:paraId="25E6606C" w14:textId="77777777" w:rsidR="002906FA" w:rsidRPr="008A2DBE" w:rsidRDefault="002906FA" w:rsidP="003A227E">
            <w:pPr>
              <w:rPr>
                <w:rFonts w:ascii="Arial" w:hAnsi="Arial" w:cs="Arial"/>
                <w:b/>
                <w:bCs/>
              </w:rPr>
            </w:pPr>
          </w:p>
        </w:tc>
        <w:tc>
          <w:tcPr>
            <w:tcW w:w="4680" w:type="dxa"/>
            <w:vAlign w:val="center"/>
          </w:tcPr>
          <w:p w14:paraId="120DD7EB" w14:textId="77777777" w:rsidR="002906FA" w:rsidRPr="008A2DBE" w:rsidRDefault="002906FA" w:rsidP="003A227E">
            <w:pPr>
              <w:rPr>
                <w:rFonts w:ascii="Arial" w:hAnsi="Arial" w:cs="Arial"/>
              </w:rPr>
            </w:pPr>
            <w:r>
              <w:rPr>
                <w:rFonts w:ascii="Arial" w:hAnsi="Arial" w:cs="Arial"/>
                <w:color w:val="000000"/>
              </w:rPr>
              <w:t>Jessie Roach, MD</w:t>
            </w:r>
          </w:p>
        </w:tc>
        <w:tc>
          <w:tcPr>
            <w:tcW w:w="2520" w:type="dxa"/>
            <w:tcBorders>
              <w:right w:val="single" w:sz="4" w:space="0" w:color="auto"/>
            </w:tcBorders>
          </w:tcPr>
          <w:p w14:paraId="38210D31" w14:textId="77777777" w:rsidR="002906FA" w:rsidRPr="008A2DBE" w:rsidRDefault="002906FA" w:rsidP="003A227E">
            <w:pPr>
              <w:rPr>
                <w:rFonts w:ascii="Arial" w:hAnsi="Arial" w:cs="Arial"/>
              </w:rPr>
            </w:pPr>
            <w:r>
              <w:rPr>
                <w:rFonts w:ascii="Arial" w:hAnsi="Arial" w:cs="Arial"/>
              </w:rPr>
              <w:t>Washington, DC</w:t>
            </w:r>
          </w:p>
        </w:tc>
      </w:tr>
      <w:tr w:rsidR="002906FA" w:rsidRPr="008A2DBE" w14:paraId="5DDD57CE" w14:textId="77777777" w:rsidTr="003512AA">
        <w:trPr>
          <w:trHeight w:val="60"/>
        </w:trPr>
        <w:tc>
          <w:tcPr>
            <w:tcW w:w="3325" w:type="dxa"/>
            <w:vMerge/>
            <w:tcBorders>
              <w:left w:val="single" w:sz="4" w:space="0" w:color="auto"/>
            </w:tcBorders>
            <w:shd w:val="clear" w:color="auto" w:fill="auto"/>
          </w:tcPr>
          <w:p w14:paraId="19EEE28A" w14:textId="77777777" w:rsidR="002906FA" w:rsidRPr="008A2DBE" w:rsidRDefault="002906FA" w:rsidP="003A227E">
            <w:pPr>
              <w:rPr>
                <w:rFonts w:ascii="Arial" w:hAnsi="Arial" w:cs="Arial"/>
                <w:b/>
                <w:bCs/>
              </w:rPr>
            </w:pPr>
          </w:p>
        </w:tc>
        <w:tc>
          <w:tcPr>
            <w:tcW w:w="4680" w:type="dxa"/>
            <w:vAlign w:val="center"/>
          </w:tcPr>
          <w:p w14:paraId="7C7594B5" w14:textId="77777777" w:rsidR="002906FA" w:rsidRPr="008A2DBE" w:rsidRDefault="002906FA" w:rsidP="003A227E">
            <w:pPr>
              <w:rPr>
                <w:rFonts w:ascii="Arial" w:hAnsi="Arial" w:cs="Arial"/>
              </w:rPr>
            </w:pPr>
            <w:r>
              <w:rPr>
                <w:rFonts w:ascii="Arial" w:hAnsi="Arial" w:cs="Arial"/>
                <w:color w:val="000000"/>
              </w:rPr>
              <w:t>Kirsten Johansen, MD</w:t>
            </w:r>
          </w:p>
        </w:tc>
        <w:tc>
          <w:tcPr>
            <w:tcW w:w="2520" w:type="dxa"/>
            <w:tcBorders>
              <w:right w:val="single" w:sz="4" w:space="0" w:color="auto"/>
            </w:tcBorders>
          </w:tcPr>
          <w:p w14:paraId="45D6D605" w14:textId="77777777" w:rsidR="002906FA" w:rsidRPr="008A2DBE" w:rsidRDefault="002906FA" w:rsidP="003A227E">
            <w:pPr>
              <w:rPr>
                <w:rFonts w:ascii="Arial" w:hAnsi="Arial" w:cs="Arial"/>
              </w:rPr>
            </w:pPr>
            <w:r>
              <w:rPr>
                <w:rFonts w:ascii="Arial" w:hAnsi="Arial" w:cs="Arial"/>
              </w:rPr>
              <w:t>Minneapolis, MN</w:t>
            </w:r>
          </w:p>
        </w:tc>
      </w:tr>
      <w:tr w:rsidR="002906FA" w:rsidRPr="008A2DBE" w14:paraId="668F25BD" w14:textId="77777777" w:rsidTr="003512AA">
        <w:trPr>
          <w:trHeight w:val="60"/>
        </w:trPr>
        <w:tc>
          <w:tcPr>
            <w:tcW w:w="3325" w:type="dxa"/>
            <w:vMerge/>
            <w:tcBorders>
              <w:left w:val="single" w:sz="4" w:space="0" w:color="auto"/>
              <w:bottom w:val="nil"/>
            </w:tcBorders>
            <w:shd w:val="clear" w:color="auto" w:fill="auto"/>
          </w:tcPr>
          <w:p w14:paraId="0F7E5973" w14:textId="77777777" w:rsidR="002906FA" w:rsidRPr="008A2DBE" w:rsidRDefault="002906FA" w:rsidP="003A227E">
            <w:pPr>
              <w:rPr>
                <w:rFonts w:ascii="Arial" w:hAnsi="Arial" w:cs="Arial"/>
                <w:b/>
                <w:bCs/>
              </w:rPr>
            </w:pPr>
          </w:p>
        </w:tc>
        <w:tc>
          <w:tcPr>
            <w:tcW w:w="4680" w:type="dxa"/>
            <w:vAlign w:val="center"/>
          </w:tcPr>
          <w:p w14:paraId="7D3A3B8F" w14:textId="77777777" w:rsidR="002906FA" w:rsidRPr="008A2DBE" w:rsidRDefault="002906FA" w:rsidP="003A227E">
            <w:pPr>
              <w:rPr>
                <w:rFonts w:ascii="Arial" w:hAnsi="Arial" w:cs="Arial"/>
              </w:rPr>
            </w:pPr>
            <w:r>
              <w:rPr>
                <w:rFonts w:ascii="Arial" w:hAnsi="Arial" w:cs="Arial"/>
                <w:color w:val="000000"/>
              </w:rPr>
              <w:t xml:space="preserve">Sankar </w:t>
            </w:r>
            <w:proofErr w:type="spellStart"/>
            <w:r>
              <w:rPr>
                <w:rFonts w:ascii="Arial" w:hAnsi="Arial" w:cs="Arial"/>
                <w:color w:val="000000"/>
              </w:rPr>
              <w:t>Naveneethan</w:t>
            </w:r>
            <w:proofErr w:type="spellEnd"/>
            <w:r>
              <w:rPr>
                <w:rFonts w:ascii="Arial" w:hAnsi="Arial" w:cs="Arial"/>
                <w:color w:val="000000"/>
              </w:rPr>
              <w:t>, MD, MS, MPH</w:t>
            </w:r>
          </w:p>
        </w:tc>
        <w:tc>
          <w:tcPr>
            <w:tcW w:w="2520" w:type="dxa"/>
            <w:tcBorders>
              <w:right w:val="single" w:sz="4" w:space="0" w:color="auto"/>
            </w:tcBorders>
          </w:tcPr>
          <w:p w14:paraId="3E0BD24A" w14:textId="77777777" w:rsidR="002906FA" w:rsidRPr="008A2DBE" w:rsidRDefault="002906FA" w:rsidP="003A227E">
            <w:pPr>
              <w:rPr>
                <w:rFonts w:ascii="Arial" w:hAnsi="Arial" w:cs="Arial"/>
              </w:rPr>
            </w:pPr>
            <w:r>
              <w:rPr>
                <w:rFonts w:ascii="Arial" w:hAnsi="Arial" w:cs="Arial"/>
              </w:rPr>
              <w:t>Houston, TX</w:t>
            </w:r>
          </w:p>
        </w:tc>
      </w:tr>
      <w:tr w:rsidR="002906FA" w:rsidRPr="008A2DBE" w14:paraId="47981F6A" w14:textId="77777777" w:rsidTr="003512AA">
        <w:trPr>
          <w:trHeight w:val="60"/>
        </w:trPr>
        <w:tc>
          <w:tcPr>
            <w:tcW w:w="3325" w:type="dxa"/>
            <w:tcBorders>
              <w:top w:val="nil"/>
              <w:left w:val="single" w:sz="4" w:space="0" w:color="auto"/>
              <w:bottom w:val="single" w:sz="24" w:space="0" w:color="auto"/>
            </w:tcBorders>
            <w:shd w:val="clear" w:color="auto" w:fill="auto"/>
          </w:tcPr>
          <w:p w14:paraId="1CA7C118" w14:textId="77777777" w:rsidR="002906FA" w:rsidRPr="008A2DBE" w:rsidRDefault="002906FA" w:rsidP="003A227E">
            <w:pPr>
              <w:rPr>
                <w:rFonts w:ascii="Arial" w:hAnsi="Arial" w:cs="Arial"/>
                <w:b/>
                <w:bCs/>
              </w:rPr>
            </w:pPr>
          </w:p>
        </w:tc>
        <w:tc>
          <w:tcPr>
            <w:tcW w:w="4680" w:type="dxa"/>
            <w:tcBorders>
              <w:bottom w:val="single" w:sz="24" w:space="0" w:color="auto"/>
            </w:tcBorders>
            <w:vAlign w:val="center"/>
          </w:tcPr>
          <w:p w14:paraId="6AA76BBD" w14:textId="77777777" w:rsidR="002906FA" w:rsidRDefault="002906FA" w:rsidP="003A227E">
            <w:pPr>
              <w:rPr>
                <w:rFonts w:ascii="Arial" w:hAnsi="Arial" w:cs="Arial"/>
                <w:color w:val="000000"/>
              </w:rPr>
            </w:pPr>
            <w:r>
              <w:rPr>
                <w:rFonts w:ascii="Arial" w:hAnsi="Arial" w:cs="Arial"/>
                <w:color w:val="000000"/>
              </w:rPr>
              <w:t>Susan Crowley, MD MBA</w:t>
            </w:r>
          </w:p>
        </w:tc>
        <w:tc>
          <w:tcPr>
            <w:tcW w:w="2520" w:type="dxa"/>
            <w:tcBorders>
              <w:bottom w:val="single" w:sz="24" w:space="0" w:color="auto"/>
              <w:right w:val="single" w:sz="4" w:space="0" w:color="auto"/>
            </w:tcBorders>
          </w:tcPr>
          <w:p w14:paraId="33DD3071" w14:textId="77777777" w:rsidR="002906FA" w:rsidRDefault="002906FA" w:rsidP="003A227E">
            <w:pPr>
              <w:rPr>
                <w:rFonts w:ascii="Arial" w:hAnsi="Arial" w:cs="Arial"/>
              </w:rPr>
            </w:pPr>
            <w:r>
              <w:rPr>
                <w:rFonts w:ascii="Arial" w:hAnsi="Arial" w:cs="Arial"/>
              </w:rPr>
              <w:t>West Haven, CT</w:t>
            </w:r>
          </w:p>
        </w:tc>
      </w:tr>
      <w:tr w:rsidR="008A6B36" w:rsidRPr="008A2DBE" w14:paraId="73607361" w14:textId="77777777" w:rsidTr="003512AA">
        <w:trPr>
          <w:trHeight w:val="60"/>
        </w:trPr>
        <w:tc>
          <w:tcPr>
            <w:tcW w:w="3325" w:type="dxa"/>
            <w:vMerge w:val="restart"/>
            <w:tcBorders>
              <w:top w:val="single" w:sz="24" w:space="0" w:color="auto"/>
              <w:left w:val="single" w:sz="4" w:space="0" w:color="auto"/>
              <w:bottom w:val="single" w:sz="24" w:space="0" w:color="auto"/>
            </w:tcBorders>
            <w:shd w:val="clear" w:color="auto" w:fill="auto"/>
          </w:tcPr>
          <w:p w14:paraId="31FA0079" w14:textId="77777777" w:rsidR="008A6B36" w:rsidRPr="008A2DBE" w:rsidRDefault="008A6B36" w:rsidP="00950D0B">
            <w:pPr>
              <w:rPr>
                <w:rFonts w:ascii="Arial" w:hAnsi="Arial" w:cs="Arial"/>
                <w:b/>
                <w:bCs/>
              </w:rPr>
            </w:pPr>
          </w:p>
          <w:p w14:paraId="5EF0E910" w14:textId="77777777" w:rsidR="008A6B36" w:rsidRPr="008A2DBE" w:rsidRDefault="008A6B36" w:rsidP="00950D0B">
            <w:pPr>
              <w:rPr>
                <w:rFonts w:ascii="Arial" w:hAnsi="Arial" w:cs="Arial"/>
                <w:b/>
                <w:bCs/>
              </w:rPr>
            </w:pPr>
            <w:r w:rsidRPr="005E6E2E">
              <w:rPr>
                <w:rFonts w:ascii="Arial" w:hAnsi="Arial" w:cs="Arial"/>
                <w:b/>
                <w:bCs/>
                <w:color w:val="000000"/>
                <w:shd w:val="clear" w:color="auto" w:fill="FFFFFF"/>
              </w:rPr>
              <w:t>New Science</w:t>
            </w:r>
          </w:p>
        </w:tc>
        <w:tc>
          <w:tcPr>
            <w:tcW w:w="7200" w:type="dxa"/>
            <w:gridSpan w:val="2"/>
            <w:tcBorders>
              <w:top w:val="single" w:sz="24" w:space="0" w:color="auto"/>
              <w:right w:val="single" w:sz="4" w:space="0" w:color="auto"/>
            </w:tcBorders>
            <w:shd w:val="clear" w:color="auto" w:fill="BFBFBF" w:themeFill="background1" w:themeFillShade="BF"/>
            <w:vAlign w:val="center"/>
          </w:tcPr>
          <w:p w14:paraId="5B29F31D" w14:textId="77777777" w:rsidR="008A6B36" w:rsidRDefault="008A6B36" w:rsidP="003A227E">
            <w:pPr>
              <w:rPr>
                <w:rFonts w:ascii="Arial" w:hAnsi="Arial" w:cs="Arial"/>
              </w:rPr>
            </w:pPr>
            <w:r w:rsidRPr="005E6E2E">
              <w:rPr>
                <w:rFonts w:ascii="Arial" w:hAnsi="Arial" w:cs="Arial"/>
                <w:b/>
                <w:bCs/>
              </w:rPr>
              <w:t>Cynthia Delgado, MD and Neil Powe, MD, MPH, MBA</w:t>
            </w:r>
          </w:p>
        </w:tc>
      </w:tr>
      <w:tr w:rsidR="008A6B36" w:rsidRPr="008A2DBE" w14:paraId="49368C56" w14:textId="77777777" w:rsidTr="003512AA">
        <w:trPr>
          <w:trHeight w:val="60"/>
        </w:trPr>
        <w:tc>
          <w:tcPr>
            <w:tcW w:w="3325" w:type="dxa"/>
            <w:vMerge/>
            <w:tcBorders>
              <w:left w:val="single" w:sz="4" w:space="0" w:color="auto"/>
              <w:bottom w:val="single" w:sz="24" w:space="0" w:color="auto"/>
            </w:tcBorders>
            <w:shd w:val="clear" w:color="auto" w:fill="auto"/>
          </w:tcPr>
          <w:p w14:paraId="563733E4" w14:textId="77777777" w:rsidR="008A6B36" w:rsidRPr="008A2DBE" w:rsidRDefault="008A6B36" w:rsidP="00950D0B">
            <w:pPr>
              <w:rPr>
                <w:rFonts w:ascii="Arial" w:hAnsi="Arial" w:cs="Arial"/>
                <w:b/>
                <w:bCs/>
              </w:rPr>
            </w:pPr>
          </w:p>
        </w:tc>
        <w:tc>
          <w:tcPr>
            <w:tcW w:w="4680" w:type="dxa"/>
          </w:tcPr>
          <w:p w14:paraId="1ECEA226" w14:textId="77777777" w:rsidR="008A6B36" w:rsidRDefault="008A6B36" w:rsidP="00950D0B">
            <w:pPr>
              <w:rPr>
                <w:rFonts w:ascii="Arial" w:hAnsi="Arial" w:cs="Arial"/>
                <w:color w:val="000000"/>
              </w:rPr>
            </w:pPr>
            <w:r w:rsidRPr="005E6E2E">
              <w:rPr>
                <w:rFonts w:ascii="Arial" w:hAnsi="Arial" w:cs="Arial"/>
              </w:rPr>
              <w:t>Robert A. Star</w:t>
            </w:r>
            <w:r w:rsidRPr="005E6E2E">
              <w:rPr>
                <w:rFonts w:ascii="Arial" w:hAnsi="Arial" w:cs="Arial"/>
                <w:b/>
                <w:bCs/>
              </w:rPr>
              <w:t xml:space="preserve">, </w:t>
            </w:r>
            <w:r w:rsidRPr="005E6E2E">
              <w:rPr>
                <w:rFonts w:ascii="Arial" w:hAnsi="Arial" w:cs="Arial"/>
              </w:rPr>
              <w:t>MD</w:t>
            </w:r>
          </w:p>
        </w:tc>
        <w:tc>
          <w:tcPr>
            <w:tcW w:w="2520" w:type="dxa"/>
            <w:tcBorders>
              <w:right w:val="single" w:sz="4" w:space="0" w:color="auto"/>
            </w:tcBorders>
          </w:tcPr>
          <w:p w14:paraId="782F49FE" w14:textId="77777777" w:rsidR="008A6B36" w:rsidRDefault="008A6B36" w:rsidP="00950D0B">
            <w:pPr>
              <w:rPr>
                <w:rFonts w:ascii="Arial" w:hAnsi="Arial" w:cs="Arial"/>
              </w:rPr>
            </w:pPr>
            <w:r w:rsidRPr="005E6E2E">
              <w:rPr>
                <w:rFonts w:ascii="Arial" w:hAnsi="Arial" w:cs="Arial"/>
              </w:rPr>
              <w:t>Bethesda, MD</w:t>
            </w:r>
          </w:p>
        </w:tc>
      </w:tr>
      <w:tr w:rsidR="008A6B36" w:rsidRPr="008A2DBE" w14:paraId="12EE1A90" w14:textId="77777777" w:rsidTr="003512AA">
        <w:trPr>
          <w:trHeight w:val="60"/>
        </w:trPr>
        <w:tc>
          <w:tcPr>
            <w:tcW w:w="3325" w:type="dxa"/>
            <w:vMerge/>
            <w:tcBorders>
              <w:left w:val="single" w:sz="4" w:space="0" w:color="auto"/>
              <w:bottom w:val="single" w:sz="24" w:space="0" w:color="auto"/>
            </w:tcBorders>
            <w:shd w:val="clear" w:color="auto" w:fill="auto"/>
          </w:tcPr>
          <w:p w14:paraId="4CB28AD8" w14:textId="77777777" w:rsidR="008A6B36" w:rsidRPr="008A2DBE" w:rsidRDefault="008A6B36" w:rsidP="00950D0B">
            <w:pPr>
              <w:rPr>
                <w:rFonts w:ascii="Arial" w:hAnsi="Arial" w:cs="Arial"/>
                <w:b/>
                <w:bCs/>
              </w:rPr>
            </w:pPr>
          </w:p>
        </w:tc>
        <w:tc>
          <w:tcPr>
            <w:tcW w:w="4680" w:type="dxa"/>
          </w:tcPr>
          <w:p w14:paraId="788564DF" w14:textId="77777777" w:rsidR="008A6B36" w:rsidRDefault="008A6B36" w:rsidP="00950D0B">
            <w:pPr>
              <w:rPr>
                <w:rFonts w:ascii="Arial" w:hAnsi="Arial" w:cs="Arial"/>
                <w:color w:val="000000"/>
              </w:rPr>
            </w:pPr>
            <w:r w:rsidRPr="005E6E2E">
              <w:rPr>
                <w:rFonts w:ascii="Arial" w:hAnsi="Arial" w:cs="Arial"/>
              </w:rPr>
              <w:t>Lawrence Agodoa, MD</w:t>
            </w:r>
          </w:p>
        </w:tc>
        <w:tc>
          <w:tcPr>
            <w:tcW w:w="2520" w:type="dxa"/>
            <w:tcBorders>
              <w:right w:val="single" w:sz="4" w:space="0" w:color="auto"/>
            </w:tcBorders>
          </w:tcPr>
          <w:p w14:paraId="307BA823" w14:textId="77777777" w:rsidR="008A6B36" w:rsidRDefault="008A6B36" w:rsidP="00950D0B">
            <w:pPr>
              <w:rPr>
                <w:rFonts w:ascii="Arial" w:hAnsi="Arial" w:cs="Arial"/>
              </w:rPr>
            </w:pPr>
            <w:r w:rsidRPr="005E6E2E">
              <w:rPr>
                <w:rFonts w:ascii="Arial" w:hAnsi="Arial" w:cs="Arial"/>
              </w:rPr>
              <w:t>Bethesda, MD</w:t>
            </w:r>
          </w:p>
        </w:tc>
      </w:tr>
      <w:tr w:rsidR="008A6B36" w:rsidRPr="008A2DBE" w14:paraId="7A52B71B" w14:textId="77777777" w:rsidTr="003512AA">
        <w:trPr>
          <w:trHeight w:val="60"/>
        </w:trPr>
        <w:tc>
          <w:tcPr>
            <w:tcW w:w="3325" w:type="dxa"/>
            <w:vMerge/>
            <w:tcBorders>
              <w:left w:val="single" w:sz="4" w:space="0" w:color="auto"/>
              <w:bottom w:val="single" w:sz="24" w:space="0" w:color="auto"/>
            </w:tcBorders>
            <w:shd w:val="clear" w:color="auto" w:fill="auto"/>
          </w:tcPr>
          <w:p w14:paraId="537DC39A" w14:textId="77777777" w:rsidR="008A6B36" w:rsidRPr="008A2DBE" w:rsidRDefault="008A6B36" w:rsidP="00950D0B">
            <w:pPr>
              <w:rPr>
                <w:rFonts w:ascii="Arial" w:hAnsi="Arial" w:cs="Arial"/>
                <w:b/>
                <w:bCs/>
              </w:rPr>
            </w:pPr>
          </w:p>
        </w:tc>
        <w:tc>
          <w:tcPr>
            <w:tcW w:w="4680" w:type="dxa"/>
          </w:tcPr>
          <w:p w14:paraId="1AC5DB1E" w14:textId="77777777" w:rsidR="008A6B36" w:rsidRDefault="008A6B36" w:rsidP="00950D0B">
            <w:pPr>
              <w:rPr>
                <w:rFonts w:ascii="Arial" w:hAnsi="Arial" w:cs="Arial"/>
                <w:color w:val="000000"/>
              </w:rPr>
            </w:pPr>
            <w:r w:rsidRPr="005E6E2E">
              <w:rPr>
                <w:rFonts w:ascii="Arial" w:hAnsi="Arial" w:cs="Arial"/>
              </w:rPr>
              <w:t xml:space="preserve">Afshin </w:t>
            </w:r>
            <w:proofErr w:type="spellStart"/>
            <w:r w:rsidRPr="005E6E2E">
              <w:rPr>
                <w:rFonts w:ascii="Arial" w:hAnsi="Arial" w:cs="Arial"/>
              </w:rPr>
              <w:t>Parsa</w:t>
            </w:r>
            <w:proofErr w:type="spellEnd"/>
            <w:r w:rsidRPr="005E6E2E">
              <w:rPr>
                <w:rFonts w:ascii="Arial" w:hAnsi="Arial" w:cs="Arial"/>
              </w:rPr>
              <w:t>, MD, MPH</w:t>
            </w:r>
          </w:p>
        </w:tc>
        <w:tc>
          <w:tcPr>
            <w:tcW w:w="2520" w:type="dxa"/>
            <w:tcBorders>
              <w:right w:val="single" w:sz="4" w:space="0" w:color="auto"/>
            </w:tcBorders>
          </w:tcPr>
          <w:p w14:paraId="3373BE27" w14:textId="77777777" w:rsidR="008A6B36" w:rsidRDefault="008A6B36" w:rsidP="00950D0B">
            <w:pPr>
              <w:rPr>
                <w:rFonts w:ascii="Arial" w:hAnsi="Arial" w:cs="Arial"/>
              </w:rPr>
            </w:pPr>
            <w:r w:rsidRPr="005E6E2E">
              <w:rPr>
                <w:rFonts w:ascii="Arial" w:hAnsi="Arial" w:cs="Arial"/>
              </w:rPr>
              <w:t>Bethesda, MD</w:t>
            </w:r>
          </w:p>
        </w:tc>
      </w:tr>
      <w:tr w:rsidR="008A6B36" w:rsidRPr="008A2DBE" w14:paraId="042811B0" w14:textId="77777777" w:rsidTr="003512AA">
        <w:trPr>
          <w:trHeight w:val="60"/>
        </w:trPr>
        <w:tc>
          <w:tcPr>
            <w:tcW w:w="3325" w:type="dxa"/>
            <w:vMerge/>
            <w:tcBorders>
              <w:left w:val="single" w:sz="4" w:space="0" w:color="auto"/>
              <w:bottom w:val="single" w:sz="24" w:space="0" w:color="auto"/>
            </w:tcBorders>
            <w:shd w:val="clear" w:color="auto" w:fill="auto"/>
          </w:tcPr>
          <w:p w14:paraId="524777F3" w14:textId="77777777" w:rsidR="008A6B36" w:rsidRPr="008A2DBE" w:rsidRDefault="008A6B36" w:rsidP="00950D0B">
            <w:pPr>
              <w:rPr>
                <w:rFonts w:ascii="Arial" w:hAnsi="Arial" w:cs="Arial"/>
                <w:b/>
                <w:bCs/>
              </w:rPr>
            </w:pPr>
          </w:p>
        </w:tc>
        <w:tc>
          <w:tcPr>
            <w:tcW w:w="4680" w:type="dxa"/>
          </w:tcPr>
          <w:p w14:paraId="1AD189E9" w14:textId="77777777" w:rsidR="008A6B36" w:rsidRDefault="008A6B36" w:rsidP="00950D0B">
            <w:pPr>
              <w:rPr>
                <w:rFonts w:ascii="Arial" w:hAnsi="Arial" w:cs="Arial"/>
                <w:color w:val="000000"/>
              </w:rPr>
            </w:pPr>
            <w:r w:rsidRPr="005E6E2E">
              <w:rPr>
                <w:rFonts w:ascii="Arial" w:hAnsi="Arial" w:cs="Arial"/>
              </w:rPr>
              <w:t>Tom Greene, PhD</w:t>
            </w:r>
          </w:p>
        </w:tc>
        <w:tc>
          <w:tcPr>
            <w:tcW w:w="2520" w:type="dxa"/>
            <w:tcBorders>
              <w:right w:val="single" w:sz="4" w:space="0" w:color="auto"/>
            </w:tcBorders>
          </w:tcPr>
          <w:p w14:paraId="73A460F2" w14:textId="77777777" w:rsidR="008A6B36" w:rsidRDefault="008A6B36" w:rsidP="00950D0B">
            <w:pPr>
              <w:rPr>
                <w:rFonts w:ascii="Arial" w:hAnsi="Arial" w:cs="Arial"/>
              </w:rPr>
            </w:pPr>
            <w:r w:rsidRPr="005E6E2E">
              <w:rPr>
                <w:rFonts w:ascii="Arial" w:hAnsi="Arial" w:cs="Arial"/>
              </w:rPr>
              <w:t>Salt Lake City, UT</w:t>
            </w:r>
          </w:p>
        </w:tc>
      </w:tr>
      <w:tr w:rsidR="008A6B36" w:rsidRPr="008A2DBE" w14:paraId="331F389F" w14:textId="77777777" w:rsidTr="003512AA">
        <w:trPr>
          <w:trHeight w:val="60"/>
        </w:trPr>
        <w:tc>
          <w:tcPr>
            <w:tcW w:w="3325" w:type="dxa"/>
            <w:vMerge/>
            <w:tcBorders>
              <w:left w:val="single" w:sz="4" w:space="0" w:color="auto"/>
              <w:bottom w:val="single" w:sz="24" w:space="0" w:color="auto"/>
            </w:tcBorders>
            <w:shd w:val="clear" w:color="auto" w:fill="auto"/>
          </w:tcPr>
          <w:p w14:paraId="103B4476" w14:textId="77777777" w:rsidR="008A6B36" w:rsidRPr="008A2DBE" w:rsidRDefault="008A6B36" w:rsidP="00950D0B">
            <w:pPr>
              <w:rPr>
                <w:rFonts w:ascii="Arial" w:hAnsi="Arial" w:cs="Arial"/>
                <w:b/>
                <w:bCs/>
              </w:rPr>
            </w:pPr>
          </w:p>
        </w:tc>
        <w:tc>
          <w:tcPr>
            <w:tcW w:w="4680" w:type="dxa"/>
          </w:tcPr>
          <w:p w14:paraId="4CBE2D32" w14:textId="77777777" w:rsidR="008A6B36" w:rsidRDefault="008A6B36" w:rsidP="00950D0B">
            <w:pPr>
              <w:rPr>
                <w:rFonts w:ascii="Arial" w:hAnsi="Arial" w:cs="Arial"/>
                <w:color w:val="000000"/>
              </w:rPr>
            </w:pPr>
            <w:r w:rsidRPr="005E6E2E">
              <w:rPr>
                <w:rFonts w:ascii="Arial" w:hAnsi="Arial" w:cs="Arial"/>
              </w:rPr>
              <w:t xml:space="preserve">Pierre </w:t>
            </w:r>
            <w:proofErr w:type="spellStart"/>
            <w:r w:rsidRPr="005E6E2E">
              <w:rPr>
                <w:rFonts w:ascii="Arial" w:hAnsi="Arial" w:cs="Arial"/>
              </w:rPr>
              <w:t>Delanaye</w:t>
            </w:r>
            <w:proofErr w:type="spellEnd"/>
            <w:r w:rsidRPr="005E6E2E">
              <w:rPr>
                <w:rFonts w:ascii="Arial" w:hAnsi="Arial" w:cs="Arial"/>
              </w:rPr>
              <w:t>, MD, PhD</w:t>
            </w:r>
          </w:p>
        </w:tc>
        <w:tc>
          <w:tcPr>
            <w:tcW w:w="2520" w:type="dxa"/>
            <w:tcBorders>
              <w:right w:val="single" w:sz="4" w:space="0" w:color="auto"/>
            </w:tcBorders>
          </w:tcPr>
          <w:p w14:paraId="36D8B832" w14:textId="77777777" w:rsidR="008A6B36" w:rsidRDefault="008A6B36" w:rsidP="00950D0B">
            <w:pPr>
              <w:rPr>
                <w:rFonts w:ascii="Arial" w:hAnsi="Arial" w:cs="Arial"/>
              </w:rPr>
            </w:pPr>
            <w:r w:rsidRPr="005E6E2E">
              <w:rPr>
                <w:rFonts w:ascii="Arial" w:hAnsi="Arial" w:cs="Arial"/>
                <w:shd w:val="clear" w:color="auto" w:fill="FFFFFF"/>
              </w:rPr>
              <w:t>Liège, Belgium</w:t>
            </w:r>
          </w:p>
        </w:tc>
      </w:tr>
      <w:tr w:rsidR="008A6B36" w:rsidRPr="008A2DBE" w14:paraId="7BFBA5F2" w14:textId="77777777" w:rsidTr="003512AA">
        <w:trPr>
          <w:trHeight w:val="60"/>
        </w:trPr>
        <w:tc>
          <w:tcPr>
            <w:tcW w:w="3325" w:type="dxa"/>
            <w:vMerge/>
            <w:tcBorders>
              <w:left w:val="single" w:sz="4" w:space="0" w:color="auto"/>
              <w:bottom w:val="single" w:sz="24" w:space="0" w:color="auto"/>
            </w:tcBorders>
            <w:shd w:val="clear" w:color="auto" w:fill="auto"/>
          </w:tcPr>
          <w:p w14:paraId="4FCBF929" w14:textId="77777777" w:rsidR="008A6B36" w:rsidRPr="008A2DBE" w:rsidRDefault="008A6B36" w:rsidP="00950D0B">
            <w:pPr>
              <w:rPr>
                <w:rFonts w:ascii="Arial" w:hAnsi="Arial" w:cs="Arial"/>
                <w:b/>
                <w:bCs/>
              </w:rPr>
            </w:pPr>
          </w:p>
        </w:tc>
        <w:tc>
          <w:tcPr>
            <w:tcW w:w="4680" w:type="dxa"/>
          </w:tcPr>
          <w:p w14:paraId="5F228C15" w14:textId="77777777" w:rsidR="008A6B36" w:rsidRDefault="008A6B36" w:rsidP="00950D0B">
            <w:pPr>
              <w:rPr>
                <w:rFonts w:ascii="Arial" w:hAnsi="Arial" w:cs="Arial"/>
                <w:color w:val="000000"/>
              </w:rPr>
            </w:pPr>
            <w:r w:rsidRPr="005E6E2E">
              <w:rPr>
                <w:rFonts w:ascii="Arial" w:hAnsi="Arial" w:cs="Arial"/>
              </w:rPr>
              <w:t>Kate Bramham MBBS, PhD</w:t>
            </w:r>
          </w:p>
        </w:tc>
        <w:tc>
          <w:tcPr>
            <w:tcW w:w="2520" w:type="dxa"/>
            <w:tcBorders>
              <w:right w:val="single" w:sz="4" w:space="0" w:color="auto"/>
            </w:tcBorders>
          </w:tcPr>
          <w:p w14:paraId="4B64FAF0" w14:textId="77777777" w:rsidR="008A6B36" w:rsidRDefault="008A6B36" w:rsidP="00950D0B">
            <w:pPr>
              <w:rPr>
                <w:rFonts w:ascii="Arial" w:hAnsi="Arial" w:cs="Arial"/>
              </w:rPr>
            </w:pPr>
            <w:r w:rsidRPr="005E6E2E">
              <w:rPr>
                <w:rFonts w:ascii="Arial" w:hAnsi="Arial" w:cs="Arial"/>
              </w:rPr>
              <w:t>London, UK</w:t>
            </w:r>
          </w:p>
        </w:tc>
      </w:tr>
      <w:tr w:rsidR="008A6B36" w:rsidRPr="008A2DBE" w14:paraId="14838013" w14:textId="77777777" w:rsidTr="003512AA">
        <w:trPr>
          <w:trHeight w:val="60"/>
        </w:trPr>
        <w:tc>
          <w:tcPr>
            <w:tcW w:w="3325" w:type="dxa"/>
            <w:vMerge/>
            <w:tcBorders>
              <w:left w:val="single" w:sz="4" w:space="0" w:color="auto"/>
              <w:bottom w:val="single" w:sz="24" w:space="0" w:color="auto"/>
            </w:tcBorders>
            <w:shd w:val="clear" w:color="auto" w:fill="auto"/>
          </w:tcPr>
          <w:p w14:paraId="001A302D" w14:textId="77777777" w:rsidR="008A6B36" w:rsidRPr="008A2DBE" w:rsidRDefault="008A6B36" w:rsidP="00950D0B">
            <w:pPr>
              <w:rPr>
                <w:rFonts w:ascii="Arial" w:hAnsi="Arial" w:cs="Arial"/>
                <w:b/>
                <w:bCs/>
              </w:rPr>
            </w:pPr>
          </w:p>
        </w:tc>
        <w:tc>
          <w:tcPr>
            <w:tcW w:w="4680" w:type="dxa"/>
          </w:tcPr>
          <w:p w14:paraId="07B6DA2F" w14:textId="77777777" w:rsidR="008A6B36" w:rsidRDefault="008A6B36" w:rsidP="00950D0B">
            <w:pPr>
              <w:rPr>
                <w:rFonts w:ascii="Arial" w:hAnsi="Arial" w:cs="Arial"/>
                <w:color w:val="000000"/>
              </w:rPr>
            </w:pPr>
            <w:r w:rsidRPr="005E6E2E">
              <w:rPr>
                <w:rFonts w:ascii="Arial" w:hAnsi="Arial" w:cs="Arial"/>
              </w:rPr>
              <w:t>Anders Grubb</w:t>
            </w:r>
          </w:p>
        </w:tc>
        <w:tc>
          <w:tcPr>
            <w:tcW w:w="2520" w:type="dxa"/>
            <w:tcBorders>
              <w:right w:val="single" w:sz="4" w:space="0" w:color="auto"/>
            </w:tcBorders>
          </w:tcPr>
          <w:p w14:paraId="0CDCFA85" w14:textId="77777777" w:rsidR="008A6B36" w:rsidRDefault="008A6B36" w:rsidP="00950D0B">
            <w:pPr>
              <w:rPr>
                <w:rFonts w:ascii="Arial" w:hAnsi="Arial" w:cs="Arial"/>
              </w:rPr>
            </w:pPr>
            <w:r w:rsidRPr="005E6E2E">
              <w:rPr>
                <w:rFonts w:ascii="Arial" w:hAnsi="Arial" w:cs="Arial"/>
              </w:rPr>
              <w:t>Lund, Sweden</w:t>
            </w:r>
          </w:p>
        </w:tc>
      </w:tr>
      <w:tr w:rsidR="008A6B36" w:rsidRPr="008A2DBE" w14:paraId="161B2F56" w14:textId="77777777" w:rsidTr="003512AA">
        <w:trPr>
          <w:trHeight w:val="60"/>
        </w:trPr>
        <w:tc>
          <w:tcPr>
            <w:tcW w:w="3325" w:type="dxa"/>
            <w:vMerge/>
            <w:tcBorders>
              <w:left w:val="single" w:sz="4" w:space="0" w:color="auto"/>
              <w:bottom w:val="single" w:sz="24" w:space="0" w:color="auto"/>
            </w:tcBorders>
            <w:shd w:val="clear" w:color="auto" w:fill="auto"/>
          </w:tcPr>
          <w:p w14:paraId="13D5133A" w14:textId="77777777" w:rsidR="008A6B36" w:rsidRPr="008A2DBE" w:rsidRDefault="008A6B36" w:rsidP="00950D0B">
            <w:pPr>
              <w:rPr>
                <w:rFonts w:ascii="Arial" w:hAnsi="Arial" w:cs="Arial"/>
                <w:b/>
                <w:bCs/>
              </w:rPr>
            </w:pPr>
          </w:p>
        </w:tc>
        <w:tc>
          <w:tcPr>
            <w:tcW w:w="4680" w:type="dxa"/>
          </w:tcPr>
          <w:p w14:paraId="704F5F1A" w14:textId="77777777" w:rsidR="008A6B36" w:rsidRDefault="008A6B36" w:rsidP="00950D0B">
            <w:pPr>
              <w:rPr>
                <w:rFonts w:ascii="Arial" w:hAnsi="Arial" w:cs="Arial"/>
                <w:color w:val="000000"/>
              </w:rPr>
            </w:pPr>
            <w:r w:rsidRPr="005E6E2E">
              <w:rPr>
                <w:rFonts w:ascii="Arial" w:hAnsi="Arial" w:cs="Arial"/>
              </w:rPr>
              <w:t xml:space="preserve">Hans </w:t>
            </w:r>
            <w:proofErr w:type="spellStart"/>
            <w:r w:rsidRPr="005E6E2E">
              <w:rPr>
                <w:rFonts w:ascii="Arial" w:hAnsi="Arial" w:cs="Arial"/>
              </w:rPr>
              <w:t>Pottel</w:t>
            </w:r>
            <w:proofErr w:type="spellEnd"/>
            <w:r w:rsidRPr="005E6E2E">
              <w:rPr>
                <w:rFonts w:ascii="Arial" w:hAnsi="Arial" w:cs="Arial"/>
              </w:rPr>
              <w:t>, PhD</w:t>
            </w:r>
          </w:p>
        </w:tc>
        <w:tc>
          <w:tcPr>
            <w:tcW w:w="2520" w:type="dxa"/>
            <w:tcBorders>
              <w:right w:val="single" w:sz="4" w:space="0" w:color="auto"/>
            </w:tcBorders>
          </w:tcPr>
          <w:p w14:paraId="300049C7" w14:textId="77777777" w:rsidR="008A6B36" w:rsidRDefault="008A6B36" w:rsidP="00950D0B">
            <w:pPr>
              <w:rPr>
                <w:rFonts w:ascii="Arial" w:hAnsi="Arial" w:cs="Arial"/>
              </w:rPr>
            </w:pPr>
            <w:r w:rsidRPr="005E6E2E">
              <w:rPr>
                <w:rFonts w:ascii="Arial" w:hAnsi="Arial" w:cs="Arial"/>
                <w:color w:val="111111"/>
                <w:shd w:val="clear" w:color="auto" w:fill="FFFFFF"/>
              </w:rPr>
              <w:t>Leuven, Belgium</w:t>
            </w:r>
          </w:p>
        </w:tc>
      </w:tr>
      <w:tr w:rsidR="008A6B36" w:rsidRPr="008A2DBE" w14:paraId="6377E899" w14:textId="77777777" w:rsidTr="003512AA">
        <w:trPr>
          <w:trHeight w:val="60"/>
        </w:trPr>
        <w:tc>
          <w:tcPr>
            <w:tcW w:w="3325" w:type="dxa"/>
            <w:vMerge/>
            <w:tcBorders>
              <w:left w:val="single" w:sz="4" w:space="0" w:color="auto"/>
              <w:bottom w:val="single" w:sz="24" w:space="0" w:color="auto"/>
            </w:tcBorders>
            <w:shd w:val="clear" w:color="auto" w:fill="auto"/>
          </w:tcPr>
          <w:p w14:paraId="2BF3BA21" w14:textId="77777777" w:rsidR="008A6B36" w:rsidRPr="008A2DBE" w:rsidRDefault="008A6B36" w:rsidP="00950D0B">
            <w:pPr>
              <w:rPr>
                <w:rFonts w:ascii="Arial" w:hAnsi="Arial" w:cs="Arial"/>
                <w:b/>
                <w:bCs/>
              </w:rPr>
            </w:pPr>
          </w:p>
        </w:tc>
        <w:tc>
          <w:tcPr>
            <w:tcW w:w="4680" w:type="dxa"/>
          </w:tcPr>
          <w:p w14:paraId="40384D32" w14:textId="77777777" w:rsidR="008A6B36" w:rsidRDefault="008A6B36" w:rsidP="00950D0B">
            <w:pPr>
              <w:rPr>
                <w:rFonts w:ascii="Arial" w:hAnsi="Arial" w:cs="Arial"/>
                <w:color w:val="000000"/>
              </w:rPr>
            </w:pPr>
            <w:proofErr w:type="spellStart"/>
            <w:r w:rsidRPr="005E6E2E">
              <w:rPr>
                <w:rFonts w:ascii="Arial" w:hAnsi="Arial" w:cs="Arial"/>
              </w:rPr>
              <w:t>Hongquan</w:t>
            </w:r>
            <w:proofErr w:type="spellEnd"/>
            <w:r w:rsidRPr="005E6E2E">
              <w:rPr>
                <w:rFonts w:ascii="Arial" w:hAnsi="Arial" w:cs="Arial"/>
              </w:rPr>
              <w:t xml:space="preserve"> </w:t>
            </w:r>
            <w:proofErr w:type="spellStart"/>
            <w:proofErr w:type="gramStart"/>
            <w:r w:rsidRPr="005E6E2E">
              <w:rPr>
                <w:rFonts w:ascii="Arial" w:hAnsi="Arial" w:cs="Arial"/>
              </w:rPr>
              <w:t>Peng,MD</w:t>
            </w:r>
            <w:proofErr w:type="spellEnd"/>
            <w:proofErr w:type="gramEnd"/>
          </w:p>
        </w:tc>
        <w:tc>
          <w:tcPr>
            <w:tcW w:w="2520" w:type="dxa"/>
            <w:tcBorders>
              <w:right w:val="single" w:sz="4" w:space="0" w:color="auto"/>
            </w:tcBorders>
          </w:tcPr>
          <w:p w14:paraId="4AF63C66" w14:textId="77777777" w:rsidR="008A6B36" w:rsidRDefault="008A6B36" w:rsidP="00950D0B">
            <w:pPr>
              <w:rPr>
                <w:rFonts w:ascii="Arial" w:hAnsi="Arial" w:cs="Arial"/>
              </w:rPr>
            </w:pPr>
            <w:r w:rsidRPr="005E6E2E">
              <w:rPr>
                <w:rFonts w:ascii="Arial" w:hAnsi="Arial" w:cs="Arial"/>
              </w:rPr>
              <w:t xml:space="preserve">Kiang </w:t>
            </w:r>
            <w:proofErr w:type="spellStart"/>
            <w:proofErr w:type="gramStart"/>
            <w:r w:rsidRPr="005E6E2E">
              <w:rPr>
                <w:rFonts w:ascii="Arial" w:hAnsi="Arial" w:cs="Arial"/>
              </w:rPr>
              <w:t>Wu,Macau</w:t>
            </w:r>
            <w:proofErr w:type="spellEnd"/>
            <w:proofErr w:type="gramEnd"/>
          </w:p>
        </w:tc>
      </w:tr>
      <w:tr w:rsidR="008A6B36" w:rsidRPr="008A2DBE" w14:paraId="30B5CFA9" w14:textId="77777777" w:rsidTr="003512AA">
        <w:trPr>
          <w:trHeight w:val="60"/>
        </w:trPr>
        <w:tc>
          <w:tcPr>
            <w:tcW w:w="3325" w:type="dxa"/>
            <w:vMerge/>
            <w:tcBorders>
              <w:left w:val="single" w:sz="4" w:space="0" w:color="auto"/>
              <w:bottom w:val="single" w:sz="24" w:space="0" w:color="auto"/>
            </w:tcBorders>
            <w:shd w:val="clear" w:color="auto" w:fill="auto"/>
          </w:tcPr>
          <w:p w14:paraId="0A2323BB" w14:textId="77777777" w:rsidR="008A6B36" w:rsidRPr="008A2DBE" w:rsidRDefault="008A6B36" w:rsidP="00950D0B">
            <w:pPr>
              <w:rPr>
                <w:rFonts w:ascii="Arial" w:hAnsi="Arial" w:cs="Arial"/>
                <w:b/>
                <w:bCs/>
              </w:rPr>
            </w:pPr>
          </w:p>
        </w:tc>
        <w:tc>
          <w:tcPr>
            <w:tcW w:w="4680" w:type="dxa"/>
          </w:tcPr>
          <w:p w14:paraId="011E70DD" w14:textId="77777777" w:rsidR="008A6B36" w:rsidRDefault="008A6B36" w:rsidP="00950D0B">
            <w:pPr>
              <w:rPr>
                <w:rFonts w:ascii="Arial" w:hAnsi="Arial" w:cs="Arial"/>
                <w:color w:val="000000"/>
              </w:rPr>
            </w:pPr>
            <w:r w:rsidRPr="005E6E2E">
              <w:rPr>
                <w:rFonts w:ascii="Arial" w:hAnsi="Arial" w:cs="Arial"/>
              </w:rPr>
              <w:t xml:space="preserve">Krista L. </w:t>
            </w:r>
            <w:proofErr w:type="spellStart"/>
            <w:r w:rsidRPr="005E6E2E">
              <w:rPr>
                <w:rFonts w:ascii="Arial" w:hAnsi="Arial" w:cs="Arial"/>
              </w:rPr>
              <w:t>Lentine</w:t>
            </w:r>
            <w:proofErr w:type="spellEnd"/>
            <w:r w:rsidRPr="005E6E2E">
              <w:rPr>
                <w:rFonts w:ascii="Arial" w:hAnsi="Arial" w:cs="Arial"/>
              </w:rPr>
              <w:t>, MD, PhD</w:t>
            </w:r>
          </w:p>
        </w:tc>
        <w:tc>
          <w:tcPr>
            <w:tcW w:w="2520" w:type="dxa"/>
            <w:tcBorders>
              <w:right w:val="single" w:sz="4" w:space="0" w:color="auto"/>
            </w:tcBorders>
          </w:tcPr>
          <w:p w14:paraId="07DC7D0B" w14:textId="77777777" w:rsidR="008A6B36" w:rsidRDefault="008A6B36" w:rsidP="00950D0B">
            <w:pPr>
              <w:rPr>
                <w:rFonts w:ascii="Arial" w:hAnsi="Arial" w:cs="Arial"/>
              </w:rPr>
            </w:pPr>
            <w:r w:rsidRPr="005E6E2E">
              <w:rPr>
                <w:rFonts w:ascii="Arial" w:hAnsi="Arial" w:cs="Arial"/>
              </w:rPr>
              <w:t>Saint Louis, MO</w:t>
            </w:r>
          </w:p>
        </w:tc>
      </w:tr>
      <w:tr w:rsidR="008A6B36" w:rsidRPr="008A2DBE" w14:paraId="326E5A7D" w14:textId="77777777" w:rsidTr="003512AA">
        <w:trPr>
          <w:trHeight w:val="60"/>
        </w:trPr>
        <w:tc>
          <w:tcPr>
            <w:tcW w:w="3325" w:type="dxa"/>
            <w:vMerge/>
            <w:tcBorders>
              <w:left w:val="single" w:sz="4" w:space="0" w:color="auto"/>
              <w:bottom w:val="single" w:sz="24" w:space="0" w:color="auto"/>
            </w:tcBorders>
            <w:shd w:val="clear" w:color="auto" w:fill="auto"/>
          </w:tcPr>
          <w:p w14:paraId="49EC625E" w14:textId="77777777" w:rsidR="008A6B36" w:rsidRPr="008A2DBE" w:rsidRDefault="008A6B36" w:rsidP="00950D0B">
            <w:pPr>
              <w:rPr>
                <w:rFonts w:ascii="Arial" w:hAnsi="Arial" w:cs="Arial"/>
                <w:b/>
                <w:bCs/>
              </w:rPr>
            </w:pPr>
          </w:p>
        </w:tc>
        <w:tc>
          <w:tcPr>
            <w:tcW w:w="4680" w:type="dxa"/>
          </w:tcPr>
          <w:p w14:paraId="0C869BC9" w14:textId="77777777" w:rsidR="008A6B36" w:rsidRDefault="008A6B36" w:rsidP="00950D0B">
            <w:pPr>
              <w:rPr>
                <w:rFonts w:ascii="Arial" w:hAnsi="Arial" w:cs="Arial"/>
                <w:color w:val="000000"/>
              </w:rPr>
            </w:pPr>
            <w:r w:rsidRPr="005E6E2E">
              <w:rPr>
                <w:rFonts w:ascii="Arial" w:hAnsi="Arial" w:cs="Arial"/>
              </w:rPr>
              <w:t>Mona D. Doshi, MBBS</w:t>
            </w:r>
          </w:p>
        </w:tc>
        <w:tc>
          <w:tcPr>
            <w:tcW w:w="2520" w:type="dxa"/>
            <w:tcBorders>
              <w:right w:val="single" w:sz="4" w:space="0" w:color="auto"/>
            </w:tcBorders>
          </w:tcPr>
          <w:p w14:paraId="231331E8" w14:textId="77777777" w:rsidR="008A6B36" w:rsidRDefault="008A6B36" w:rsidP="00950D0B">
            <w:pPr>
              <w:rPr>
                <w:rFonts w:ascii="Arial" w:hAnsi="Arial" w:cs="Arial"/>
              </w:rPr>
            </w:pPr>
            <w:r w:rsidRPr="005E6E2E">
              <w:rPr>
                <w:rFonts w:ascii="Arial" w:hAnsi="Arial" w:cs="Arial"/>
              </w:rPr>
              <w:t>Detroit, MI</w:t>
            </w:r>
          </w:p>
        </w:tc>
      </w:tr>
      <w:tr w:rsidR="008A6B36" w:rsidRPr="008A2DBE" w14:paraId="55787817" w14:textId="77777777" w:rsidTr="003512AA">
        <w:trPr>
          <w:trHeight w:val="60"/>
        </w:trPr>
        <w:tc>
          <w:tcPr>
            <w:tcW w:w="3325" w:type="dxa"/>
            <w:vMerge/>
            <w:tcBorders>
              <w:left w:val="single" w:sz="4" w:space="0" w:color="auto"/>
              <w:bottom w:val="single" w:sz="24" w:space="0" w:color="auto"/>
            </w:tcBorders>
            <w:shd w:val="clear" w:color="auto" w:fill="auto"/>
          </w:tcPr>
          <w:p w14:paraId="4E9232A5" w14:textId="77777777" w:rsidR="008A6B36" w:rsidRPr="008A2DBE" w:rsidRDefault="008A6B36" w:rsidP="00950D0B">
            <w:pPr>
              <w:rPr>
                <w:rFonts w:ascii="Arial" w:hAnsi="Arial" w:cs="Arial"/>
                <w:b/>
                <w:bCs/>
              </w:rPr>
            </w:pPr>
          </w:p>
        </w:tc>
        <w:tc>
          <w:tcPr>
            <w:tcW w:w="4680" w:type="dxa"/>
          </w:tcPr>
          <w:p w14:paraId="59ADB77C" w14:textId="77777777" w:rsidR="008A6B36" w:rsidRDefault="008A6B36" w:rsidP="00950D0B">
            <w:pPr>
              <w:rPr>
                <w:rFonts w:ascii="Arial" w:hAnsi="Arial" w:cs="Arial"/>
                <w:color w:val="000000"/>
              </w:rPr>
            </w:pPr>
            <w:r w:rsidRPr="005E6E2E">
              <w:rPr>
                <w:rFonts w:ascii="Arial" w:hAnsi="Arial" w:cs="Arial"/>
              </w:rPr>
              <w:t xml:space="preserve">Richard B. </w:t>
            </w:r>
            <w:proofErr w:type="spellStart"/>
            <w:r w:rsidRPr="005E6E2E">
              <w:rPr>
                <w:rFonts w:ascii="Arial" w:hAnsi="Arial" w:cs="Arial"/>
              </w:rPr>
              <w:t>Dorshow</w:t>
            </w:r>
            <w:proofErr w:type="spellEnd"/>
            <w:r w:rsidRPr="005E6E2E">
              <w:rPr>
                <w:rFonts w:ascii="Arial" w:hAnsi="Arial" w:cs="Arial"/>
              </w:rPr>
              <w:t>, PhD</w:t>
            </w:r>
          </w:p>
        </w:tc>
        <w:tc>
          <w:tcPr>
            <w:tcW w:w="2520" w:type="dxa"/>
            <w:tcBorders>
              <w:right w:val="single" w:sz="4" w:space="0" w:color="auto"/>
            </w:tcBorders>
          </w:tcPr>
          <w:p w14:paraId="7864FE30" w14:textId="77777777" w:rsidR="008A6B36" w:rsidRDefault="008A6B36" w:rsidP="00950D0B">
            <w:pPr>
              <w:rPr>
                <w:rFonts w:ascii="Arial" w:hAnsi="Arial" w:cs="Arial"/>
              </w:rPr>
            </w:pPr>
            <w:r w:rsidRPr="005E6E2E">
              <w:rPr>
                <w:rFonts w:ascii="Arial" w:hAnsi="Arial" w:cs="Arial"/>
              </w:rPr>
              <w:t>Saint Louis, MO</w:t>
            </w:r>
          </w:p>
        </w:tc>
      </w:tr>
      <w:tr w:rsidR="008A6B36" w:rsidRPr="008A2DBE" w14:paraId="31625415" w14:textId="77777777" w:rsidTr="003512AA">
        <w:trPr>
          <w:trHeight w:val="60"/>
        </w:trPr>
        <w:tc>
          <w:tcPr>
            <w:tcW w:w="3325" w:type="dxa"/>
            <w:vMerge/>
            <w:tcBorders>
              <w:left w:val="single" w:sz="4" w:space="0" w:color="auto"/>
              <w:bottom w:val="single" w:sz="24" w:space="0" w:color="auto"/>
            </w:tcBorders>
            <w:shd w:val="clear" w:color="auto" w:fill="auto"/>
          </w:tcPr>
          <w:p w14:paraId="09A3DF8D" w14:textId="77777777" w:rsidR="008A6B36" w:rsidRPr="008A2DBE" w:rsidRDefault="008A6B36" w:rsidP="00950D0B">
            <w:pPr>
              <w:rPr>
                <w:rFonts w:ascii="Arial" w:hAnsi="Arial" w:cs="Arial"/>
                <w:b/>
                <w:bCs/>
              </w:rPr>
            </w:pPr>
          </w:p>
        </w:tc>
        <w:tc>
          <w:tcPr>
            <w:tcW w:w="4680" w:type="dxa"/>
          </w:tcPr>
          <w:p w14:paraId="6EC3EBDA" w14:textId="77777777" w:rsidR="008A6B36" w:rsidRDefault="008A6B36" w:rsidP="00950D0B">
            <w:pPr>
              <w:rPr>
                <w:rFonts w:ascii="Arial" w:hAnsi="Arial" w:cs="Arial"/>
                <w:color w:val="000000"/>
              </w:rPr>
            </w:pPr>
            <w:r w:rsidRPr="005E6E2E">
              <w:rPr>
                <w:rFonts w:ascii="Arial" w:hAnsi="Arial" w:cs="Arial"/>
              </w:rPr>
              <w:t>Stuart L. Goldstein, M</w:t>
            </w:r>
          </w:p>
        </w:tc>
        <w:tc>
          <w:tcPr>
            <w:tcW w:w="2520" w:type="dxa"/>
            <w:tcBorders>
              <w:right w:val="single" w:sz="4" w:space="0" w:color="auto"/>
            </w:tcBorders>
          </w:tcPr>
          <w:p w14:paraId="6D3BFCE8" w14:textId="77777777" w:rsidR="008A6B36" w:rsidRDefault="008A6B36" w:rsidP="00950D0B">
            <w:pPr>
              <w:rPr>
                <w:rFonts w:ascii="Arial" w:hAnsi="Arial" w:cs="Arial"/>
              </w:rPr>
            </w:pPr>
            <w:r w:rsidRPr="005E6E2E">
              <w:rPr>
                <w:rFonts w:ascii="Arial" w:hAnsi="Arial" w:cs="Arial"/>
              </w:rPr>
              <w:t>Cincinnati, OH</w:t>
            </w:r>
          </w:p>
        </w:tc>
      </w:tr>
      <w:tr w:rsidR="008A6B36" w:rsidRPr="008A2DBE" w14:paraId="2EEE99D9" w14:textId="77777777" w:rsidTr="003512AA">
        <w:trPr>
          <w:trHeight w:val="60"/>
        </w:trPr>
        <w:tc>
          <w:tcPr>
            <w:tcW w:w="3325" w:type="dxa"/>
            <w:vMerge/>
            <w:tcBorders>
              <w:left w:val="single" w:sz="4" w:space="0" w:color="auto"/>
              <w:bottom w:val="single" w:sz="24" w:space="0" w:color="auto"/>
            </w:tcBorders>
            <w:shd w:val="clear" w:color="auto" w:fill="auto"/>
          </w:tcPr>
          <w:p w14:paraId="24407097" w14:textId="77777777" w:rsidR="008A6B36" w:rsidRPr="008A2DBE" w:rsidRDefault="008A6B36" w:rsidP="00950D0B">
            <w:pPr>
              <w:rPr>
                <w:rFonts w:ascii="Arial" w:hAnsi="Arial" w:cs="Arial"/>
                <w:b/>
                <w:bCs/>
              </w:rPr>
            </w:pPr>
          </w:p>
        </w:tc>
        <w:tc>
          <w:tcPr>
            <w:tcW w:w="4680" w:type="dxa"/>
          </w:tcPr>
          <w:p w14:paraId="572C04DB" w14:textId="77777777" w:rsidR="008A6B36" w:rsidRDefault="008A6B36" w:rsidP="00950D0B">
            <w:pPr>
              <w:rPr>
                <w:rFonts w:ascii="Arial" w:hAnsi="Arial" w:cs="Arial"/>
                <w:color w:val="000000"/>
              </w:rPr>
            </w:pPr>
            <w:r w:rsidRPr="005E6E2E">
              <w:rPr>
                <w:rFonts w:ascii="Arial" w:hAnsi="Arial" w:cs="Arial"/>
              </w:rPr>
              <w:t>Harold I. Feldman, MD, MSCE</w:t>
            </w:r>
          </w:p>
        </w:tc>
        <w:tc>
          <w:tcPr>
            <w:tcW w:w="2520" w:type="dxa"/>
            <w:tcBorders>
              <w:right w:val="single" w:sz="4" w:space="0" w:color="auto"/>
            </w:tcBorders>
          </w:tcPr>
          <w:p w14:paraId="4EC321A5" w14:textId="77777777" w:rsidR="008A6B36" w:rsidRDefault="008A6B36" w:rsidP="00950D0B">
            <w:pPr>
              <w:rPr>
                <w:rFonts w:ascii="Arial" w:hAnsi="Arial" w:cs="Arial"/>
              </w:rPr>
            </w:pPr>
            <w:r w:rsidRPr="005E6E2E">
              <w:rPr>
                <w:rFonts w:ascii="Arial" w:hAnsi="Arial" w:cs="Arial"/>
              </w:rPr>
              <w:t>Philadelphia, PA</w:t>
            </w:r>
          </w:p>
        </w:tc>
      </w:tr>
      <w:tr w:rsidR="008A6B36" w:rsidRPr="008A2DBE" w14:paraId="4C5EC5A1" w14:textId="77777777" w:rsidTr="003512AA">
        <w:trPr>
          <w:trHeight w:val="60"/>
        </w:trPr>
        <w:tc>
          <w:tcPr>
            <w:tcW w:w="3325" w:type="dxa"/>
            <w:vMerge/>
            <w:tcBorders>
              <w:left w:val="single" w:sz="4" w:space="0" w:color="auto"/>
              <w:bottom w:val="single" w:sz="24" w:space="0" w:color="auto"/>
            </w:tcBorders>
            <w:shd w:val="clear" w:color="auto" w:fill="auto"/>
          </w:tcPr>
          <w:p w14:paraId="1290EAAF" w14:textId="77777777" w:rsidR="008A6B36" w:rsidRPr="008A2DBE" w:rsidRDefault="008A6B36" w:rsidP="00950D0B">
            <w:pPr>
              <w:rPr>
                <w:rFonts w:ascii="Arial" w:hAnsi="Arial" w:cs="Arial"/>
                <w:b/>
                <w:bCs/>
              </w:rPr>
            </w:pPr>
          </w:p>
        </w:tc>
        <w:tc>
          <w:tcPr>
            <w:tcW w:w="4680" w:type="dxa"/>
          </w:tcPr>
          <w:p w14:paraId="5C87EEAD" w14:textId="77777777" w:rsidR="008A6B36" w:rsidRDefault="008A6B36" w:rsidP="00950D0B">
            <w:pPr>
              <w:rPr>
                <w:rFonts w:ascii="Arial" w:hAnsi="Arial" w:cs="Arial"/>
                <w:color w:val="000000"/>
              </w:rPr>
            </w:pPr>
            <w:r w:rsidRPr="005E6E2E">
              <w:rPr>
                <w:rFonts w:ascii="Arial" w:hAnsi="Arial" w:cs="Arial"/>
              </w:rPr>
              <w:t>Chi-yuan Hsu, MD, MS</w:t>
            </w:r>
          </w:p>
        </w:tc>
        <w:tc>
          <w:tcPr>
            <w:tcW w:w="2520" w:type="dxa"/>
            <w:tcBorders>
              <w:right w:val="single" w:sz="4" w:space="0" w:color="auto"/>
            </w:tcBorders>
          </w:tcPr>
          <w:p w14:paraId="65DC380A" w14:textId="77777777" w:rsidR="008A6B36" w:rsidRDefault="008A6B36" w:rsidP="00950D0B">
            <w:pPr>
              <w:rPr>
                <w:rFonts w:ascii="Arial" w:hAnsi="Arial" w:cs="Arial"/>
              </w:rPr>
            </w:pPr>
            <w:r w:rsidRPr="005E6E2E">
              <w:rPr>
                <w:rFonts w:ascii="Arial" w:hAnsi="Arial" w:cs="Arial"/>
              </w:rPr>
              <w:t>San Francisco, CA</w:t>
            </w:r>
          </w:p>
        </w:tc>
      </w:tr>
      <w:tr w:rsidR="008A6B36" w:rsidRPr="008A2DBE" w14:paraId="4DB2EF7C" w14:textId="77777777" w:rsidTr="003512AA">
        <w:trPr>
          <w:trHeight w:val="60"/>
        </w:trPr>
        <w:tc>
          <w:tcPr>
            <w:tcW w:w="3325" w:type="dxa"/>
            <w:vMerge/>
            <w:tcBorders>
              <w:left w:val="single" w:sz="4" w:space="0" w:color="auto"/>
              <w:bottom w:val="single" w:sz="4" w:space="0" w:color="auto"/>
            </w:tcBorders>
            <w:shd w:val="clear" w:color="auto" w:fill="auto"/>
          </w:tcPr>
          <w:p w14:paraId="6AD07DD7" w14:textId="77777777" w:rsidR="008A6B36" w:rsidRPr="008A2DBE" w:rsidRDefault="008A6B36" w:rsidP="00950D0B">
            <w:pPr>
              <w:rPr>
                <w:rFonts w:ascii="Arial" w:hAnsi="Arial" w:cs="Arial"/>
                <w:b/>
                <w:bCs/>
              </w:rPr>
            </w:pPr>
          </w:p>
        </w:tc>
        <w:tc>
          <w:tcPr>
            <w:tcW w:w="4680" w:type="dxa"/>
            <w:tcBorders>
              <w:bottom w:val="single" w:sz="4" w:space="0" w:color="auto"/>
            </w:tcBorders>
          </w:tcPr>
          <w:p w14:paraId="5B787E77" w14:textId="77777777" w:rsidR="008A6B36" w:rsidRDefault="008A6B36" w:rsidP="00950D0B">
            <w:pPr>
              <w:rPr>
                <w:rFonts w:ascii="Arial" w:hAnsi="Arial" w:cs="Arial"/>
                <w:color w:val="000000"/>
              </w:rPr>
            </w:pPr>
            <w:r w:rsidRPr="005E6E2E">
              <w:rPr>
                <w:rFonts w:ascii="Arial" w:hAnsi="Arial" w:cs="Arial"/>
              </w:rPr>
              <w:t>Lesley A. Inker, MD, MS</w:t>
            </w:r>
          </w:p>
        </w:tc>
        <w:tc>
          <w:tcPr>
            <w:tcW w:w="2520" w:type="dxa"/>
            <w:tcBorders>
              <w:bottom w:val="single" w:sz="4" w:space="0" w:color="auto"/>
              <w:right w:val="single" w:sz="4" w:space="0" w:color="auto"/>
            </w:tcBorders>
          </w:tcPr>
          <w:p w14:paraId="389881A9" w14:textId="77777777" w:rsidR="008A6B36" w:rsidRDefault="008A6B36" w:rsidP="00950D0B">
            <w:pPr>
              <w:rPr>
                <w:rFonts w:ascii="Arial" w:hAnsi="Arial" w:cs="Arial"/>
              </w:rPr>
            </w:pPr>
            <w:r w:rsidRPr="005E6E2E">
              <w:rPr>
                <w:rFonts w:ascii="Arial" w:hAnsi="Arial" w:cs="Arial"/>
              </w:rPr>
              <w:t>Boston, MA</w:t>
            </w:r>
          </w:p>
        </w:tc>
      </w:tr>
    </w:tbl>
    <w:p w14:paraId="649A3FA3" w14:textId="77777777" w:rsidR="00F67084" w:rsidRDefault="00F67084" w:rsidP="00F67084">
      <w:pPr>
        <w:rPr>
          <w:rFonts w:ascii="Arial" w:hAnsi="Arial" w:cs="Arial"/>
        </w:rPr>
      </w:pPr>
    </w:p>
    <w:p w14:paraId="0C883705" w14:textId="77777777" w:rsidR="002906FA" w:rsidRDefault="002906FA" w:rsidP="00F67084">
      <w:pPr>
        <w:rPr>
          <w:rFonts w:ascii="Arial" w:hAnsi="Arial" w:cs="Arial"/>
        </w:rPr>
      </w:pPr>
    </w:p>
    <w:p w14:paraId="7C8E64C0" w14:textId="77777777" w:rsidR="002906FA" w:rsidRDefault="002906FA" w:rsidP="00F67084">
      <w:pPr>
        <w:rPr>
          <w:rFonts w:ascii="Arial" w:hAnsi="Arial" w:cs="Arial"/>
        </w:rPr>
      </w:pPr>
    </w:p>
    <w:p w14:paraId="7DBC081E" w14:textId="77777777" w:rsidR="00934373" w:rsidRDefault="00934373">
      <w:pPr>
        <w:spacing w:after="160" w:line="259" w:lineRule="auto"/>
        <w:rPr>
          <w:rFonts w:ascii="Arial" w:hAnsi="Arial" w:cs="Arial"/>
        </w:rPr>
      </w:pPr>
      <w:r>
        <w:rPr>
          <w:rFonts w:ascii="Arial" w:hAnsi="Arial" w:cs="Arial"/>
        </w:rPr>
        <w:br w:type="page"/>
      </w:r>
    </w:p>
    <w:p w14:paraId="09467F6C" w14:textId="11C9540D" w:rsidR="0072189B" w:rsidRPr="003512AA" w:rsidRDefault="0072189B" w:rsidP="003512AA">
      <w:pPr>
        <w:pStyle w:val="Heading1"/>
        <w:rPr>
          <w:rFonts w:ascii="Arial" w:hAnsi="Arial" w:cs="Arial"/>
          <w:b w:val="0"/>
          <w:sz w:val="24"/>
          <w:szCs w:val="24"/>
        </w:rPr>
      </w:pPr>
      <w:bookmarkStart w:id="5" w:name="_Toc81485944"/>
      <w:r w:rsidRPr="00002D25">
        <w:rPr>
          <w:rFonts w:ascii="Arial" w:hAnsi="Arial" w:cs="Arial"/>
          <w:sz w:val="24"/>
          <w:szCs w:val="24"/>
        </w:rPr>
        <w:lastRenderedPageBreak/>
        <w:t xml:space="preserve">Table </w:t>
      </w:r>
      <w:r w:rsidR="00D268B6">
        <w:rPr>
          <w:rFonts w:ascii="Arial" w:hAnsi="Arial" w:cs="Arial"/>
          <w:sz w:val="24"/>
          <w:szCs w:val="24"/>
        </w:rPr>
        <w:t>S</w:t>
      </w:r>
      <w:r w:rsidR="00813C9D">
        <w:rPr>
          <w:rFonts w:ascii="Arial" w:hAnsi="Arial" w:cs="Arial"/>
          <w:sz w:val="24"/>
          <w:szCs w:val="24"/>
        </w:rPr>
        <w:t>2</w:t>
      </w:r>
      <w:r w:rsidRPr="00002D25">
        <w:rPr>
          <w:rFonts w:ascii="Arial" w:hAnsi="Arial" w:cs="Arial"/>
          <w:sz w:val="24"/>
          <w:szCs w:val="24"/>
        </w:rPr>
        <w:t>: Equation</w:t>
      </w:r>
      <w:r w:rsidR="00E25EC6" w:rsidRPr="00002D25">
        <w:rPr>
          <w:rFonts w:ascii="Arial" w:hAnsi="Arial" w:cs="Arial"/>
          <w:sz w:val="24"/>
          <w:szCs w:val="24"/>
        </w:rPr>
        <w:t xml:space="preserve"> specification</w:t>
      </w:r>
      <w:r w:rsidR="000361C4">
        <w:rPr>
          <w:rFonts w:ascii="Arial" w:hAnsi="Arial" w:cs="Arial"/>
          <w:sz w:val="24"/>
          <w:szCs w:val="24"/>
        </w:rPr>
        <w:t xml:space="preserve"> </w:t>
      </w:r>
      <w:r w:rsidRPr="00002D25">
        <w:rPr>
          <w:rFonts w:ascii="Arial" w:hAnsi="Arial" w:cs="Arial"/>
          <w:sz w:val="24"/>
          <w:szCs w:val="24"/>
        </w:rPr>
        <w:t>in each approach</w:t>
      </w:r>
      <w:bookmarkEnd w:id="5"/>
    </w:p>
    <w:tbl>
      <w:tblPr>
        <w:tblW w:w="1107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1800"/>
        <w:gridCol w:w="5580"/>
      </w:tblGrid>
      <w:tr w:rsidR="00664B2E" w:rsidRPr="0081032C" w14:paraId="3A421FCF" w14:textId="77777777" w:rsidTr="0021295A">
        <w:trPr>
          <w:trHeight w:val="500"/>
        </w:trPr>
        <w:tc>
          <w:tcPr>
            <w:tcW w:w="3690" w:type="dxa"/>
            <w:shd w:val="clear" w:color="auto" w:fill="auto"/>
          </w:tcPr>
          <w:p w14:paraId="709316DE" w14:textId="77777777" w:rsidR="00664B2E" w:rsidRPr="0081032C" w:rsidRDefault="00664B2E" w:rsidP="003A227E">
            <w:pPr>
              <w:rPr>
                <w:rFonts w:ascii="Arial" w:hAnsi="Arial" w:cs="Arial"/>
                <w:b/>
                <w:bCs/>
                <w:color w:val="000000"/>
                <w:sz w:val="20"/>
                <w:szCs w:val="20"/>
              </w:rPr>
            </w:pPr>
            <w:r w:rsidRPr="0081032C">
              <w:rPr>
                <w:rFonts w:ascii="Arial" w:hAnsi="Arial" w:cs="Arial"/>
              </w:rPr>
              <w:br w:type="page"/>
            </w:r>
            <w:r w:rsidRPr="0081032C">
              <w:rPr>
                <w:rFonts w:ascii="Arial" w:hAnsi="Arial" w:cs="Arial"/>
                <w:b/>
                <w:bCs/>
                <w:sz w:val="20"/>
                <w:szCs w:val="20"/>
              </w:rPr>
              <w:t>Approach</w:t>
            </w:r>
          </w:p>
        </w:tc>
        <w:tc>
          <w:tcPr>
            <w:tcW w:w="1800" w:type="dxa"/>
          </w:tcPr>
          <w:p w14:paraId="5CFAAA89" w14:textId="1F5E0C03" w:rsidR="00664B2E" w:rsidRPr="0081032C" w:rsidRDefault="00664B2E" w:rsidP="003A227E">
            <w:pPr>
              <w:rPr>
                <w:rFonts w:ascii="Arial" w:hAnsi="Arial" w:cs="Arial"/>
                <w:b/>
                <w:bCs/>
                <w:sz w:val="20"/>
                <w:szCs w:val="20"/>
              </w:rPr>
            </w:pPr>
            <w:r>
              <w:rPr>
                <w:rFonts w:ascii="Arial" w:hAnsi="Arial" w:cs="Arial"/>
                <w:b/>
                <w:bCs/>
                <w:sz w:val="20"/>
                <w:szCs w:val="20"/>
              </w:rPr>
              <w:t>Abbreviation</w:t>
            </w:r>
          </w:p>
        </w:tc>
        <w:tc>
          <w:tcPr>
            <w:tcW w:w="5580" w:type="dxa"/>
          </w:tcPr>
          <w:p w14:paraId="55E12B2C" w14:textId="30B2F8AC" w:rsidR="00664B2E" w:rsidRPr="0081032C" w:rsidRDefault="00664B2E" w:rsidP="003A227E">
            <w:pPr>
              <w:rPr>
                <w:rFonts w:ascii="Arial" w:hAnsi="Arial" w:cs="Arial"/>
                <w:b/>
                <w:bCs/>
                <w:sz w:val="20"/>
                <w:szCs w:val="20"/>
              </w:rPr>
            </w:pPr>
            <w:r w:rsidRPr="0081032C">
              <w:rPr>
                <w:rFonts w:ascii="Arial" w:hAnsi="Arial" w:cs="Arial"/>
                <w:b/>
                <w:bCs/>
                <w:sz w:val="20"/>
                <w:szCs w:val="20"/>
              </w:rPr>
              <w:t>Equation</w:t>
            </w:r>
          </w:p>
        </w:tc>
      </w:tr>
      <w:tr w:rsidR="00664B2E" w:rsidRPr="0081032C" w14:paraId="632EC1B5" w14:textId="77777777" w:rsidTr="0021295A">
        <w:trPr>
          <w:trHeight w:val="116"/>
        </w:trPr>
        <w:tc>
          <w:tcPr>
            <w:tcW w:w="3690" w:type="dxa"/>
          </w:tcPr>
          <w:p w14:paraId="15CB2676" w14:textId="1D17435C" w:rsidR="00664B2E" w:rsidRPr="0081032C" w:rsidRDefault="00664B2E" w:rsidP="003A227E">
            <w:pPr>
              <w:rPr>
                <w:rFonts w:ascii="Arial" w:hAnsi="Arial" w:cs="Arial"/>
                <w:sz w:val="20"/>
                <w:szCs w:val="20"/>
              </w:rPr>
            </w:pPr>
            <w:r w:rsidRPr="0081032C">
              <w:rPr>
                <w:rStyle w:val="BalloonTextChar"/>
                <w:rFonts w:ascii="Arial" w:hAnsi="Arial" w:cs="Arial"/>
                <w:color w:val="000000"/>
                <w:sz w:val="20"/>
                <w:szCs w:val="20"/>
              </w:rPr>
              <w:t>1. CKD-EPI </w:t>
            </w:r>
            <w:proofErr w:type="spellStart"/>
            <w:r w:rsidRPr="0081032C">
              <w:rPr>
                <w:rStyle w:val="BalloonTextChar"/>
                <w:rFonts w:ascii="Arial" w:hAnsi="Arial" w:cs="Arial"/>
                <w:color w:val="000000"/>
                <w:sz w:val="20"/>
                <w:szCs w:val="20"/>
              </w:rPr>
              <w:t>eGFRcr</w:t>
            </w:r>
            <w:proofErr w:type="spellEnd"/>
            <w:r w:rsidRPr="0081032C">
              <w:rPr>
                <w:rStyle w:val="BalloonTextChar"/>
                <w:rFonts w:ascii="Arial" w:hAnsi="Arial" w:cs="Arial"/>
                <w:color w:val="000000"/>
                <w:sz w:val="20"/>
                <w:szCs w:val="20"/>
              </w:rPr>
              <w:t> (CKD-EPI) (age, sex, race)</w:t>
            </w:r>
            <w:r w:rsidRPr="0081032C">
              <w:rPr>
                <w:rFonts w:ascii="Arial" w:hAnsi="Arial" w:cs="Arial"/>
                <w:color w:val="000000"/>
                <w:sz w:val="20"/>
                <w:szCs w:val="20"/>
              </w:rPr>
              <w:t> </w:t>
            </w:r>
          </w:p>
        </w:tc>
        <w:tc>
          <w:tcPr>
            <w:tcW w:w="1800" w:type="dxa"/>
          </w:tcPr>
          <w:p w14:paraId="53157129" w14:textId="4EAE78D8" w:rsidR="00664B2E" w:rsidRPr="0081032C" w:rsidRDefault="00EE4F93" w:rsidP="003A227E">
            <w:pPr>
              <w:rPr>
                <w:rStyle w:val="BalloonTextChar"/>
                <w:rFonts w:ascii="Arial" w:hAnsi="Arial" w:cs="Arial"/>
                <w:color w:val="000000"/>
                <w:sz w:val="20"/>
                <w:szCs w:val="20"/>
              </w:rPr>
            </w:pPr>
            <w:r w:rsidRPr="00EE4F93">
              <w:rPr>
                <w:rFonts w:ascii="Arial" w:hAnsi="Arial" w:cs="Arial"/>
                <w:color w:val="000000"/>
                <w:sz w:val="20"/>
                <w:szCs w:val="20"/>
              </w:rPr>
              <w:t>CKD-EPIcr</w:t>
            </w:r>
          </w:p>
        </w:tc>
        <w:tc>
          <w:tcPr>
            <w:tcW w:w="5580" w:type="dxa"/>
          </w:tcPr>
          <w:p w14:paraId="2D8F43AD" w14:textId="176D319F" w:rsidR="00664B2E" w:rsidRPr="0081032C" w:rsidRDefault="00664B2E" w:rsidP="003A227E">
            <w:pPr>
              <w:rPr>
                <w:rStyle w:val="BalloonTextChar"/>
                <w:rFonts w:ascii="Arial" w:hAnsi="Arial" w:cs="Arial"/>
                <w:color w:val="000000"/>
                <w:sz w:val="20"/>
                <w:szCs w:val="20"/>
              </w:rPr>
            </w:pPr>
            <w:r w:rsidRPr="0081032C">
              <w:rPr>
                <w:rStyle w:val="BalloonTextChar"/>
                <w:rFonts w:ascii="Arial" w:hAnsi="Arial" w:cs="Arial"/>
                <w:color w:val="000000"/>
                <w:sz w:val="20"/>
                <w:szCs w:val="20"/>
              </w:rPr>
              <w:t xml:space="preserve">eGFR = 141 x </w:t>
            </w:r>
            <w:proofErr w:type="gramStart"/>
            <w:r w:rsidRPr="0081032C">
              <w:rPr>
                <w:rStyle w:val="BalloonTextChar"/>
                <w:rFonts w:ascii="Arial" w:hAnsi="Arial" w:cs="Arial"/>
                <w:color w:val="000000"/>
                <w:sz w:val="20"/>
                <w:szCs w:val="20"/>
              </w:rPr>
              <w:t>min(</w:t>
            </w:r>
            <w:proofErr w:type="spellStart"/>
            <w:proofErr w:type="gramEnd"/>
            <w:r w:rsidRPr="0081032C">
              <w:rPr>
                <w:rStyle w:val="BalloonTextChar"/>
                <w:rFonts w:ascii="Arial" w:hAnsi="Arial" w:cs="Arial"/>
                <w:color w:val="000000"/>
                <w:sz w:val="20"/>
                <w:szCs w:val="20"/>
              </w:rPr>
              <w:t>Scr</w:t>
            </w:r>
            <w:proofErr w:type="spellEnd"/>
            <w:r w:rsidRPr="0081032C">
              <w:rPr>
                <w:rStyle w:val="BalloonTextChar"/>
                <w:rFonts w:ascii="Arial" w:hAnsi="Arial" w:cs="Arial"/>
                <w:color w:val="000000"/>
                <w:sz w:val="20"/>
                <w:szCs w:val="20"/>
              </w:rPr>
              <w:t>/κ, 1)</w:t>
            </w:r>
            <w:r w:rsidRPr="0081032C">
              <w:rPr>
                <w:rStyle w:val="BalloonTextChar"/>
                <w:rFonts w:ascii="Arial" w:hAnsi="Arial" w:cs="Arial"/>
                <w:color w:val="000000"/>
                <w:sz w:val="20"/>
                <w:szCs w:val="20"/>
                <w:vertAlign w:val="superscript"/>
              </w:rPr>
              <w:t>α</w:t>
            </w:r>
            <w:r w:rsidRPr="0081032C">
              <w:rPr>
                <w:rStyle w:val="BalloonTextChar"/>
                <w:rFonts w:ascii="Arial" w:hAnsi="Arial" w:cs="Arial"/>
                <w:color w:val="000000"/>
                <w:sz w:val="20"/>
                <w:szCs w:val="20"/>
              </w:rPr>
              <w:t xml:space="preserve"> x max(</w:t>
            </w:r>
            <w:proofErr w:type="spellStart"/>
            <w:r w:rsidRPr="0081032C">
              <w:rPr>
                <w:rStyle w:val="BalloonTextChar"/>
                <w:rFonts w:ascii="Arial" w:hAnsi="Arial" w:cs="Arial"/>
                <w:color w:val="000000"/>
                <w:sz w:val="20"/>
                <w:szCs w:val="20"/>
              </w:rPr>
              <w:t>Scr</w:t>
            </w:r>
            <w:proofErr w:type="spellEnd"/>
            <w:r w:rsidRPr="0081032C">
              <w:rPr>
                <w:rStyle w:val="BalloonTextChar"/>
                <w:rFonts w:ascii="Arial" w:hAnsi="Arial" w:cs="Arial"/>
                <w:color w:val="000000"/>
                <w:sz w:val="20"/>
                <w:szCs w:val="20"/>
              </w:rPr>
              <w:t>/κ, 1)</w:t>
            </w:r>
            <w:r w:rsidRPr="0081032C">
              <w:rPr>
                <w:rStyle w:val="BalloonTextChar"/>
                <w:rFonts w:ascii="Arial" w:hAnsi="Arial" w:cs="Arial"/>
                <w:color w:val="000000"/>
                <w:sz w:val="20"/>
                <w:szCs w:val="20"/>
                <w:vertAlign w:val="superscript"/>
              </w:rPr>
              <w:t>-1.209</w:t>
            </w:r>
            <w:r w:rsidRPr="0081032C">
              <w:rPr>
                <w:rStyle w:val="BalloonTextChar"/>
                <w:rFonts w:ascii="Arial" w:hAnsi="Arial" w:cs="Arial"/>
                <w:color w:val="000000"/>
                <w:sz w:val="20"/>
                <w:szCs w:val="20"/>
              </w:rPr>
              <w:t xml:space="preserve"> x 0.993</w:t>
            </w:r>
            <w:r w:rsidRPr="0081032C">
              <w:rPr>
                <w:rStyle w:val="BalloonTextChar"/>
                <w:rFonts w:ascii="Arial" w:hAnsi="Arial" w:cs="Arial"/>
                <w:color w:val="000000"/>
                <w:sz w:val="20"/>
                <w:szCs w:val="20"/>
                <w:vertAlign w:val="superscript"/>
              </w:rPr>
              <w:t>Age</w:t>
            </w:r>
            <w:r w:rsidRPr="0081032C">
              <w:rPr>
                <w:rStyle w:val="BalloonTextChar"/>
                <w:rFonts w:ascii="Arial" w:hAnsi="Arial" w:cs="Arial"/>
                <w:color w:val="000000"/>
                <w:sz w:val="20"/>
                <w:szCs w:val="20"/>
              </w:rPr>
              <w:t xml:space="preserve"> x 1.018 [if female] x 1.159 [if black], </w:t>
            </w:r>
          </w:p>
          <w:p w14:paraId="6C241046" w14:textId="77777777" w:rsidR="00664B2E" w:rsidRPr="0081032C" w:rsidRDefault="00664B2E" w:rsidP="003A227E">
            <w:pPr>
              <w:rPr>
                <w:rStyle w:val="BalloonTextChar"/>
                <w:rFonts w:ascii="Arial" w:hAnsi="Arial" w:cs="Arial"/>
                <w:color w:val="000000"/>
                <w:sz w:val="20"/>
                <w:szCs w:val="20"/>
              </w:rPr>
            </w:pPr>
          </w:p>
          <w:p w14:paraId="3E9131C2" w14:textId="77777777" w:rsidR="00664B2E" w:rsidRPr="0081032C" w:rsidRDefault="00664B2E" w:rsidP="003A227E">
            <w:pPr>
              <w:rPr>
                <w:rStyle w:val="BalloonTextChar"/>
                <w:rFonts w:ascii="Arial" w:hAnsi="Arial" w:cs="Arial"/>
                <w:i/>
                <w:color w:val="000000"/>
                <w:sz w:val="20"/>
                <w:szCs w:val="20"/>
              </w:rPr>
            </w:pPr>
            <w:r w:rsidRPr="0081032C">
              <w:rPr>
                <w:rStyle w:val="BalloonTextChar"/>
                <w:rFonts w:ascii="Arial" w:hAnsi="Arial" w:cs="Arial"/>
                <w:i/>
                <w:color w:val="000000"/>
                <w:sz w:val="20"/>
                <w:szCs w:val="20"/>
              </w:rPr>
              <w:t xml:space="preserve">Where </w:t>
            </w:r>
            <w:proofErr w:type="spellStart"/>
            <w:r w:rsidRPr="0081032C">
              <w:rPr>
                <w:rStyle w:val="BalloonTextChar"/>
                <w:rFonts w:ascii="Arial" w:hAnsi="Arial" w:cs="Arial"/>
                <w:i/>
                <w:color w:val="000000"/>
                <w:sz w:val="20"/>
                <w:szCs w:val="20"/>
              </w:rPr>
              <w:t>Scr</w:t>
            </w:r>
            <w:proofErr w:type="spellEnd"/>
            <w:r w:rsidRPr="0081032C">
              <w:rPr>
                <w:rStyle w:val="BalloonTextChar"/>
                <w:rFonts w:ascii="Arial" w:hAnsi="Arial" w:cs="Arial"/>
                <w:i/>
                <w:color w:val="000000"/>
                <w:sz w:val="20"/>
                <w:szCs w:val="20"/>
              </w:rPr>
              <w:t xml:space="preserve"> is serum creatinine, κ is 0.7 for females and 0.9 for males, α is -0.329 for females and -0.411 for males, min indicates the minimum of </w:t>
            </w:r>
            <w:proofErr w:type="spellStart"/>
            <w:r w:rsidRPr="0081032C">
              <w:rPr>
                <w:rStyle w:val="BalloonTextChar"/>
                <w:rFonts w:ascii="Arial" w:hAnsi="Arial" w:cs="Arial"/>
                <w:i/>
                <w:color w:val="000000"/>
                <w:sz w:val="20"/>
                <w:szCs w:val="20"/>
              </w:rPr>
              <w:t>Scr</w:t>
            </w:r>
            <w:proofErr w:type="spellEnd"/>
            <w:r w:rsidRPr="0081032C">
              <w:rPr>
                <w:rStyle w:val="BalloonTextChar"/>
                <w:rFonts w:ascii="Arial" w:hAnsi="Arial" w:cs="Arial"/>
                <w:i/>
                <w:color w:val="000000"/>
                <w:sz w:val="20"/>
                <w:szCs w:val="20"/>
              </w:rPr>
              <w:t xml:space="preserve">/ κ or 1, and max indicates the maximum of </w:t>
            </w:r>
            <w:proofErr w:type="spellStart"/>
            <w:r w:rsidRPr="0081032C">
              <w:rPr>
                <w:rStyle w:val="BalloonTextChar"/>
                <w:rFonts w:ascii="Arial" w:hAnsi="Arial" w:cs="Arial"/>
                <w:i/>
                <w:color w:val="000000"/>
                <w:sz w:val="20"/>
                <w:szCs w:val="20"/>
              </w:rPr>
              <w:t>Scr</w:t>
            </w:r>
            <w:proofErr w:type="spellEnd"/>
            <w:r w:rsidRPr="0081032C">
              <w:rPr>
                <w:rStyle w:val="BalloonTextChar"/>
                <w:rFonts w:ascii="Arial" w:hAnsi="Arial" w:cs="Arial"/>
                <w:i/>
                <w:color w:val="000000"/>
                <w:sz w:val="20"/>
                <w:szCs w:val="20"/>
              </w:rPr>
              <w:t>/κ or 1.</w:t>
            </w:r>
          </w:p>
        </w:tc>
      </w:tr>
      <w:tr w:rsidR="00664B2E" w:rsidRPr="0081032C" w14:paraId="420438E4" w14:textId="77777777" w:rsidTr="0021295A">
        <w:trPr>
          <w:trHeight w:val="521"/>
        </w:trPr>
        <w:tc>
          <w:tcPr>
            <w:tcW w:w="3690" w:type="dxa"/>
          </w:tcPr>
          <w:p w14:paraId="13CA1B9E" w14:textId="77777777" w:rsidR="00664B2E" w:rsidRPr="0081032C" w:rsidRDefault="00664B2E" w:rsidP="003A227E">
            <w:pPr>
              <w:rPr>
                <w:rStyle w:val="BalloonTextChar"/>
                <w:rFonts w:ascii="Arial" w:hAnsi="Arial" w:cs="Arial"/>
                <w:color w:val="000000"/>
                <w:sz w:val="20"/>
                <w:szCs w:val="20"/>
              </w:rPr>
            </w:pPr>
            <w:r w:rsidRPr="0081032C">
              <w:rPr>
                <w:rStyle w:val="BalloonTextChar"/>
                <w:rFonts w:ascii="Arial" w:hAnsi="Arial" w:cs="Arial"/>
                <w:color w:val="000000"/>
                <w:sz w:val="20"/>
                <w:szCs w:val="20"/>
              </w:rPr>
              <w:t xml:space="preserve">2. MDRD Study (age, sex, </w:t>
            </w:r>
            <w:proofErr w:type="gramStart"/>
            <w:r w:rsidRPr="0081032C">
              <w:rPr>
                <w:rStyle w:val="BalloonTextChar"/>
                <w:rFonts w:ascii="Arial" w:hAnsi="Arial" w:cs="Arial"/>
                <w:color w:val="000000"/>
                <w:sz w:val="20"/>
                <w:szCs w:val="20"/>
              </w:rPr>
              <w:t>race )</w:t>
            </w:r>
            <w:proofErr w:type="gramEnd"/>
            <w:r w:rsidRPr="0081032C">
              <w:rPr>
                <w:rFonts w:ascii="Arial" w:hAnsi="Arial" w:cs="Arial"/>
                <w:color w:val="000000"/>
                <w:sz w:val="20"/>
                <w:szCs w:val="20"/>
              </w:rPr>
              <w:t> </w:t>
            </w:r>
          </w:p>
        </w:tc>
        <w:tc>
          <w:tcPr>
            <w:tcW w:w="1800" w:type="dxa"/>
          </w:tcPr>
          <w:p w14:paraId="21736391" w14:textId="748D214C" w:rsidR="00664B2E" w:rsidRPr="0081032C" w:rsidRDefault="00EE4F93" w:rsidP="003A227E">
            <w:pPr>
              <w:rPr>
                <w:rStyle w:val="BalloonTextChar"/>
                <w:rFonts w:ascii="Arial" w:hAnsi="Arial" w:cs="Arial"/>
                <w:color w:val="000000"/>
                <w:sz w:val="20"/>
                <w:szCs w:val="20"/>
              </w:rPr>
            </w:pPr>
            <w:r w:rsidRPr="00EE4F93">
              <w:rPr>
                <w:rFonts w:ascii="Arial" w:hAnsi="Arial" w:cs="Arial"/>
                <w:color w:val="000000"/>
                <w:sz w:val="20"/>
                <w:szCs w:val="20"/>
              </w:rPr>
              <w:t>MDRDcr</w:t>
            </w:r>
          </w:p>
        </w:tc>
        <w:tc>
          <w:tcPr>
            <w:tcW w:w="5580" w:type="dxa"/>
          </w:tcPr>
          <w:p w14:paraId="4B922E3A" w14:textId="78A307E9" w:rsidR="00664B2E" w:rsidRPr="0081032C" w:rsidRDefault="00664B2E" w:rsidP="003A227E">
            <w:pPr>
              <w:rPr>
                <w:rStyle w:val="BalloonTextChar"/>
                <w:rFonts w:ascii="Arial" w:hAnsi="Arial" w:cs="Arial"/>
                <w:color w:val="000000"/>
                <w:sz w:val="20"/>
                <w:szCs w:val="20"/>
              </w:rPr>
            </w:pPr>
            <w:r w:rsidRPr="0081032C">
              <w:rPr>
                <w:rStyle w:val="BalloonTextChar"/>
                <w:rFonts w:ascii="Arial" w:hAnsi="Arial" w:cs="Arial"/>
                <w:color w:val="000000"/>
                <w:sz w:val="20"/>
                <w:szCs w:val="20"/>
              </w:rPr>
              <w:t>eGFR = 175 x Scr</w:t>
            </w:r>
            <w:r w:rsidRPr="0081032C">
              <w:rPr>
                <w:rStyle w:val="BalloonTextChar"/>
                <w:rFonts w:ascii="Arial" w:hAnsi="Arial" w:cs="Arial"/>
                <w:color w:val="000000"/>
                <w:sz w:val="20"/>
                <w:szCs w:val="20"/>
                <w:vertAlign w:val="superscript"/>
              </w:rPr>
              <w:t>-1.154</w:t>
            </w:r>
            <w:r w:rsidRPr="0081032C">
              <w:rPr>
                <w:rStyle w:val="BalloonTextChar"/>
                <w:rFonts w:ascii="Arial" w:hAnsi="Arial" w:cs="Arial"/>
                <w:color w:val="000000"/>
                <w:sz w:val="20"/>
                <w:szCs w:val="20"/>
              </w:rPr>
              <w:t xml:space="preserve"> x age</w:t>
            </w:r>
            <w:r w:rsidRPr="0081032C">
              <w:rPr>
                <w:rStyle w:val="BalloonTextChar"/>
                <w:rFonts w:ascii="Arial" w:hAnsi="Arial" w:cs="Arial"/>
                <w:color w:val="000000"/>
                <w:sz w:val="20"/>
                <w:szCs w:val="20"/>
                <w:vertAlign w:val="superscript"/>
              </w:rPr>
              <w:t>-0.203</w:t>
            </w:r>
            <w:r w:rsidRPr="0081032C">
              <w:rPr>
                <w:rStyle w:val="BalloonTextChar"/>
                <w:rFonts w:ascii="Arial" w:hAnsi="Arial" w:cs="Arial"/>
                <w:color w:val="000000"/>
                <w:sz w:val="20"/>
                <w:szCs w:val="20"/>
              </w:rPr>
              <w:t xml:space="preserve"> x 1.212 [if black] x 0.742 [if female]</w:t>
            </w:r>
          </w:p>
        </w:tc>
      </w:tr>
      <w:tr w:rsidR="00664B2E" w:rsidRPr="0081032C" w14:paraId="7E1E0274" w14:textId="77777777" w:rsidTr="0021295A">
        <w:trPr>
          <w:trHeight w:val="391"/>
        </w:trPr>
        <w:tc>
          <w:tcPr>
            <w:tcW w:w="3690" w:type="dxa"/>
          </w:tcPr>
          <w:p w14:paraId="37076A28" w14:textId="207FECED" w:rsidR="00664B2E" w:rsidRPr="0081032C" w:rsidRDefault="00664B2E" w:rsidP="003A227E">
            <w:pPr>
              <w:rPr>
                <w:rStyle w:val="BalloonTextChar"/>
                <w:rFonts w:ascii="Arial" w:hAnsi="Arial" w:cs="Arial"/>
                <w:sz w:val="20"/>
                <w:szCs w:val="20"/>
              </w:rPr>
            </w:pPr>
            <w:r w:rsidRPr="0081032C">
              <w:rPr>
                <w:rStyle w:val="BalloonTextChar"/>
                <w:rFonts w:ascii="Arial" w:hAnsi="Arial" w:cs="Arial"/>
                <w:color w:val="000000"/>
                <w:sz w:val="20"/>
                <w:szCs w:val="20"/>
              </w:rPr>
              <w:t>3. </w:t>
            </w:r>
            <w:proofErr w:type="spellStart"/>
            <w:r w:rsidRPr="0081032C">
              <w:rPr>
                <w:rStyle w:val="BalloonTextChar"/>
                <w:rFonts w:ascii="Arial" w:hAnsi="Arial" w:cs="Arial"/>
                <w:color w:val="000000"/>
                <w:sz w:val="20"/>
                <w:szCs w:val="20"/>
              </w:rPr>
              <w:t>eGFRcr</w:t>
            </w:r>
            <w:proofErr w:type="spellEnd"/>
            <w:r w:rsidRPr="0081032C">
              <w:rPr>
                <w:rStyle w:val="BalloonTextChar"/>
                <w:rFonts w:ascii="Arial" w:hAnsi="Arial" w:cs="Arial"/>
                <w:color w:val="000000"/>
                <w:sz w:val="20"/>
                <w:szCs w:val="20"/>
              </w:rPr>
              <w:t> (CKD-EPI (age, sex, race) with “black” estimate reported as “high muscle mass” and non-black estimate reported as “low muscle mass”</w:t>
            </w:r>
            <w:r w:rsidRPr="0081032C">
              <w:rPr>
                <w:rFonts w:ascii="Arial" w:hAnsi="Arial" w:cs="Arial"/>
                <w:color w:val="000000"/>
                <w:sz w:val="20"/>
                <w:szCs w:val="20"/>
              </w:rPr>
              <w:t> </w:t>
            </w:r>
          </w:p>
        </w:tc>
        <w:tc>
          <w:tcPr>
            <w:tcW w:w="1800" w:type="dxa"/>
          </w:tcPr>
          <w:p w14:paraId="664A3BCD" w14:textId="774BF57B" w:rsidR="00664B2E" w:rsidRPr="0081032C" w:rsidRDefault="00EE4F93" w:rsidP="003A227E">
            <w:pPr>
              <w:rPr>
                <w:rStyle w:val="BalloonTextChar"/>
                <w:rFonts w:ascii="Arial" w:hAnsi="Arial" w:cs="Arial"/>
                <w:color w:val="000000"/>
                <w:sz w:val="20"/>
                <w:szCs w:val="20"/>
              </w:rPr>
            </w:pPr>
            <w:r w:rsidRPr="00EE4F93">
              <w:rPr>
                <w:rFonts w:ascii="Arial" w:hAnsi="Arial" w:cs="Arial"/>
                <w:color w:val="000000"/>
                <w:sz w:val="20"/>
                <w:szCs w:val="20"/>
              </w:rPr>
              <w:t>CKD-EPIcr_MM</w:t>
            </w:r>
          </w:p>
        </w:tc>
        <w:tc>
          <w:tcPr>
            <w:tcW w:w="5580" w:type="dxa"/>
          </w:tcPr>
          <w:p w14:paraId="32804684" w14:textId="62BF7722" w:rsidR="00664B2E" w:rsidRPr="0081032C" w:rsidRDefault="00664B2E" w:rsidP="003A227E">
            <w:pPr>
              <w:rPr>
                <w:rStyle w:val="BalloonTextChar"/>
                <w:rFonts w:ascii="Arial" w:hAnsi="Arial" w:cs="Arial"/>
                <w:color w:val="000000"/>
                <w:sz w:val="20"/>
                <w:szCs w:val="20"/>
              </w:rPr>
            </w:pPr>
            <w:r w:rsidRPr="0081032C">
              <w:rPr>
                <w:rStyle w:val="BalloonTextChar"/>
                <w:rFonts w:ascii="Arial" w:hAnsi="Arial" w:cs="Arial"/>
                <w:color w:val="000000"/>
                <w:sz w:val="20"/>
                <w:szCs w:val="20"/>
              </w:rPr>
              <w:t>Same as #1 but reporting different</w:t>
            </w:r>
          </w:p>
        </w:tc>
      </w:tr>
      <w:tr w:rsidR="00664B2E" w:rsidRPr="0081032C" w14:paraId="065B5E7A" w14:textId="77777777" w:rsidTr="0021295A">
        <w:trPr>
          <w:trHeight w:val="391"/>
        </w:trPr>
        <w:tc>
          <w:tcPr>
            <w:tcW w:w="3690" w:type="dxa"/>
          </w:tcPr>
          <w:p w14:paraId="60510770" w14:textId="301AE1F1" w:rsidR="00664B2E" w:rsidRPr="0081032C" w:rsidRDefault="00664B2E" w:rsidP="003A227E">
            <w:pPr>
              <w:rPr>
                <w:rStyle w:val="BalloonTextChar"/>
                <w:rFonts w:ascii="Arial" w:hAnsi="Arial" w:cs="Arial"/>
                <w:sz w:val="20"/>
                <w:szCs w:val="20"/>
              </w:rPr>
            </w:pPr>
            <w:r w:rsidRPr="0081032C">
              <w:rPr>
                <w:rStyle w:val="BalloonTextChar"/>
                <w:rFonts w:ascii="Arial" w:hAnsi="Arial" w:cs="Arial"/>
                <w:color w:val="000000"/>
                <w:sz w:val="20"/>
                <w:szCs w:val="20"/>
              </w:rPr>
              <w:t>4. </w:t>
            </w:r>
            <w:proofErr w:type="spellStart"/>
            <w:r w:rsidRPr="0081032C">
              <w:rPr>
                <w:rStyle w:val="BalloonTextChar"/>
                <w:rFonts w:ascii="Arial" w:hAnsi="Arial" w:cs="Arial"/>
                <w:color w:val="000000"/>
                <w:sz w:val="20"/>
                <w:szCs w:val="20"/>
              </w:rPr>
              <w:t>eGFRcr</w:t>
            </w:r>
            <w:proofErr w:type="spellEnd"/>
            <w:r w:rsidRPr="0081032C">
              <w:rPr>
                <w:rStyle w:val="BalloonTextChar"/>
                <w:rFonts w:ascii="Arial" w:hAnsi="Arial" w:cs="Arial"/>
                <w:color w:val="000000"/>
                <w:sz w:val="20"/>
                <w:szCs w:val="20"/>
              </w:rPr>
              <w:t> (CKD-EPI) (age, sex, race) with “black” estimate reported as “high value” and Non-Black reported as “low value”</w:t>
            </w:r>
          </w:p>
        </w:tc>
        <w:tc>
          <w:tcPr>
            <w:tcW w:w="1800" w:type="dxa"/>
          </w:tcPr>
          <w:p w14:paraId="15A0DE07" w14:textId="23743639" w:rsidR="00664B2E" w:rsidRPr="0081032C" w:rsidRDefault="00642135" w:rsidP="003A227E">
            <w:pPr>
              <w:rPr>
                <w:rStyle w:val="BalloonTextChar"/>
                <w:rFonts w:ascii="Arial" w:hAnsi="Arial" w:cs="Arial"/>
                <w:color w:val="000000"/>
                <w:sz w:val="20"/>
                <w:szCs w:val="20"/>
              </w:rPr>
            </w:pPr>
            <w:r w:rsidRPr="00642135">
              <w:rPr>
                <w:rFonts w:ascii="Arial" w:hAnsi="Arial" w:cs="Arial"/>
                <w:color w:val="000000"/>
                <w:sz w:val="20"/>
                <w:szCs w:val="20"/>
              </w:rPr>
              <w:t>CKD-EPIcr_H/L</w:t>
            </w:r>
          </w:p>
        </w:tc>
        <w:tc>
          <w:tcPr>
            <w:tcW w:w="5580" w:type="dxa"/>
          </w:tcPr>
          <w:p w14:paraId="1F9731BA" w14:textId="48E50941" w:rsidR="00664B2E" w:rsidRPr="0081032C" w:rsidRDefault="00664B2E" w:rsidP="003A227E">
            <w:pPr>
              <w:rPr>
                <w:rStyle w:val="BalloonTextChar"/>
                <w:rFonts w:ascii="Arial" w:hAnsi="Arial" w:cs="Arial"/>
                <w:color w:val="000000"/>
                <w:sz w:val="20"/>
                <w:szCs w:val="20"/>
              </w:rPr>
            </w:pPr>
            <w:r w:rsidRPr="0081032C">
              <w:rPr>
                <w:rStyle w:val="BalloonTextChar"/>
                <w:rFonts w:ascii="Arial" w:hAnsi="Arial" w:cs="Arial"/>
                <w:color w:val="000000"/>
                <w:sz w:val="20"/>
                <w:szCs w:val="20"/>
              </w:rPr>
              <w:t>Same as #1 but reporting different</w:t>
            </w:r>
          </w:p>
        </w:tc>
      </w:tr>
      <w:tr w:rsidR="00664B2E" w:rsidRPr="0081032C" w14:paraId="4DA0E793" w14:textId="77777777" w:rsidTr="0021295A">
        <w:trPr>
          <w:trHeight w:val="391"/>
        </w:trPr>
        <w:tc>
          <w:tcPr>
            <w:tcW w:w="3690" w:type="dxa"/>
          </w:tcPr>
          <w:p w14:paraId="7A4420BE" w14:textId="125AB2D2" w:rsidR="00664B2E" w:rsidRPr="0081032C" w:rsidRDefault="00664B2E" w:rsidP="003A227E">
            <w:pPr>
              <w:rPr>
                <w:rStyle w:val="BalloonTextChar"/>
                <w:rFonts w:ascii="Arial" w:hAnsi="Arial" w:cs="Arial"/>
                <w:sz w:val="20"/>
                <w:szCs w:val="20"/>
              </w:rPr>
            </w:pPr>
            <w:r w:rsidRPr="0081032C">
              <w:rPr>
                <w:rStyle w:val="BalloonTextChar"/>
                <w:rFonts w:ascii="Arial" w:hAnsi="Arial" w:cs="Arial"/>
                <w:color w:val="000000"/>
                <w:sz w:val="20"/>
                <w:szCs w:val="20"/>
              </w:rPr>
              <w:t>5. </w:t>
            </w:r>
            <w:proofErr w:type="spellStart"/>
            <w:r w:rsidRPr="0081032C">
              <w:rPr>
                <w:rStyle w:val="BalloonTextChar"/>
                <w:rFonts w:ascii="Arial" w:hAnsi="Arial" w:cs="Arial"/>
                <w:color w:val="000000"/>
                <w:sz w:val="20"/>
                <w:szCs w:val="20"/>
              </w:rPr>
              <w:t>eGFRcr</w:t>
            </w:r>
            <w:proofErr w:type="spellEnd"/>
            <w:r w:rsidRPr="0081032C">
              <w:rPr>
                <w:rStyle w:val="BalloonTextChar"/>
                <w:rFonts w:ascii="Arial" w:hAnsi="Arial" w:cs="Arial"/>
                <w:color w:val="000000"/>
                <w:sz w:val="20"/>
                <w:szCs w:val="20"/>
              </w:rPr>
              <w:t> (CKD-EPI) (age, sex, race) with the Black coefficient removed and eGFR value for Non-Black is reported for all</w:t>
            </w:r>
            <w:r w:rsidRPr="0081032C">
              <w:rPr>
                <w:rFonts w:ascii="Arial" w:hAnsi="Arial" w:cs="Arial"/>
                <w:color w:val="000000"/>
                <w:sz w:val="20"/>
                <w:szCs w:val="20"/>
              </w:rPr>
              <w:t> </w:t>
            </w:r>
          </w:p>
        </w:tc>
        <w:tc>
          <w:tcPr>
            <w:tcW w:w="1800" w:type="dxa"/>
          </w:tcPr>
          <w:p w14:paraId="5E35F7A8" w14:textId="2DE0CA94" w:rsidR="00664B2E" w:rsidRPr="0081032C" w:rsidRDefault="00642135" w:rsidP="003A227E">
            <w:pPr>
              <w:rPr>
                <w:rStyle w:val="BalloonTextChar"/>
                <w:rFonts w:ascii="Arial" w:hAnsi="Arial" w:cs="Arial"/>
                <w:color w:val="000000"/>
                <w:sz w:val="20"/>
                <w:szCs w:val="20"/>
              </w:rPr>
            </w:pPr>
            <w:r w:rsidRPr="00642135">
              <w:rPr>
                <w:rFonts w:ascii="Arial" w:hAnsi="Arial" w:cs="Arial"/>
                <w:color w:val="000000"/>
                <w:sz w:val="20"/>
                <w:szCs w:val="20"/>
              </w:rPr>
              <w:t>CKD-EPIcr_NB</w:t>
            </w:r>
          </w:p>
        </w:tc>
        <w:tc>
          <w:tcPr>
            <w:tcW w:w="5580" w:type="dxa"/>
          </w:tcPr>
          <w:p w14:paraId="22A92298" w14:textId="57727D18" w:rsidR="00664B2E" w:rsidRPr="0081032C" w:rsidRDefault="00664B2E" w:rsidP="003A227E">
            <w:pPr>
              <w:rPr>
                <w:rStyle w:val="BalloonTextChar"/>
                <w:rFonts w:ascii="Arial" w:hAnsi="Arial" w:cs="Arial"/>
                <w:color w:val="000000"/>
                <w:sz w:val="20"/>
                <w:szCs w:val="20"/>
              </w:rPr>
            </w:pPr>
            <w:r w:rsidRPr="0081032C">
              <w:rPr>
                <w:rStyle w:val="BalloonTextChar"/>
                <w:rFonts w:ascii="Arial" w:hAnsi="Arial" w:cs="Arial"/>
                <w:color w:val="000000"/>
                <w:sz w:val="20"/>
                <w:szCs w:val="20"/>
              </w:rPr>
              <w:t>Same as #1 but does not use race for all in computation of GFR</w:t>
            </w:r>
          </w:p>
        </w:tc>
      </w:tr>
      <w:tr w:rsidR="00664B2E" w:rsidRPr="0081032C" w14:paraId="6651662C" w14:textId="77777777" w:rsidTr="0021295A">
        <w:trPr>
          <w:trHeight w:val="391"/>
        </w:trPr>
        <w:tc>
          <w:tcPr>
            <w:tcW w:w="3690" w:type="dxa"/>
          </w:tcPr>
          <w:p w14:paraId="30E0E1BF" w14:textId="77777777" w:rsidR="00664B2E" w:rsidRPr="0081032C" w:rsidRDefault="00664B2E" w:rsidP="003A227E">
            <w:pPr>
              <w:rPr>
                <w:rStyle w:val="BalloonTextChar"/>
                <w:rFonts w:ascii="Arial" w:hAnsi="Arial" w:cs="Arial"/>
                <w:sz w:val="20"/>
                <w:szCs w:val="20"/>
              </w:rPr>
            </w:pPr>
            <w:r w:rsidRPr="0081032C">
              <w:rPr>
                <w:rStyle w:val="BalloonTextChar"/>
                <w:rFonts w:ascii="Arial" w:hAnsi="Arial" w:cs="Arial"/>
                <w:color w:val="000000"/>
                <w:sz w:val="20"/>
                <w:szCs w:val="20"/>
              </w:rPr>
              <w:t>6. </w:t>
            </w:r>
            <w:proofErr w:type="spellStart"/>
            <w:r w:rsidRPr="0081032C">
              <w:rPr>
                <w:rStyle w:val="BalloonTextChar"/>
                <w:rFonts w:ascii="Arial" w:hAnsi="Arial" w:cs="Arial"/>
                <w:color w:val="000000"/>
                <w:sz w:val="20"/>
                <w:szCs w:val="20"/>
              </w:rPr>
              <w:t>eGFRcr</w:t>
            </w:r>
            <w:proofErr w:type="spellEnd"/>
            <w:r w:rsidRPr="0081032C">
              <w:rPr>
                <w:rStyle w:val="BalloonTextChar"/>
                <w:rFonts w:ascii="Arial" w:hAnsi="Arial" w:cs="Arial"/>
                <w:color w:val="000000"/>
                <w:sz w:val="20"/>
                <w:szCs w:val="20"/>
              </w:rPr>
              <w:t> (CKD-EPI) (age, sex, race), with the Black coefficient used and eGFR value for African Americans is reported for all</w:t>
            </w:r>
            <w:r w:rsidRPr="0081032C">
              <w:rPr>
                <w:rFonts w:ascii="Arial" w:hAnsi="Arial" w:cs="Arial"/>
                <w:color w:val="000000"/>
                <w:sz w:val="20"/>
                <w:szCs w:val="20"/>
              </w:rPr>
              <w:t> </w:t>
            </w:r>
          </w:p>
        </w:tc>
        <w:tc>
          <w:tcPr>
            <w:tcW w:w="1800" w:type="dxa"/>
          </w:tcPr>
          <w:p w14:paraId="350CA027" w14:textId="79130DD9" w:rsidR="00664B2E" w:rsidRPr="0081032C" w:rsidRDefault="00642135" w:rsidP="003A227E">
            <w:pPr>
              <w:rPr>
                <w:rStyle w:val="BalloonTextChar"/>
                <w:rFonts w:ascii="Arial" w:hAnsi="Arial" w:cs="Arial"/>
                <w:color w:val="000000"/>
                <w:sz w:val="20"/>
                <w:szCs w:val="20"/>
              </w:rPr>
            </w:pPr>
            <w:r w:rsidRPr="00642135">
              <w:rPr>
                <w:rFonts w:ascii="Arial" w:hAnsi="Arial" w:cs="Arial"/>
                <w:color w:val="000000"/>
                <w:sz w:val="20"/>
                <w:szCs w:val="20"/>
              </w:rPr>
              <w:t>CKD-EPIcr_B</w:t>
            </w:r>
          </w:p>
        </w:tc>
        <w:tc>
          <w:tcPr>
            <w:tcW w:w="5580" w:type="dxa"/>
          </w:tcPr>
          <w:p w14:paraId="3E413314" w14:textId="576ABE1F" w:rsidR="00664B2E" w:rsidRPr="0081032C" w:rsidRDefault="00664B2E" w:rsidP="003A227E">
            <w:pPr>
              <w:rPr>
                <w:rStyle w:val="BalloonTextChar"/>
                <w:rFonts w:ascii="Arial" w:hAnsi="Arial" w:cs="Arial"/>
                <w:color w:val="000000"/>
                <w:sz w:val="20"/>
                <w:szCs w:val="20"/>
              </w:rPr>
            </w:pPr>
            <w:r w:rsidRPr="0081032C">
              <w:rPr>
                <w:rStyle w:val="BalloonTextChar"/>
                <w:rFonts w:ascii="Arial" w:hAnsi="Arial" w:cs="Arial"/>
                <w:color w:val="000000"/>
                <w:sz w:val="20"/>
                <w:szCs w:val="20"/>
              </w:rPr>
              <w:t>Same as #1 but does uses race variable for all in computation of GFR</w:t>
            </w:r>
          </w:p>
        </w:tc>
      </w:tr>
      <w:tr w:rsidR="00664B2E" w:rsidRPr="0081032C" w14:paraId="6E3F948D" w14:textId="77777777" w:rsidTr="0021295A">
        <w:trPr>
          <w:trHeight w:val="391"/>
        </w:trPr>
        <w:tc>
          <w:tcPr>
            <w:tcW w:w="3690" w:type="dxa"/>
          </w:tcPr>
          <w:p w14:paraId="5BC99301" w14:textId="77777777" w:rsidR="00664B2E" w:rsidRPr="0081032C" w:rsidRDefault="00664B2E" w:rsidP="003A227E">
            <w:pPr>
              <w:rPr>
                <w:rStyle w:val="BalloonTextChar"/>
                <w:rFonts w:ascii="Arial" w:hAnsi="Arial" w:cs="Arial"/>
                <w:color w:val="000000"/>
                <w:sz w:val="20"/>
                <w:szCs w:val="20"/>
              </w:rPr>
            </w:pPr>
            <w:r w:rsidRPr="0081032C">
              <w:rPr>
                <w:rStyle w:val="BalloonTextChar"/>
                <w:rFonts w:ascii="Arial" w:hAnsi="Arial" w:cs="Arial"/>
                <w:color w:val="000000"/>
                <w:sz w:val="20"/>
                <w:szCs w:val="20"/>
              </w:rPr>
              <w:t>7. Blended </w:t>
            </w:r>
            <w:proofErr w:type="spellStart"/>
            <w:r w:rsidRPr="0081032C">
              <w:rPr>
                <w:rStyle w:val="BalloonTextChar"/>
                <w:rFonts w:ascii="Arial" w:hAnsi="Arial" w:cs="Arial"/>
                <w:color w:val="000000"/>
                <w:sz w:val="20"/>
                <w:szCs w:val="20"/>
              </w:rPr>
              <w:t>eGFRcr</w:t>
            </w:r>
            <w:proofErr w:type="spellEnd"/>
            <w:r w:rsidRPr="0081032C">
              <w:rPr>
                <w:rStyle w:val="BalloonTextChar"/>
                <w:rFonts w:ascii="Arial" w:hAnsi="Arial" w:cs="Arial"/>
                <w:color w:val="000000"/>
                <w:sz w:val="20"/>
                <w:szCs w:val="20"/>
              </w:rPr>
              <w:t> (CKD-EPI) (age, sex, race) using single coefficient weighted for %AA in specific population reported for all</w:t>
            </w:r>
            <w:r w:rsidRPr="0081032C">
              <w:rPr>
                <w:rFonts w:ascii="Arial" w:hAnsi="Arial" w:cs="Arial"/>
                <w:color w:val="000000"/>
                <w:sz w:val="20"/>
                <w:szCs w:val="20"/>
              </w:rPr>
              <w:t> </w:t>
            </w:r>
          </w:p>
        </w:tc>
        <w:tc>
          <w:tcPr>
            <w:tcW w:w="1800" w:type="dxa"/>
          </w:tcPr>
          <w:p w14:paraId="0C9E92D2" w14:textId="578AC85E" w:rsidR="00664B2E" w:rsidRPr="0081032C" w:rsidRDefault="00642135" w:rsidP="003A227E">
            <w:pPr>
              <w:rPr>
                <w:rStyle w:val="BalloonTextChar"/>
                <w:rFonts w:ascii="Arial" w:hAnsi="Arial" w:cs="Arial"/>
                <w:color w:val="000000"/>
                <w:sz w:val="20"/>
                <w:szCs w:val="20"/>
              </w:rPr>
            </w:pPr>
            <w:r w:rsidRPr="00642135">
              <w:rPr>
                <w:rFonts w:ascii="Arial" w:hAnsi="Arial" w:cs="Arial"/>
                <w:color w:val="000000"/>
                <w:sz w:val="20"/>
                <w:szCs w:val="20"/>
              </w:rPr>
              <w:t>CKD-EPIcr_blend</w:t>
            </w:r>
          </w:p>
        </w:tc>
        <w:tc>
          <w:tcPr>
            <w:tcW w:w="5580" w:type="dxa"/>
          </w:tcPr>
          <w:p w14:paraId="5F197237" w14:textId="4068B96E" w:rsidR="00664B2E" w:rsidRPr="0081032C" w:rsidRDefault="00664B2E" w:rsidP="003A227E">
            <w:pPr>
              <w:rPr>
                <w:rStyle w:val="BalloonTextChar"/>
                <w:rFonts w:ascii="Arial" w:hAnsi="Arial" w:cs="Arial"/>
                <w:color w:val="000000"/>
                <w:sz w:val="20"/>
                <w:szCs w:val="20"/>
              </w:rPr>
            </w:pPr>
            <w:r w:rsidRPr="0081032C">
              <w:rPr>
                <w:rStyle w:val="BalloonTextChar"/>
                <w:rFonts w:ascii="Arial" w:hAnsi="Arial" w:cs="Arial"/>
                <w:color w:val="000000"/>
                <w:sz w:val="20"/>
                <w:szCs w:val="20"/>
              </w:rPr>
              <w:t>Modification of #1</w:t>
            </w:r>
          </w:p>
        </w:tc>
      </w:tr>
      <w:tr w:rsidR="00664B2E" w:rsidRPr="0081032C" w14:paraId="2B732765" w14:textId="77777777" w:rsidTr="0021295A">
        <w:trPr>
          <w:trHeight w:val="476"/>
        </w:trPr>
        <w:tc>
          <w:tcPr>
            <w:tcW w:w="3690" w:type="dxa"/>
          </w:tcPr>
          <w:p w14:paraId="1832C6A2" w14:textId="280A4D4C" w:rsidR="00664B2E" w:rsidRPr="0081032C" w:rsidRDefault="00664B2E" w:rsidP="003A227E">
            <w:pPr>
              <w:rPr>
                <w:rStyle w:val="BalloonTextChar"/>
                <w:rFonts w:ascii="Arial" w:hAnsi="Arial" w:cs="Arial"/>
                <w:sz w:val="20"/>
                <w:szCs w:val="20"/>
              </w:rPr>
            </w:pPr>
            <w:r w:rsidRPr="0081032C">
              <w:rPr>
                <w:rStyle w:val="BalloonTextChar"/>
                <w:rFonts w:ascii="Arial" w:hAnsi="Arial" w:cs="Arial"/>
                <w:color w:val="000000"/>
                <w:sz w:val="20"/>
                <w:szCs w:val="20"/>
              </w:rPr>
              <w:t xml:space="preserve">8. CG estimated creatinine clearance (age, sex, weight) </w:t>
            </w:r>
          </w:p>
        </w:tc>
        <w:tc>
          <w:tcPr>
            <w:tcW w:w="1800" w:type="dxa"/>
          </w:tcPr>
          <w:p w14:paraId="722A2321" w14:textId="5818A7CC" w:rsidR="00664B2E" w:rsidRPr="0081032C" w:rsidRDefault="00642135" w:rsidP="003A227E">
            <w:pPr>
              <w:rPr>
                <w:rStyle w:val="BalloonTextChar"/>
                <w:rFonts w:ascii="Arial" w:hAnsi="Arial" w:cs="Arial"/>
                <w:color w:val="000000"/>
                <w:sz w:val="20"/>
                <w:szCs w:val="20"/>
              </w:rPr>
            </w:pPr>
            <w:r w:rsidRPr="00642135">
              <w:rPr>
                <w:rFonts w:ascii="Arial" w:hAnsi="Arial" w:cs="Arial"/>
                <w:color w:val="000000"/>
                <w:sz w:val="20"/>
                <w:szCs w:val="20"/>
              </w:rPr>
              <w:t>CG_Clcr</w:t>
            </w:r>
          </w:p>
        </w:tc>
        <w:tc>
          <w:tcPr>
            <w:tcW w:w="5580" w:type="dxa"/>
          </w:tcPr>
          <w:p w14:paraId="6EFAED6B" w14:textId="3A733E4F" w:rsidR="00664B2E" w:rsidRPr="0081032C" w:rsidRDefault="00664B2E" w:rsidP="003A227E">
            <w:pPr>
              <w:rPr>
                <w:rStyle w:val="BalloonTextChar"/>
                <w:rFonts w:ascii="Arial" w:hAnsi="Arial" w:cs="Arial"/>
                <w:color w:val="000000"/>
                <w:sz w:val="20"/>
                <w:szCs w:val="20"/>
              </w:rPr>
            </w:pPr>
            <w:proofErr w:type="spellStart"/>
            <w:proofErr w:type="gramStart"/>
            <w:r w:rsidRPr="0081032C">
              <w:rPr>
                <w:rStyle w:val="BalloonTextChar"/>
                <w:rFonts w:ascii="Arial" w:hAnsi="Arial" w:cs="Arial"/>
                <w:color w:val="000000"/>
                <w:sz w:val="20"/>
                <w:szCs w:val="20"/>
              </w:rPr>
              <w:t>CrCl</w:t>
            </w:r>
            <w:proofErr w:type="spellEnd"/>
            <w:r w:rsidRPr="0081032C">
              <w:rPr>
                <w:rStyle w:val="BalloonTextChar"/>
                <w:rFonts w:ascii="Arial" w:hAnsi="Arial" w:cs="Arial"/>
                <w:color w:val="000000"/>
                <w:sz w:val="20"/>
                <w:szCs w:val="20"/>
              </w:rPr>
              <w:t xml:space="preserve">  =</w:t>
            </w:r>
            <w:proofErr w:type="gramEnd"/>
            <w:r w:rsidRPr="0081032C">
              <w:rPr>
                <w:rStyle w:val="BalloonTextChar"/>
                <w:rFonts w:ascii="Arial" w:hAnsi="Arial" w:cs="Arial"/>
                <w:color w:val="000000"/>
                <w:sz w:val="20"/>
                <w:szCs w:val="20"/>
              </w:rPr>
              <w:t xml:space="preserve"> ([140-age] × weight in kg)/(serum creatinine × 72) × 0.85 [if female]  </w:t>
            </w:r>
          </w:p>
        </w:tc>
      </w:tr>
      <w:tr w:rsidR="00664B2E" w:rsidRPr="0081032C" w14:paraId="1E0D8579" w14:textId="77777777" w:rsidTr="0021295A">
        <w:trPr>
          <w:trHeight w:val="521"/>
        </w:trPr>
        <w:tc>
          <w:tcPr>
            <w:tcW w:w="3690" w:type="dxa"/>
          </w:tcPr>
          <w:p w14:paraId="7BBB1B8A" w14:textId="2E442597" w:rsidR="00664B2E" w:rsidRPr="0081032C" w:rsidRDefault="00664B2E" w:rsidP="003A227E">
            <w:pPr>
              <w:rPr>
                <w:rStyle w:val="BalloonTextChar"/>
                <w:rFonts w:ascii="Arial" w:hAnsi="Arial" w:cs="Arial"/>
                <w:color w:val="000000"/>
                <w:sz w:val="20"/>
                <w:szCs w:val="20"/>
              </w:rPr>
            </w:pPr>
            <w:r w:rsidRPr="0081032C">
              <w:rPr>
                <w:rStyle w:val="BalloonTextChar"/>
                <w:rFonts w:ascii="Arial" w:hAnsi="Arial" w:cs="Arial"/>
                <w:color w:val="000000"/>
                <w:sz w:val="20"/>
                <w:szCs w:val="20"/>
              </w:rPr>
              <w:t>9. </w:t>
            </w:r>
            <w:proofErr w:type="spellStart"/>
            <w:r w:rsidRPr="0081032C">
              <w:rPr>
                <w:rStyle w:val="BalloonTextChar"/>
                <w:rFonts w:ascii="Arial" w:hAnsi="Arial" w:cs="Arial"/>
                <w:color w:val="000000"/>
                <w:sz w:val="20"/>
                <w:szCs w:val="20"/>
              </w:rPr>
              <w:t>eGFRcr</w:t>
            </w:r>
            <w:proofErr w:type="spellEnd"/>
            <w:r w:rsidRPr="0081032C">
              <w:rPr>
                <w:rStyle w:val="BalloonTextChar"/>
                <w:rFonts w:ascii="Arial" w:hAnsi="Arial" w:cs="Arial"/>
                <w:color w:val="000000"/>
                <w:sz w:val="20"/>
                <w:szCs w:val="20"/>
              </w:rPr>
              <w:t> (FAS) (age, sex, population specific </w:t>
            </w:r>
            <w:proofErr w:type="spellStart"/>
            <w:r w:rsidRPr="0081032C">
              <w:rPr>
                <w:rStyle w:val="BalloonTextChar"/>
                <w:rFonts w:ascii="Arial" w:hAnsi="Arial" w:cs="Arial"/>
                <w:color w:val="000000"/>
                <w:sz w:val="20"/>
                <w:szCs w:val="20"/>
              </w:rPr>
              <w:t>Scr</w:t>
            </w:r>
            <w:proofErr w:type="spellEnd"/>
            <w:r w:rsidRPr="0081032C">
              <w:rPr>
                <w:rStyle w:val="BalloonTextChar"/>
                <w:rFonts w:ascii="Arial" w:hAnsi="Arial" w:cs="Arial"/>
                <w:color w:val="000000"/>
                <w:sz w:val="20"/>
                <w:szCs w:val="20"/>
              </w:rPr>
              <w:t>/Q)</w:t>
            </w:r>
            <w:r w:rsidRPr="0081032C">
              <w:rPr>
                <w:rFonts w:ascii="Arial" w:hAnsi="Arial" w:cs="Arial"/>
                <w:color w:val="000000"/>
                <w:sz w:val="20"/>
                <w:szCs w:val="20"/>
              </w:rPr>
              <w:t> </w:t>
            </w:r>
          </w:p>
        </w:tc>
        <w:tc>
          <w:tcPr>
            <w:tcW w:w="1800" w:type="dxa"/>
          </w:tcPr>
          <w:p w14:paraId="33A13DB3" w14:textId="72403424" w:rsidR="00664B2E" w:rsidRPr="003512AA" w:rsidRDefault="00642135" w:rsidP="00990902">
            <w:r w:rsidRPr="00642135">
              <w:rPr>
                <w:rFonts w:ascii="Arial" w:hAnsi="Arial" w:cs="Arial"/>
                <w:color w:val="000000"/>
                <w:sz w:val="20"/>
                <w:szCs w:val="20"/>
              </w:rPr>
              <w:t>FAScr</w:t>
            </w:r>
            <w:r w:rsidRPr="00990902">
              <w:rPr>
                <w:rFonts w:ascii="Arial" w:hAnsi="Arial" w:cs="Arial"/>
                <w:color w:val="000000"/>
                <w:sz w:val="20"/>
                <w:szCs w:val="20"/>
              </w:rPr>
              <w:t xml:space="preserve"> </w:t>
            </w:r>
          </w:p>
        </w:tc>
        <w:tc>
          <w:tcPr>
            <w:tcW w:w="5580" w:type="dxa"/>
          </w:tcPr>
          <w:p w14:paraId="541C72C5" w14:textId="55929F4D" w:rsidR="00664B2E" w:rsidRPr="0081032C" w:rsidRDefault="00664B2E" w:rsidP="003A227E">
            <w:pPr>
              <w:rPr>
                <w:rStyle w:val="BalloonTextChar"/>
                <w:rFonts w:ascii="Arial" w:hAnsi="Arial" w:cs="Arial"/>
                <w:color w:val="000000"/>
                <w:sz w:val="20"/>
                <w:szCs w:val="20"/>
              </w:rPr>
            </w:pPr>
            <w:r w:rsidRPr="0081032C">
              <w:rPr>
                <w:rStyle w:val="BalloonTextChar"/>
                <w:rFonts w:ascii="Arial" w:hAnsi="Arial" w:cs="Arial"/>
                <w:color w:val="000000"/>
                <w:sz w:val="20"/>
                <w:szCs w:val="20"/>
              </w:rPr>
              <w:t>eGFR= 107.3/(</w:t>
            </w:r>
            <w:proofErr w:type="spellStart"/>
            <w:r w:rsidRPr="0081032C">
              <w:rPr>
                <w:rStyle w:val="BalloonTextChar"/>
                <w:rFonts w:ascii="Arial" w:hAnsi="Arial" w:cs="Arial"/>
                <w:color w:val="000000"/>
                <w:sz w:val="20"/>
                <w:szCs w:val="20"/>
              </w:rPr>
              <w:t>Scr</w:t>
            </w:r>
            <w:proofErr w:type="spellEnd"/>
            <w:r w:rsidRPr="0081032C">
              <w:rPr>
                <w:rStyle w:val="BalloonTextChar"/>
                <w:rFonts w:ascii="Arial" w:hAnsi="Arial" w:cs="Arial"/>
                <w:color w:val="000000"/>
                <w:sz w:val="20"/>
                <w:szCs w:val="20"/>
              </w:rPr>
              <w:t>/Q) X 0.988</w:t>
            </w:r>
            <w:r w:rsidRPr="0081032C">
              <w:rPr>
                <w:rStyle w:val="BalloonTextChar"/>
                <w:rFonts w:ascii="Arial" w:hAnsi="Arial" w:cs="Arial"/>
                <w:color w:val="000000"/>
                <w:sz w:val="20"/>
                <w:szCs w:val="20"/>
                <w:vertAlign w:val="superscript"/>
              </w:rPr>
              <w:t>(age-40)</w:t>
            </w:r>
            <w:r w:rsidRPr="0081032C">
              <w:rPr>
                <w:rStyle w:val="BalloonTextChar"/>
                <w:rFonts w:ascii="Arial" w:hAnsi="Arial" w:cs="Arial"/>
                <w:color w:val="000000"/>
                <w:sz w:val="20"/>
                <w:szCs w:val="20"/>
              </w:rPr>
              <w:t xml:space="preserve"> [if age ≥ 40 years]</w:t>
            </w:r>
          </w:p>
          <w:p w14:paraId="626BD04C" w14:textId="77777777" w:rsidR="00664B2E" w:rsidRPr="0081032C" w:rsidRDefault="00664B2E" w:rsidP="003A227E">
            <w:pPr>
              <w:rPr>
                <w:rStyle w:val="BalloonTextChar"/>
                <w:rFonts w:ascii="Arial" w:hAnsi="Arial" w:cs="Arial"/>
                <w:i/>
                <w:color w:val="000000"/>
                <w:sz w:val="20"/>
                <w:szCs w:val="20"/>
              </w:rPr>
            </w:pPr>
          </w:p>
          <w:p w14:paraId="5D22E08E" w14:textId="77777777" w:rsidR="00664B2E" w:rsidRPr="0081032C" w:rsidRDefault="00664B2E" w:rsidP="003A227E">
            <w:pPr>
              <w:rPr>
                <w:rStyle w:val="BalloonTextChar"/>
                <w:rFonts w:ascii="Arial" w:hAnsi="Arial" w:cs="Arial"/>
                <w:i/>
                <w:color w:val="000000"/>
                <w:sz w:val="20"/>
                <w:szCs w:val="20"/>
              </w:rPr>
            </w:pPr>
            <w:r w:rsidRPr="0081032C">
              <w:rPr>
                <w:rStyle w:val="BalloonTextChar"/>
                <w:rFonts w:ascii="Arial" w:hAnsi="Arial" w:cs="Arial"/>
                <w:i/>
                <w:color w:val="000000"/>
                <w:sz w:val="20"/>
                <w:szCs w:val="20"/>
              </w:rPr>
              <w:t>Q is 0.7 for females and 0.9 for males</w:t>
            </w:r>
          </w:p>
        </w:tc>
      </w:tr>
      <w:tr w:rsidR="00664B2E" w:rsidRPr="0081032C" w14:paraId="5A1B0A2C" w14:textId="77777777" w:rsidTr="0021295A">
        <w:trPr>
          <w:trHeight w:val="269"/>
        </w:trPr>
        <w:tc>
          <w:tcPr>
            <w:tcW w:w="3690" w:type="dxa"/>
          </w:tcPr>
          <w:p w14:paraId="07C63D4A" w14:textId="0762E88D" w:rsidR="00664B2E" w:rsidRPr="0081032C" w:rsidRDefault="00664B2E" w:rsidP="003A227E">
            <w:pPr>
              <w:rPr>
                <w:rStyle w:val="BalloonTextChar"/>
                <w:rFonts w:ascii="Arial" w:hAnsi="Arial" w:cs="Arial"/>
                <w:color w:val="000000"/>
                <w:sz w:val="20"/>
                <w:szCs w:val="20"/>
              </w:rPr>
            </w:pPr>
            <w:r w:rsidRPr="0081032C">
              <w:rPr>
                <w:rStyle w:val="BalloonTextChar"/>
                <w:rFonts w:ascii="Arial" w:hAnsi="Arial" w:cs="Arial"/>
                <w:color w:val="000000"/>
                <w:sz w:val="20"/>
                <w:szCs w:val="20"/>
              </w:rPr>
              <w:t>10.   </w:t>
            </w:r>
            <w:proofErr w:type="spellStart"/>
            <w:r w:rsidRPr="0081032C">
              <w:rPr>
                <w:rStyle w:val="BalloonTextChar"/>
                <w:rFonts w:ascii="Arial" w:hAnsi="Arial" w:cs="Arial"/>
                <w:color w:val="000000"/>
                <w:sz w:val="20"/>
                <w:szCs w:val="20"/>
              </w:rPr>
              <w:t>eGFRcr</w:t>
            </w:r>
            <w:proofErr w:type="spellEnd"/>
            <w:r w:rsidRPr="0081032C">
              <w:rPr>
                <w:rStyle w:val="BalloonTextChar"/>
                <w:rFonts w:ascii="Arial" w:hAnsi="Arial" w:cs="Arial"/>
                <w:color w:val="000000"/>
                <w:sz w:val="20"/>
                <w:szCs w:val="20"/>
              </w:rPr>
              <w:t> (EKFC) (age, sex, population specific </w:t>
            </w:r>
            <w:proofErr w:type="spellStart"/>
            <w:r w:rsidRPr="0081032C">
              <w:rPr>
                <w:rStyle w:val="BalloonTextChar"/>
                <w:rFonts w:ascii="Arial" w:hAnsi="Arial" w:cs="Arial"/>
                <w:color w:val="000000"/>
                <w:sz w:val="20"/>
                <w:szCs w:val="20"/>
              </w:rPr>
              <w:t>Scr</w:t>
            </w:r>
            <w:proofErr w:type="spellEnd"/>
            <w:r w:rsidRPr="0081032C">
              <w:rPr>
                <w:rStyle w:val="BalloonTextChar"/>
                <w:rFonts w:ascii="Arial" w:hAnsi="Arial" w:cs="Arial"/>
                <w:color w:val="000000"/>
                <w:sz w:val="20"/>
                <w:szCs w:val="20"/>
              </w:rPr>
              <w:t>/Q)</w:t>
            </w:r>
            <w:r w:rsidRPr="0081032C">
              <w:rPr>
                <w:rFonts w:ascii="Arial" w:hAnsi="Arial" w:cs="Arial"/>
                <w:color w:val="000000"/>
                <w:sz w:val="20"/>
                <w:szCs w:val="20"/>
              </w:rPr>
              <w:t> </w:t>
            </w:r>
          </w:p>
        </w:tc>
        <w:tc>
          <w:tcPr>
            <w:tcW w:w="1800" w:type="dxa"/>
          </w:tcPr>
          <w:p w14:paraId="1088E0D6" w14:textId="656BE8E9" w:rsidR="00664B2E" w:rsidRPr="0081032C" w:rsidRDefault="00642135" w:rsidP="003A227E">
            <w:pPr>
              <w:rPr>
                <w:rStyle w:val="BalloonTextChar"/>
                <w:rFonts w:ascii="Arial" w:hAnsi="Arial" w:cs="Arial"/>
                <w:color w:val="000000"/>
                <w:sz w:val="20"/>
                <w:szCs w:val="20"/>
              </w:rPr>
            </w:pPr>
            <w:r w:rsidRPr="00642135">
              <w:rPr>
                <w:rFonts w:ascii="Arial" w:hAnsi="Arial" w:cs="Arial"/>
                <w:color w:val="000000"/>
                <w:sz w:val="20"/>
                <w:szCs w:val="20"/>
              </w:rPr>
              <w:t>EKFCcr</w:t>
            </w:r>
          </w:p>
        </w:tc>
        <w:tc>
          <w:tcPr>
            <w:tcW w:w="5580" w:type="dxa"/>
          </w:tcPr>
          <w:p w14:paraId="5B29FA8D" w14:textId="2127D7A7" w:rsidR="00664B2E" w:rsidRPr="0081032C" w:rsidRDefault="00664B2E" w:rsidP="003A227E">
            <w:pPr>
              <w:rPr>
                <w:rStyle w:val="BalloonTextChar"/>
                <w:rFonts w:ascii="Arial" w:hAnsi="Arial" w:cs="Arial"/>
                <w:color w:val="000000"/>
                <w:sz w:val="20"/>
                <w:szCs w:val="20"/>
              </w:rPr>
            </w:pPr>
            <w:r w:rsidRPr="0081032C">
              <w:rPr>
                <w:rStyle w:val="BalloonTextChar"/>
                <w:rFonts w:ascii="Arial" w:hAnsi="Arial" w:cs="Arial"/>
                <w:color w:val="000000"/>
                <w:sz w:val="20"/>
                <w:szCs w:val="20"/>
              </w:rPr>
              <w:t>eGFR = 107.3 × (</w:t>
            </w:r>
            <w:proofErr w:type="spellStart"/>
            <w:r w:rsidRPr="0081032C">
              <w:rPr>
                <w:rStyle w:val="BalloonTextChar"/>
                <w:rFonts w:ascii="Arial" w:hAnsi="Arial" w:cs="Arial"/>
                <w:color w:val="000000"/>
                <w:sz w:val="20"/>
                <w:szCs w:val="20"/>
              </w:rPr>
              <w:t>Scr</w:t>
            </w:r>
            <w:proofErr w:type="spellEnd"/>
            <w:r w:rsidRPr="0081032C">
              <w:rPr>
                <w:rFonts w:ascii="Arial" w:hAnsi="Arial" w:cs="Arial"/>
                <w:sz w:val="20"/>
                <w:szCs w:val="20"/>
              </w:rPr>
              <w:t xml:space="preserve"> µmol/L</w:t>
            </w:r>
            <w:r w:rsidRPr="0081032C">
              <w:rPr>
                <w:rStyle w:val="BalloonTextChar"/>
                <w:rFonts w:ascii="Arial" w:hAnsi="Arial" w:cs="Arial"/>
                <w:color w:val="000000"/>
                <w:sz w:val="20"/>
                <w:szCs w:val="20"/>
              </w:rPr>
              <w:t xml:space="preserve"> /</w:t>
            </w:r>
            <w:proofErr w:type="gramStart"/>
            <w:r w:rsidRPr="0081032C">
              <w:rPr>
                <w:rStyle w:val="BalloonTextChar"/>
                <w:rFonts w:ascii="Arial" w:hAnsi="Arial" w:cs="Arial"/>
                <w:color w:val="000000"/>
                <w:sz w:val="20"/>
                <w:szCs w:val="20"/>
              </w:rPr>
              <w:t>Q)</w:t>
            </w:r>
            <w:r w:rsidRPr="0081032C">
              <w:rPr>
                <w:rStyle w:val="BalloonTextChar"/>
                <w:rFonts w:ascii="Arial" w:hAnsi="Arial" w:cs="Arial"/>
                <w:color w:val="000000"/>
                <w:sz w:val="20"/>
                <w:szCs w:val="20"/>
                <w:vertAlign w:val="superscript"/>
              </w:rPr>
              <w:t>−</w:t>
            </w:r>
            <w:proofErr w:type="gramEnd"/>
            <w:r w:rsidRPr="0081032C">
              <w:rPr>
                <w:rStyle w:val="BalloonTextChar"/>
                <w:rFonts w:ascii="Arial" w:hAnsi="Arial" w:cs="Arial"/>
                <w:color w:val="000000"/>
                <w:sz w:val="20"/>
                <w:szCs w:val="20"/>
                <w:vertAlign w:val="superscript"/>
              </w:rPr>
              <w:t>0.322</w:t>
            </w:r>
            <w:r w:rsidRPr="0081032C">
              <w:rPr>
                <w:rStyle w:val="BalloonTextChar"/>
                <w:rFonts w:ascii="Arial" w:hAnsi="Arial" w:cs="Arial"/>
                <w:color w:val="000000"/>
                <w:sz w:val="20"/>
                <w:szCs w:val="20"/>
              </w:rPr>
              <w:t xml:space="preserve"> </w:t>
            </w:r>
            <w:r w:rsidRPr="0081032C">
              <w:rPr>
                <w:rFonts w:ascii="Arial" w:hAnsi="Arial" w:cs="Arial"/>
                <w:sz w:val="20"/>
                <w:szCs w:val="20"/>
              </w:rPr>
              <w:t>× 0.990</w:t>
            </w:r>
            <w:r w:rsidRPr="0081032C">
              <w:rPr>
                <w:rFonts w:ascii="Arial" w:hAnsi="Arial" w:cs="Arial"/>
                <w:sz w:val="20"/>
                <w:szCs w:val="20"/>
                <w:vertAlign w:val="superscript"/>
              </w:rPr>
              <w:t>(Age − 40)</w:t>
            </w:r>
            <w:r w:rsidRPr="0081032C">
              <w:rPr>
                <w:rStyle w:val="BalloonTextChar"/>
                <w:rFonts w:ascii="Arial" w:hAnsi="Arial" w:cs="Arial"/>
                <w:color w:val="000000"/>
                <w:sz w:val="20"/>
                <w:szCs w:val="20"/>
              </w:rPr>
              <w:t xml:space="preserve"> [if age ≥ 40 years]  (</w:t>
            </w:r>
            <w:proofErr w:type="spellStart"/>
            <w:r w:rsidRPr="0081032C">
              <w:rPr>
                <w:rStyle w:val="BalloonTextChar"/>
                <w:rFonts w:ascii="Arial" w:hAnsi="Arial" w:cs="Arial"/>
                <w:color w:val="000000"/>
                <w:sz w:val="20"/>
                <w:szCs w:val="20"/>
              </w:rPr>
              <w:t>SCr</w:t>
            </w:r>
            <w:proofErr w:type="spellEnd"/>
            <w:r w:rsidRPr="0081032C">
              <w:rPr>
                <w:rStyle w:val="BalloonTextChar"/>
                <w:rFonts w:ascii="Arial" w:hAnsi="Arial" w:cs="Arial"/>
                <w:color w:val="000000"/>
                <w:sz w:val="20"/>
                <w:szCs w:val="20"/>
              </w:rPr>
              <w:t xml:space="preserve"> </w:t>
            </w:r>
            <w:r w:rsidRPr="0081032C">
              <w:rPr>
                <w:rFonts w:ascii="Arial" w:hAnsi="Arial" w:cs="Arial"/>
                <w:sz w:val="20"/>
                <w:szCs w:val="20"/>
              </w:rPr>
              <w:t xml:space="preserve">µmol/L </w:t>
            </w:r>
            <w:r w:rsidRPr="0081032C">
              <w:rPr>
                <w:rStyle w:val="BalloonTextChar"/>
                <w:rFonts w:ascii="Arial" w:hAnsi="Arial" w:cs="Arial"/>
                <w:color w:val="000000"/>
                <w:sz w:val="20"/>
                <w:szCs w:val="20"/>
              </w:rPr>
              <w:t>/Q &lt;1)</w:t>
            </w:r>
          </w:p>
          <w:p w14:paraId="747DD5AD" w14:textId="77777777" w:rsidR="00664B2E" w:rsidRPr="0081032C" w:rsidRDefault="00664B2E" w:rsidP="003A227E">
            <w:pPr>
              <w:rPr>
                <w:rStyle w:val="BalloonTextChar"/>
                <w:rFonts w:ascii="Arial" w:hAnsi="Arial" w:cs="Arial"/>
                <w:color w:val="000000"/>
                <w:sz w:val="20"/>
                <w:szCs w:val="20"/>
              </w:rPr>
            </w:pPr>
            <w:r w:rsidRPr="0081032C">
              <w:rPr>
                <w:rFonts w:ascii="Arial" w:hAnsi="Arial" w:cs="Arial"/>
                <w:sz w:val="20"/>
                <w:szCs w:val="20"/>
              </w:rPr>
              <w:t>eGFR = 107.3 × (</w:t>
            </w:r>
            <w:proofErr w:type="spellStart"/>
            <w:r w:rsidRPr="0081032C">
              <w:rPr>
                <w:rFonts w:ascii="Arial" w:hAnsi="Arial" w:cs="Arial"/>
                <w:sz w:val="20"/>
                <w:szCs w:val="20"/>
              </w:rPr>
              <w:t>Scr</w:t>
            </w:r>
            <w:proofErr w:type="spellEnd"/>
            <w:r w:rsidRPr="0081032C">
              <w:rPr>
                <w:rFonts w:ascii="Arial" w:hAnsi="Arial" w:cs="Arial"/>
                <w:sz w:val="20"/>
                <w:szCs w:val="20"/>
              </w:rPr>
              <w:t xml:space="preserve"> µmol/L /</w:t>
            </w:r>
            <w:proofErr w:type="gramStart"/>
            <w:r w:rsidRPr="0081032C">
              <w:rPr>
                <w:rFonts w:ascii="Arial" w:hAnsi="Arial" w:cs="Arial"/>
                <w:sz w:val="20"/>
                <w:szCs w:val="20"/>
              </w:rPr>
              <w:t>Q)</w:t>
            </w:r>
            <w:r w:rsidRPr="0081032C">
              <w:rPr>
                <w:rFonts w:ascii="Arial" w:hAnsi="Arial" w:cs="Arial"/>
                <w:sz w:val="20"/>
                <w:szCs w:val="20"/>
                <w:vertAlign w:val="superscript"/>
              </w:rPr>
              <w:t>−</w:t>
            </w:r>
            <w:proofErr w:type="gramEnd"/>
            <w:r w:rsidRPr="0081032C">
              <w:rPr>
                <w:rFonts w:ascii="Arial" w:hAnsi="Arial" w:cs="Arial"/>
                <w:sz w:val="20"/>
                <w:szCs w:val="20"/>
                <w:vertAlign w:val="superscript"/>
              </w:rPr>
              <w:t>1.132</w:t>
            </w:r>
            <w:r w:rsidRPr="0081032C">
              <w:rPr>
                <w:rFonts w:ascii="Arial" w:hAnsi="Arial" w:cs="Arial"/>
                <w:sz w:val="20"/>
                <w:szCs w:val="20"/>
              </w:rPr>
              <w:t xml:space="preserve"> × 0.990</w:t>
            </w:r>
            <w:r w:rsidRPr="0081032C">
              <w:rPr>
                <w:rFonts w:ascii="Arial" w:hAnsi="Arial" w:cs="Arial"/>
                <w:sz w:val="20"/>
                <w:szCs w:val="20"/>
                <w:vertAlign w:val="superscript"/>
              </w:rPr>
              <w:t>(Age − 40)</w:t>
            </w:r>
            <w:r w:rsidRPr="0081032C">
              <w:rPr>
                <w:rStyle w:val="BalloonTextChar"/>
                <w:rFonts w:ascii="Arial" w:hAnsi="Arial" w:cs="Arial"/>
                <w:color w:val="000000"/>
                <w:sz w:val="20"/>
                <w:szCs w:val="20"/>
              </w:rPr>
              <w:t xml:space="preserve"> [if age ≥ 40 years]  </w:t>
            </w:r>
            <w:r w:rsidRPr="0081032C">
              <w:rPr>
                <w:rFonts w:ascii="Arial" w:hAnsi="Arial" w:cs="Arial"/>
                <w:sz w:val="20"/>
                <w:szCs w:val="20"/>
              </w:rPr>
              <w:t>(</w:t>
            </w:r>
            <w:proofErr w:type="spellStart"/>
            <w:r w:rsidRPr="0081032C">
              <w:rPr>
                <w:rStyle w:val="BalloonTextChar"/>
                <w:rFonts w:ascii="Arial" w:hAnsi="Arial" w:cs="Arial"/>
                <w:color w:val="000000"/>
                <w:sz w:val="20"/>
                <w:szCs w:val="20"/>
              </w:rPr>
              <w:t>SCr</w:t>
            </w:r>
            <w:proofErr w:type="spellEnd"/>
            <w:r w:rsidRPr="0081032C">
              <w:rPr>
                <w:rStyle w:val="BalloonTextChar"/>
                <w:rFonts w:ascii="Arial" w:hAnsi="Arial" w:cs="Arial"/>
                <w:color w:val="000000"/>
                <w:sz w:val="20"/>
                <w:szCs w:val="20"/>
              </w:rPr>
              <w:t xml:space="preserve"> </w:t>
            </w:r>
            <w:r w:rsidRPr="0081032C">
              <w:rPr>
                <w:rFonts w:ascii="Arial" w:hAnsi="Arial" w:cs="Arial"/>
                <w:sz w:val="20"/>
                <w:szCs w:val="20"/>
              </w:rPr>
              <w:t xml:space="preserve">µmol/L </w:t>
            </w:r>
            <w:r w:rsidRPr="0081032C">
              <w:rPr>
                <w:rStyle w:val="BalloonTextChar"/>
                <w:rFonts w:ascii="Arial" w:hAnsi="Arial" w:cs="Arial"/>
                <w:color w:val="000000"/>
                <w:sz w:val="20"/>
                <w:szCs w:val="20"/>
              </w:rPr>
              <w:t>/Q ≥1)</w:t>
            </w:r>
          </w:p>
          <w:p w14:paraId="1A7B419D" w14:textId="77777777" w:rsidR="00664B2E" w:rsidRPr="0081032C" w:rsidRDefault="00664B2E" w:rsidP="003A227E">
            <w:pPr>
              <w:rPr>
                <w:rFonts w:ascii="Arial" w:hAnsi="Arial" w:cs="Arial"/>
                <w:sz w:val="20"/>
                <w:szCs w:val="20"/>
              </w:rPr>
            </w:pPr>
          </w:p>
          <w:p w14:paraId="0590EFF1" w14:textId="77777777" w:rsidR="00664B2E" w:rsidRPr="0081032C" w:rsidRDefault="00664B2E" w:rsidP="003A227E">
            <w:pPr>
              <w:rPr>
                <w:rFonts w:ascii="Arial" w:hAnsi="Arial" w:cs="Arial"/>
                <w:i/>
                <w:sz w:val="20"/>
                <w:szCs w:val="20"/>
              </w:rPr>
            </w:pPr>
            <w:r w:rsidRPr="0081032C">
              <w:rPr>
                <w:rFonts w:ascii="Arial" w:hAnsi="Arial" w:cs="Arial"/>
                <w:i/>
                <w:sz w:val="20"/>
                <w:szCs w:val="20"/>
              </w:rPr>
              <w:t xml:space="preserve">For ages 2–25 y: </w:t>
            </w:r>
          </w:p>
          <w:p w14:paraId="2451A41A" w14:textId="77777777" w:rsidR="00664B2E" w:rsidRPr="0081032C" w:rsidRDefault="00664B2E" w:rsidP="003A227E">
            <w:pPr>
              <w:rPr>
                <w:rFonts w:ascii="Arial" w:hAnsi="Arial" w:cs="Arial"/>
                <w:sz w:val="20"/>
                <w:szCs w:val="20"/>
              </w:rPr>
            </w:pPr>
            <w:r w:rsidRPr="0081032C">
              <w:rPr>
                <w:rFonts w:ascii="Arial" w:hAnsi="Arial" w:cs="Arial"/>
                <w:sz w:val="20"/>
                <w:szCs w:val="20"/>
              </w:rPr>
              <w:t xml:space="preserve">Males: ln(Q) = 3.200 + 0.259 × Age − 0.543 × </w:t>
            </w:r>
            <w:proofErr w:type="gramStart"/>
            <w:r w:rsidRPr="0081032C">
              <w:rPr>
                <w:rFonts w:ascii="Arial" w:hAnsi="Arial" w:cs="Arial"/>
                <w:sz w:val="20"/>
                <w:szCs w:val="20"/>
              </w:rPr>
              <w:t>ln(</w:t>
            </w:r>
            <w:proofErr w:type="gramEnd"/>
            <w:r w:rsidRPr="0081032C">
              <w:rPr>
                <w:rFonts w:ascii="Arial" w:hAnsi="Arial" w:cs="Arial"/>
                <w:sz w:val="20"/>
                <w:szCs w:val="20"/>
              </w:rPr>
              <w:t>Age) − 0.00763 × Age</w:t>
            </w:r>
            <w:r w:rsidRPr="0081032C">
              <w:rPr>
                <w:rFonts w:ascii="Arial" w:hAnsi="Arial" w:cs="Arial"/>
                <w:sz w:val="20"/>
                <w:szCs w:val="20"/>
                <w:vertAlign w:val="superscript"/>
              </w:rPr>
              <w:t>2</w:t>
            </w:r>
            <w:r w:rsidRPr="0081032C">
              <w:rPr>
                <w:rFonts w:ascii="Arial" w:hAnsi="Arial" w:cs="Arial"/>
                <w:sz w:val="20"/>
                <w:szCs w:val="20"/>
              </w:rPr>
              <w:t xml:space="preserve"> + 0.0000790 × Age</w:t>
            </w:r>
            <w:r w:rsidRPr="0081032C">
              <w:rPr>
                <w:rFonts w:ascii="Arial" w:hAnsi="Arial" w:cs="Arial"/>
                <w:sz w:val="20"/>
                <w:szCs w:val="20"/>
                <w:vertAlign w:val="superscript"/>
              </w:rPr>
              <w:t>3</w:t>
            </w:r>
            <w:r w:rsidRPr="0081032C">
              <w:rPr>
                <w:rFonts w:ascii="Arial" w:hAnsi="Arial" w:cs="Arial"/>
                <w:sz w:val="20"/>
                <w:szCs w:val="20"/>
              </w:rPr>
              <w:t xml:space="preserve"> </w:t>
            </w:r>
          </w:p>
          <w:p w14:paraId="6B115215" w14:textId="77777777" w:rsidR="00664B2E" w:rsidRPr="0081032C" w:rsidRDefault="00664B2E" w:rsidP="003A227E">
            <w:pPr>
              <w:rPr>
                <w:rFonts w:ascii="Arial" w:hAnsi="Arial" w:cs="Arial"/>
                <w:sz w:val="20"/>
                <w:szCs w:val="20"/>
              </w:rPr>
            </w:pPr>
            <w:r w:rsidRPr="0081032C">
              <w:rPr>
                <w:rFonts w:ascii="Arial" w:hAnsi="Arial" w:cs="Arial"/>
                <w:sz w:val="20"/>
                <w:szCs w:val="20"/>
              </w:rPr>
              <w:t xml:space="preserve">Females: ln(Q) = 3.080 + 0.177 × Age − 0.223 × </w:t>
            </w:r>
            <w:proofErr w:type="gramStart"/>
            <w:r w:rsidRPr="0081032C">
              <w:rPr>
                <w:rFonts w:ascii="Arial" w:hAnsi="Arial" w:cs="Arial"/>
                <w:sz w:val="20"/>
                <w:szCs w:val="20"/>
              </w:rPr>
              <w:t>ln(</w:t>
            </w:r>
            <w:proofErr w:type="gramEnd"/>
            <w:r w:rsidRPr="0081032C">
              <w:rPr>
                <w:rFonts w:ascii="Arial" w:hAnsi="Arial" w:cs="Arial"/>
                <w:sz w:val="20"/>
                <w:szCs w:val="20"/>
              </w:rPr>
              <w:t>Age) − 0.00596 × Age</w:t>
            </w:r>
            <w:r w:rsidRPr="0081032C">
              <w:rPr>
                <w:rFonts w:ascii="Arial" w:hAnsi="Arial" w:cs="Arial"/>
                <w:sz w:val="20"/>
                <w:szCs w:val="20"/>
                <w:vertAlign w:val="superscript"/>
              </w:rPr>
              <w:t>2</w:t>
            </w:r>
            <w:r w:rsidRPr="0081032C">
              <w:rPr>
                <w:rFonts w:ascii="Arial" w:hAnsi="Arial" w:cs="Arial"/>
                <w:sz w:val="20"/>
                <w:szCs w:val="20"/>
              </w:rPr>
              <w:t xml:space="preserve"> + 0.0000686 × Age</w:t>
            </w:r>
            <w:r w:rsidRPr="0081032C">
              <w:rPr>
                <w:rFonts w:ascii="Arial" w:hAnsi="Arial" w:cs="Arial"/>
                <w:sz w:val="20"/>
                <w:szCs w:val="20"/>
                <w:vertAlign w:val="superscript"/>
              </w:rPr>
              <w:t>3</w:t>
            </w:r>
            <w:r w:rsidRPr="0081032C">
              <w:rPr>
                <w:rFonts w:ascii="Arial" w:hAnsi="Arial" w:cs="Arial"/>
                <w:sz w:val="20"/>
                <w:szCs w:val="20"/>
              </w:rPr>
              <w:t xml:space="preserve"> </w:t>
            </w:r>
          </w:p>
          <w:p w14:paraId="1286EB44" w14:textId="77777777" w:rsidR="00664B2E" w:rsidRPr="0081032C" w:rsidRDefault="00664B2E" w:rsidP="003A227E">
            <w:pPr>
              <w:rPr>
                <w:rFonts w:ascii="Arial" w:hAnsi="Arial" w:cs="Arial"/>
                <w:i/>
                <w:sz w:val="20"/>
                <w:szCs w:val="20"/>
              </w:rPr>
            </w:pPr>
            <w:r w:rsidRPr="0081032C">
              <w:rPr>
                <w:rFonts w:ascii="Arial" w:hAnsi="Arial" w:cs="Arial"/>
                <w:i/>
                <w:sz w:val="20"/>
                <w:szCs w:val="20"/>
              </w:rPr>
              <w:t xml:space="preserve">For ages &gt;25 y: </w:t>
            </w:r>
          </w:p>
          <w:p w14:paraId="5CFC3817" w14:textId="77777777" w:rsidR="00664B2E" w:rsidRPr="0081032C" w:rsidRDefault="00664B2E" w:rsidP="003A227E">
            <w:pPr>
              <w:rPr>
                <w:rFonts w:ascii="Arial" w:hAnsi="Arial" w:cs="Arial"/>
                <w:sz w:val="20"/>
                <w:szCs w:val="20"/>
              </w:rPr>
            </w:pPr>
            <w:r w:rsidRPr="0081032C">
              <w:rPr>
                <w:rFonts w:ascii="Arial" w:hAnsi="Arial" w:cs="Arial"/>
                <w:sz w:val="20"/>
                <w:szCs w:val="20"/>
              </w:rPr>
              <w:t xml:space="preserve">Males: Q = 80 µmol/L </w:t>
            </w:r>
          </w:p>
          <w:p w14:paraId="5300A086" w14:textId="77777777" w:rsidR="00664B2E" w:rsidRPr="0081032C" w:rsidRDefault="00664B2E" w:rsidP="003A227E">
            <w:pPr>
              <w:rPr>
                <w:rStyle w:val="BalloonTextChar"/>
                <w:rFonts w:ascii="Arial" w:hAnsi="Arial" w:cs="Arial"/>
                <w:sz w:val="20"/>
                <w:szCs w:val="20"/>
              </w:rPr>
            </w:pPr>
            <w:r w:rsidRPr="0081032C">
              <w:rPr>
                <w:rFonts w:ascii="Arial" w:hAnsi="Arial" w:cs="Arial"/>
                <w:sz w:val="20"/>
                <w:szCs w:val="20"/>
              </w:rPr>
              <w:t xml:space="preserve">Females: Q = 62 µmol/L  </w:t>
            </w:r>
          </w:p>
        </w:tc>
      </w:tr>
      <w:tr w:rsidR="00664B2E" w:rsidRPr="0081032C" w14:paraId="6F326821" w14:textId="77777777" w:rsidTr="0021295A">
        <w:trPr>
          <w:trHeight w:val="134"/>
        </w:trPr>
        <w:tc>
          <w:tcPr>
            <w:tcW w:w="3690" w:type="dxa"/>
          </w:tcPr>
          <w:p w14:paraId="5A621D7D" w14:textId="66C2A639" w:rsidR="00664B2E" w:rsidRPr="0081032C" w:rsidRDefault="00664B2E" w:rsidP="003A227E">
            <w:pPr>
              <w:rPr>
                <w:rStyle w:val="BalloonTextChar"/>
                <w:rFonts w:ascii="Arial" w:hAnsi="Arial" w:cs="Arial"/>
                <w:color w:val="000000"/>
                <w:sz w:val="20"/>
                <w:szCs w:val="20"/>
              </w:rPr>
            </w:pPr>
            <w:r w:rsidRPr="0081032C">
              <w:rPr>
                <w:rStyle w:val="BalloonTextChar"/>
                <w:rFonts w:ascii="Arial" w:hAnsi="Arial" w:cs="Arial"/>
                <w:color w:val="000000"/>
                <w:sz w:val="20"/>
                <w:szCs w:val="20"/>
              </w:rPr>
              <w:t>11.   eGFR (LM) (age, sex)</w:t>
            </w:r>
          </w:p>
        </w:tc>
        <w:tc>
          <w:tcPr>
            <w:tcW w:w="1800" w:type="dxa"/>
          </w:tcPr>
          <w:p w14:paraId="4923BEDE" w14:textId="2B38F01D" w:rsidR="00664B2E" w:rsidRPr="0081032C" w:rsidRDefault="00642135" w:rsidP="003A227E">
            <w:pPr>
              <w:rPr>
                <w:rStyle w:val="BalloonTextChar"/>
                <w:rFonts w:ascii="Arial" w:hAnsi="Arial" w:cs="Arial"/>
                <w:color w:val="000000"/>
                <w:sz w:val="20"/>
                <w:szCs w:val="20"/>
              </w:rPr>
            </w:pPr>
            <w:r w:rsidRPr="00642135">
              <w:rPr>
                <w:rFonts w:ascii="Arial" w:hAnsi="Arial" w:cs="Arial"/>
                <w:color w:val="000000"/>
                <w:sz w:val="20"/>
                <w:szCs w:val="20"/>
              </w:rPr>
              <w:t>LMcr</w:t>
            </w:r>
          </w:p>
        </w:tc>
        <w:tc>
          <w:tcPr>
            <w:tcW w:w="5580" w:type="dxa"/>
          </w:tcPr>
          <w:p w14:paraId="011226A5" w14:textId="6E2629F0" w:rsidR="00664B2E" w:rsidRPr="0081032C" w:rsidRDefault="00664B2E" w:rsidP="003A227E">
            <w:pPr>
              <w:rPr>
                <w:rStyle w:val="BalloonTextChar"/>
                <w:rFonts w:ascii="Arial" w:hAnsi="Arial" w:cs="Arial"/>
                <w:color w:val="000000"/>
                <w:sz w:val="20"/>
                <w:szCs w:val="20"/>
                <w:vertAlign w:val="superscript"/>
              </w:rPr>
            </w:pPr>
            <w:r w:rsidRPr="0081032C">
              <w:rPr>
                <w:rStyle w:val="BalloonTextChar"/>
                <w:rFonts w:ascii="Arial" w:hAnsi="Arial" w:cs="Arial"/>
                <w:color w:val="000000"/>
                <w:sz w:val="20"/>
                <w:szCs w:val="20"/>
              </w:rPr>
              <w:t>eGFR = e</w:t>
            </w:r>
            <w:r w:rsidRPr="0081032C">
              <w:rPr>
                <w:rStyle w:val="BalloonTextChar"/>
                <w:rFonts w:ascii="Arial" w:hAnsi="Arial" w:cs="Arial"/>
                <w:color w:val="000000"/>
                <w:sz w:val="20"/>
                <w:szCs w:val="20"/>
                <w:vertAlign w:val="superscript"/>
              </w:rPr>
              <w:t xml:space="preserve">X-0.0158 X </w:t>
            </w:r>
            <w:proofErr w:type="gramStart"/>
            <w:r w:rsidRPr="0081032C">
              <w:rPr>
                <w:rStyle w:val="BalloonTextChar"/>
                <w:rFonts w:ascii="Arial" w:hAnsi="Arial" w:cs="Arial"/>
                <w:color w:val="000000"/>
                <w:sz w:val="20"/>
                <w:szCs w:val="20"/>
                <w:vertAlign w:val="superscript"/>
              </w:rPr>
              <w:t>max(</w:t>
            </w:r>
            <w:proofErr w:type="gramEnd"/>
            <w:r w:rsidRPr="0081032C">
              <w:rPr>
                <w:rStyle w:val="BalloonTextChar"/>
                <w:rFonts w:ascii="Arial" w:hAnsi="Arial" w:cs="Arial"/>
                <w:color w:val="000000"/>
                <w:sz w:val="20"/>
                <w:szCs w:val="20"/>
                <w:vertAlign w:val="superscript"/>
              </w:rPr>
              <w:t>Age:18) = 0.438 X ln(max(Age:18))</w:t>
            </w:r>
          </w:p>
          <w:p w14:paraId="30614070" w14:textId="77777777" w:rsidR="00664B2E" w:rsidRPr="0081032C" w:rsidRDefault="00664B2E" w:rsidP="003A227E">
            <w:pPr>
              <w:rPr>
                <w:rStyle w:val="BalloonTextChar"/>
                <w:rFonts w:ascii="Arial" w:hAnsi="Arial" w:cs="Arial"/>
                <w:color w:val="000000"/>
                <w:sz w:val="20"/>
                <w:szCs w:val="20"/>
              </w:rPr>
            </w:pPr>
          </w:p>
          <w:p w14:paraId="1DF1E0E2" w14:textId="77777777" w:rsidR="00664B2E" w:rsidRPr="0081032C" w:rsidRDefault="00664B2E" w:rsidP="003A227E">
            <w:pPr>
              <w:rPr>
                <w:rStyle w:val="BalloonTextChar"/>
                <w:rFonts w:ascii="Arial" w:hAnsi="Arial" w:cs="Arial"/>
                <w:i/>
                <w:color w:val="000000"/>
                <w:sz w:val="20"/>
                <w:szCs w:val="20"/>
              </w:rPr>
            </w:pPr>
            <w:r w:rsidRPr="0081032C">
              <w:rPr>
                <w:rStyle w:val="BalloonTextChar"/>
                <w:rFonts w:ascii="Arial" w:hAnsi="Arial" w:cs="Arial"/>
                <w:i/>
                <w:color w:val="000000"/>
                <w:sz w:val="20"/>
                <w:szCs w:val="20"/>
              </w:rPr>
              <w:t>Where X:</w:t>
            </w:r>
          </w:p>
          <w:p w14:paraId="634CF50F" w14:textId="77777777" w:rsidR="00664B2E" w:rsidRPr="0081032C" w:rsidRDefault="00664B2E" w:rsidP="003A227E">
            <w:pPr>
              <w:rPr>
                <w:rStyle w:val="BalloonTextChar"/>
                <w:rFonts w:ascii="Arial" w:hAnsi="Arial" w:cs="Arial"/>
                <w:color w:val="000000"/>
                <w:sz w:val="20"/>
                <w:szCs w:val="20"/>
              </w:rPr>
            </w:pPr>
            <w:r w:rsidRPr="0081032C">
              <w:rPr>
                <w:rStyle w:val="BalloonTextChar"/>
                <w:rFonts w:ascii="Arial" w:hAnsi="Arial" w:cs="Arial"/>
                <w:color w:val="000000"/>
                <w:sz w:val="20"/>
                <w:szCs w:val="20"/>
              </w:rPr>
              <w:lastRenderedPageBreak/>
              <w:t xml:space="preserve">Female </w:t>
            </w:r>
            <m:oMath>
              <m:acc>
                <m:accPr>
                  <m:ctrlPr>
                    <w:rPr>
                      <w:rStyle w:val="BalloonTextChar"/>
                      <w:rFonts w:ascii="Cambria Math" w:hAnsi="Cambria Math" w:cs="Arial"/>
                      <w:i/>
                      <w:color w:val="000000"/>
                      <w:sz w:val="20"/>
                      <w:szCs w:val="20"/>
                    </w:rPr>
                  </m:ctrlPr>
                </m:accPr>
                <m:e>
                  <m:r>
                    <w:rPr>
                      <w:rStyle w:val="BalloonTextChar"/>
                      <w:rFonts w:ascii="Cambria Math" w:hAnsi="Cambria Math" w:cs="Arial"/>
                      <w:color w:val="000000"/>
                      <w:sz w:val="20"/>
                      <w:szCs w:val="20"/>
                    </w:rPr>
                    <m:t>Cr</m:t>
                  </m:r>
                </m:e>
              </m:acc>
            </m:oMath>
            <w:r w:rsidRPr="0081032C">
              <w:rPr>
                <w:rStyle w:val="BalloonTextChar"/>
                <w:rFonts w:ascii="Arial" w:hAnsi="Arial" w:cs="Arial"/>
                <w:color w:val="000000"/>
                <w:sz w:val="20"/>
                <w:szCs w:val="20"/>
              </w:rPr>
              <w:t xml:space="preserve"> &lt;150 µmol/L:  X = 2:50 + 0.0121 x (150 - </w:t>
            </w:r>
            <m:oMath>
              <m:acc>
                <m:accPr>
                  <m:ctrlPr>
                    <w:rPr>
                      <w:rStyle w:val="BalloonTextChar"/>
                      <w:rFonts w:ascii="Cambria Math" w:hAnsi="Cambria Math" w:cs="Arial"/>
                      <w:i/>
                      <w:color w:val="000000"/>
                      <w:sz w:val="20"/>
                      <w:szCs w:val="20"/>
                    </w:rPr>
                  </m:ctrlPr>
                </m:accPr>
                <m:e>
                  <m:r>
                    <w:rPr>
                      <w:rStyle w:val="BalloonTextChar"/>
                      <w:rFonts w:ascii="Cambria Math" w:hAnsi="Cambria Math" w:cs="Arial"/>
                      <w:color w:val="000000"/>
                      <w:sz w:val="20"/>
                      <w:szCs w:val="20"/>
                    </w:rPr>
                    <m:t>Cr</m:t>
                  </m:r>
                </m:e>
              </m:acc>
            </m:oMath>
            <w:r w:rsidRPr="0081032C">
              <w:rPr>
                <w:rStyle w:val="BalloonTextChar"/>
                <w:rFonts w:ascii="Arial" w:hAnsi="Arial" w:cs="Arial"/>
                <w:color w:val="000000"/>
                <w:sz w:val="20"/>
                <w:szCs w:val="20"/>
              </w:rPr>
              <w:t>)</w:t>
            </w:r>
          </w:p>
          <w:p w14:paraId="1A62366D" w14:textId="77777777" w:rsidR="00664B2E" w:rsidRPr="0081032C" w:rsidRDefault="00664B2E" w:rsidP="003A227E">
            <w:pPr>
              <w:rPr>
                <w:rStyle w:val="BalloonTextChar"/>
                <w:rFonts w:ascii="Arial" w:hAnsi="Arial" w:cs="Arial"/>
                <w:color w:val="000000"/>
                <w:sz w:val="20"/>
                <w:szCs w:val="20"/>
              </w:rPr>
            </w:pPr>
            <w:r w:rsidRPr="0081032C">
              <w:rPr>
                <w:rStyle w:val="BalloonTextChar"/>
                <w:rFonts w:ascii="Arial" w:hAnsi="Arial" w:cs="Arial"/>
                <w:color w:val="000000"/>
                <w:sz w:val="20"/>
                <w:szCs w:val="20"/>
              </w:rPr>
              <w:t xml:space="preserve">Female </w:t>
            </w:r>
            <m:oMath>
              <m:acc>
                <m:accPr>
                  <m:ctrlPr>
                    <w:rPr>
                      <w:rStyle w:val="BalloonTextChar"/>
                      <w:rFonts w:ascii="Cambria Math" w:hAnsi="Cambria Math" w:cs="Arial"/>
                      <w:i/>
                      <w:color w:val="000000"/>
                      <w:sz w:val="20"/>
                      <w:szCs w:val="20"/>
                    </w:rPr>
                  </m:ctrlPr>
                </m:accPr>
                <m:e>
                  <m:r>
                    <w:rPr>
                      <w:rStyle w:val="BalloonTextChar"/>
                      <w:rFonts w:ascii="Cambria Math" w:hAnsi="Cambria Math" w:cs="Arial"/>
                      <w:color w:val="000000"/>
                      <w:sz w:val="20"/>
                      <w:szCs w:val="20"/>
                    </w:rPr>
                    <m:t>Cr</m:t>
                  </m:r>
                </m:e>
              </m:acc>
            </m:oMath>
            <w:r w:rsidRPr="0081032C">
              <w:rPr>
                <w:rStyle w:val="BalloonTextChar"/>
                <w:rFonts w:ascii="Arial" w:hAnsi="Arial" w:cs="Arial"/>
                <w:color w:val="000000"/>
                <w:sz w:val="20"/>
                <w:szCs w:val="20"/>
              </w:rPr>
              <w:t xml:space="preserve"> ≥150 µmol/L: X = 2:50 – 0.926 x </w:t>
            </w:r>
            <w:proofErr w:type="gramStart"/>
            <w:r w:rsidRPr="0081032C">
              <w:rPr>
                <w:rStyle w:val="BalloonTextChar"/>
                <w:rFonts w:ascii="Arial" w:hAnsi="Arial" w:cs="Arial"/>
                <w:color w:val="000000"/>
                <w:sz w:val="20"/>
                <w:szCs w:val="20"/>
              </w:rPr>
              <w:t>ln(</w:t>
            </w:r>
            <w:proofErr w:type="gramEnd"/>
            <m:oMath>
              <m:acc>
                <m:accPr>
                  <m:ctrlPr>
                    <w:rPr>
                      <w:rStyle w:val="BalloonTextChar"/>
                      <w:rFonts w:ascii="Cambria Math" w:hAnsi="Cambria Math" w:cs="Arial"/>
                      <w:i/>
                      <w:color w:val="000000"/>
                      <w:sz w:val="20"/>
                      <w:szCs w:val="20"/>
                    </w:rPr>
                  </m:ctrlPr>
                </m:accPr>
                <m:e>
                  <m:r>
                    <w:rPr>
                      <w:rStyle w:val="BalloonTextChar"/>
                      <w:rFonts w:ascii="Cambria Math" w:hAnsi="Cambria Math" w:cs="Arial"/>
                      <w:color w:val="000000"/>
                      <w:sz w:val="20"/>
                      <w:szCs w:val="20"/>
                    </w:rPr>
                    <m:t>Cr</m:t>
                  </m:r>
                </m:e>
              </m:acc>
            </m:oMath>
            <w:r w:rsidRPr="0081032C">
              <w:rPr>
                <w:rStyle w:val="BalloonTextChar"/>
                <w:rFonts w:ascii="Arial" w:hAnsi="Arial" w:cs="Arial"/>
                <w:color w:val="000000"/>
                <w:sz w:val="20"/>
                <w:szCs w:val="20"/>
              </w:rPr>
              <w:t>/150)</w:t>
            </w:r>
          </w:p>
          <w:p w14:paraId="44CEBA08" w14:textId="77777777" w:rsidR="00664B2E" w:rsidRPr="0081032C" w:rsidRDefault="00664B2E" w:rsidP="003A227E">
            <w:pPr>
              <w:rPr>
                <w:rStyle w:val="BalloonTextChar"/>
                <w:rFonts w:ascii="Arial" w:hAnsi="Arial" w:cs="Arial"/>
                <w:color w:val="000000"/>
                <w:sz w:val="20"/>
                <w:szCs w:val="20"/>
              </w:rPr>
            </w:pPr>
            <w:r w:rsidRPr="0081032C">
              <w:rPr>
                <w:rStyle w:val="BalloonTextChar"/>
                <w:rFonts w:ascii="Arial" w:hAnsi="Arial" w:cs="Arial"/>
                <w:color w:val="000000"/>
                <w:sz w:val="20"/>
                <w:szCs w:val="20"/>
              </w:rPr>
              <w:t xml:space="preserve">Male </w:t>
            </w:r>
            <m:oMath>
              <m:acc>
                <m:accPr>
                  <m:ctrlPr>
                    <w:rPr>
                      <w:rStyle w:val="BalloonTextChar"/>
                      <w:rFonts w:ascii="Cambria Math" w:hAnsi="Cambria Math" w:cs="Arial"/>
                      <w:i/>
                      <w:color w:val="000000"/>
                      <w:sz w:val="20"/>
                      <w:szCs w:val="20"/>
                    </w:rPr>
                  </m:ctrlPr>
                </m:accPr>
                <m:e>
                  <m:r>
                    <w:rPr>
                      <w:rStyle w:val="BalloonTextChar"/>
                      <w:rFonts w:ascii="Cambria Math" w:hAnsi="Cambria Math" w:cs="Arial"/>
                      <w:color w:val="000000"/>
                      <w:sz w:val="20"/>
                      <w:szCs w:val="20"/>
                    </w:rPr>
                    <m:t>Cr</m:t>
                  </m:r>
                </m:e>
              </m:acc>
            </m:oMath>
            <w:r w:rsidRPr="0081032C">
              <w:rPr>
                <w:rStyle w:val="BalloonTextChar"/>
                <w:rFonts w:ascii="Arial" w:hAnsi="Arial" w:cs="Arial"/>
                <w:color w:val="000000"/>
                <w:sz w:val="20"/>
                <w:szCs w:val="20"/>
              </w:rPr>
              <w:t xml:space="preserve">&lt;180 µmol/L: X = 2:56 + 0.00968 x (180 - </w:t>
            </w:r>
            <m:oMath>
              <m:acc>
                <m:accPr>
                  <m:ctrlPr>
                    <w:rPr>
                      <w:rStyle w:val="BalloonTextChar"/>
                      <w:rFonts w:ascii="Cambria Math" w:hAnsi="Cambria Math" w:cs="Arial"/>
                      <w:i/>
                      <w:color w:val="000000"/>
                      <w:sz w:val="20"/>
                      <w:szCs w:val="20"/>
                    </w:rPr>
                  </m:ctrlPr>
                </m:accPr>
                <m:e>
                  <m:r>
                    <w:rPr>
                      <w:rStyle w:val="BalloonTextChar"/>
                      <w:rFonts w:ascii="Cambria Math" w:hAnsi="Cambria Math" w:cs="Arial"/>
                      <w:color w:val="000000"/>
                      <w:sz w:val="20"/>
                      <w:szCs w:val="20"/>
                    </w:rPr>
                    <m:t>Cr</m:t>
                  </m:r>
                </m:e>
              </m:acc>
            </m:oMath>
            <w:r w:rsidRPr="0081032C">
              <w:rPr>
                <w:rStyle w:val="BalloonTextChar"/>
                <w:rFonts w:ascii="Arial" w:hAnsi="Arial" w:cs="Arial"/>
                <w:color w:val="000000"/>
                <w:sz w:val="20"/>
                <w:szCs w:val="20"/>
              </w:rPr>
              <w:t>)</w:t>
            </w:r>
          </w:p>
          <w:p w14:paraId="49C394DB" w14:textId="77777777" w:rsidR="00664B2E" w:rsidRPr="0081032C" w:rsidRDefault="00664B2E" w:rsidP="003A227E">
            <w:pPr>
              <w:rPr>
                <w:rStyle w:val="BalloonTextChar"/>
                <w:rFonts w:ascii="Arial" w:hAnsi="Arial" w:cs="Arial"/>
                <w:color w:val="000000"/>
                <w:sz w:val="20"/>
                <w:szCs w:val="20"/>
              </w:rPr>
            </w:pPr>
            <w:r w:rsidRPr="0081032C">
              <w:rPr>
                <w:rStyle w:val="BalloonTextChar"/>
                <w:rFonts w:ascii="Arial" w:hAnsi="Arial" w:cs="Arial"/>
                <w:color w:val="000000"/>
                <w:sz w:val="20"/>
                <w:szCs w:val="20"/>
              </w:rPr>
              <w:t xml:space="preserve">Male </w:t>
            </w:r>
            <m:oMath>
              <m:acc>
                <m:accPr>
                  <m:ctrlPr>
                    <w:rPr>
                      <w:rStyle w:val="BalloonTextChar"/>
                      <w:rFonts w:ascii="Cambria Math" w:hAnsi="Cambria Math" w:cs="Arial"/>
                      <w:i/>
                      <w:color w:val="000000"/>
                      <w:sz w:val="20"/>
                      <w:szCs w:val="20"/>
                    </w:rPr>
                  </m:ctrlPr>
                </m:accPr>
                <m:e>
                  <m:r>
                    <w:rPr>
                      <w:rStyle w:val="BalloonTextChar"/>
                      <w:rFonts w:ascii="Cambria Math" w:hAnsi="Cambria Math" w:cs="Arial"/>
                      <w:color w:val="000000"/>
                      <w:sz w:val="20"/>
                      <w:szCs w:val="20"/>
                    </w:rPr>
                    <m:t>Cr</m:t>
                  </m:r>
                </m:e>
              </m:acc>
            </m:oMath>
            <w:r w:rsidRPr="0081032C">
              <w:rPr>
                <w:rStyle w:val="BalloonTextChar"/>
                <w:rFonts w:ascii="Arial" w:hAnsi="Arial" w:cs="Arial"/>
                <w:color w:val="000000"/>
                <w:sz w:val="20"/>
                <w:szCs w:val="20"/>
              </w:rPr>
              <w:t xml:space="preserve"> ≥180 µmol/L: X = 2:56 – 0.926 x </w:t>
            </w:r>
            <w:proofErr w:type="gramStart"/>
            <w:r w:rsidRPr="0081032C">
              <w:rPr>
                <w:rStyle w:val="BalloonTextChar"/>
                <w:rFonts w:ascii="Arial" w:hAnsi="Arial" w:cs="Arial"/>
                <w:color w:val="000000"/>
                <w:sz w:val="20"/>
                <w:szCs w:val="20"/>
              </w:rPr>
              <w:t>ln(</w:t>
            </w:r>
            <w:proofErr w:type="gramEnd"/>
            <m:oMath>
              <m:acc>
                <m:accPr>
                  <m:ctrlPr>
                    <w:rPr>
                      <w:rStyle w:val="BalloonTextChar"/>
                      <w:rFonts w:ascii="Cambria Math" w:hAnsi="Cambria Math" w:cs="Arial"/>
                      <w:i/>
                      <w:color w:val="000000"/>
                      <w:sz w:val="20"/>
                      <w:szCs w:val="20"/>
                    </w:rPr>
                  </m:ctrlPr>
                </m:accPr>
                <m:e>
                  <m:r>
                    <w:rPr>
                      <w:rStyle w:val="BalloonTextChar"/>
                      <w:rFonts w:ascii="Cambria Math" w:hAnsi="Cambria Math" w:cs="Arial"/>
                      <w:color w:val="000000"/>
                      <w:sz w:val="20"/>
                      <w:szCs w:val="20"/>
                    </w:rPr>
                    <m:t>Cr</m:t>
                  </m:r>
                </m:e>
              </m:acc>
            </m:oMath>
            <w:r w:rsidRPr="0081032C">
              <w:rPr>
                <w:rStyle w:val="BalloonTextChar"/>
                <w:rFonts w:ascii="Arial" w:hAnsi="Arial" w:cs="Arial"/>
                <w:color w:val="000000"/>
                <w:sz w:val="20"/>
                <w:szCs w:val="20"/>
              </w:rPr>
              <w:t>/180)</w:t>
            </w:r>
          </w:p>
        </w:tc>
      </w:tr>
      <w:tr w:rsidR="00664B2E" w:rsidRPr="0081032C" w14:paraId="425B94DF" w14:textId="77777777" w:rsidTr="0021295A">
        <w:trPr>
          <w:trHeight w:val="224"/>
        </w:trPr>
        <w:tc>
          <w:tcPr>
            <w:tcW w:w="3690" w:type="dxa"/>
          </w:tcPr>
          <w:p w14:paraId="7BD19A45" w14:textId="77777777" w:rsidR="00664B2E" w:rsidRPr="0081032C" w:rsidRDefault="00664B2E" w:rsidP="003A227E">
            <w:pPr>
              <w:rPr>
                <w:rStyle w:val="BalloonTextChar"/>
                <w:rFonts w:ascii="Arial" w:hAnsi="Arial" w:cs="Arial"/>
                <w:color w:val="000000"/>
                <w:sz w:val="20"/>
                <w:szCs w:val="20"/>
              </w:rPr>
            </w:pPr>
            <w:r w:rsidRPr="0081032C">
              <w:rPr>
                <w:rStyle w:val="BalloonTextChar"/>
                <w:rFonts w:ascii="Arial" w:hAnsi="Arial" w:cs="Arial"/>
                <w:color w:val="000000"/>
                <w:sz w:val="20"/>
                <w:szCs w:val="20"/>
              </w:rPr>
              <w:lastRenderedPageBreak/>
              <w:t>12.  </w:t>
            </w:r>
            <w:proofErr w:type="spellStart"/>
            <w:r w:rsidRPr="0081032C">
              <w:rPr>
                <w:rStyle w:val="BalloonTextChar"/>
                <w:rFonts w:ascii="Arial" w:hAnsi="Arial" w:cs="Arial"/>
                <w:color w:val="000000"/>
                <w:sz w:val="20"/>
                <w:szCs w:val="20"/>
              </w:rPr>
              <w:t>eGFRcr</w:t>
            </w:r>
            <w:proofErr w:type="spellEnd"/>
            <w:r w:rsidRPr="0081032C">
              <w:rPr>
                <w:rStyle w:val="BalloonTextChar"/>
                <w:rFonts w:ascii="Arial" w:hAnsi="Arial" w:cs="Arial"/>
                <w:color w:val="000000"/>
                <w:sz w:val="20"/>
                <w:szCs w:val="20"/>
              </w:rPr>
              <w:t> (CKD-EPI) refit without race variable</w:t>
            </w:r>
            <w:r w:rsidRPr="0081032C">
              <w:rPr>
                <w:rFonts w:ascii="Arial" w:hAnsi="Arial" w:cs="Arial"/>
                <w:color w:val="000000"/>
                <w:sz w:val="20"/>
                <w:szCs w:val="20"/>
              </w:rPr>
              <w:t> </w:t>
            </w:r>
          </w:p>
        </w:tc>
        <w:tc>
          <w:tcPr>
            <w:tcW w:w="1800" w:type="dxa"/>
          </w:tcPr>
          <w:p w14:paraId="66F25256" w14:textId="5670DD5C" w:rsidR="00664B2E" w:rsidRPr="0081032C" w:rsidRDefault="00642135" w:rsidP="003A227E">
            <w:pPr>
              <w:rPr>
                <w:rStyle w:val="BalloonTextChar"/>
                <w:rFonts w:ascii="Arial" w:hAnsi="Arial" w:cs="Arial"/>
                <w:color w:val="000000"/>
                <w:sz w:val="20"/>
                <w:szCs w:val="20"/>
              </w:rPr>
            </w:pPr>
            <w:r w:rsidRPr="00642135">
              <w:rPr>
                <w:rFonts w:ascii="Arial" w:hAnsi="Arial" w:cs="Arial"/>
                <w:color w:val="000000"/>
                <w:sz w:val="20"/>
                <w:szCs w:val="20"/>
              </w:rPr>
              <w:t>CKD-EPIcr_R</w:t>
            </w:r>
          </w:p>
        </w:tc>
        <w:tc>
          <w:tcPr>
            <w:tcW w:w="5580" w:type="dxa"/>
          </w:tcPr>
          <w:p w14:paraId="5DA34E05" w14:textId="77777777" w:rsidR="0039693E" w:rsidRDefault="00B747C2" w:rsidP="0039693E">
            <w:pPr>
              <w:rPr>
                <w:rFonts w:ascii="Arial" w:hAnsi="Arial" w:cs="Arial"/>
                <w:color w:val="000000"/>
                <w:sz w:val="20"/>
                <w:szCs w:val="20"/>
              </w:rPr>
            </w:pPr>
            <w:r w:rsidRPr="0081032C">
              <w:rPr>
                <w:rStyle w:val="BalloonTextChar"/>
                <w:rFonts w:ascii="Arial" w:hAnsi="Arial" w:cs="Arial"/>
                <w:color w:val="000000"/>
                <w:sz w:val="20"/>
                <w:szCs w:val="20"/>
              </w:rPr>
              <w:t xml:space="preserve">eGFR = </w:t>
            </w:r>
            <w:r w:rsidR="0039693E" w:rsidRPr="0039693E">
              <w:rPr>
                <w:rFonts w:ascii="Arial" w:hAnsi="Arial" w:cs="Arial"/>
                <w:color w:val="000000"/>
                <w:sz w:val="20"/>
                <w:szCs w:val="20"/>
              </w:rPr>
              <w:t xml:space="preserve">142 X </w:t>
            </w:r>
            <w:proofErr w:type="gramStart"/>
            <w:r w:rsidR="0039693E" w:rsidRPr="0039693E">
              <w:rPr>
                <w:rFonts w:ascii="Arial" w:hAnsi="Arial" w:cs="Arial"/>
                <w:color w:val="000000"/>
                <w:sz w:val="20"/>
                <w:szCs w:val="20"/>
              </w:rPr>
              <w:t>min(</w:t>
            </w:r>
            <w:proofErr w:type="spellStart"/>
            <w:proofErr w:type="gramEnd"/>
            <w:r w:rsidR="0039693E" w:rsidRPr="0039693E">
              <w:rPr>
                <w:rFonts w:ascii="Arial" w:hAnsi="Arial" w:cs="Arial"/>
                <w:color w:val="000000"/>
                <w:sz w:val="20"/>
                <w:szCs w:val="20"/>
              </w:rPr>
              <w:t>Scr</w:t>
            </w:r>
            <w:proofErr w:type="spellEnd"/>
            <w:r w:rsidR="0039693E" w:rsidRPr="0039693E">
              <w:rPr>
                <w:rFonts w:ascii="Arial" w:hAnsi="Arial" w:cs="Arial"/>
                <w:color w:val="000000"/>
                <w:sz w:val="20"/>
                <w:szCs w:val="20"/>
              </w:rPr>
              <w:t>/k,1)</w:t>
            </w:r>
            <w:r w:rsidR="0039693E" w:rsidRPr="0039693E">
              <w:rPr>
                <w:rFonts w:ascii="Arial" w:hAnsi="Arial" w:cs="Arial"/>
                <w:color w:val="000000"/>
                <w:sz w:val="20"/>
                <w:szCs w:val="20"/>
                <w:vertAlign w:val="superscript"/>
              </w:rPr>
              <w:t>α</w:t>
            </w:r>
            <w:r w:rsidR="0039693E" w:rsidRPr="0039693E">
              <w:rPr>
                <w:rStyle w:val="apple-converted-space"/>
                <w:rFonts w:ascii="Arial" w:eastAsia="Arial" w:hAnsi="Arial" w:cs="Arial"/>
                <w:color w:val="000000"/>
                <w:sz w:val="20"/>
                <w:szCs w:val="20"/>
              </w:rPr>
              <w:t> </w:t>
            </w:r>
            <w:r w:rsidR="0039693E" w:rsidRPr="0039693E">
              <w:rPr>
                <w:rFonts w:ascii="Arial" w:hAnsi="Arial" w:cs="Arial"/>
                <w:color w:val="000000"/>
                <w:sz w:val="20"/>
                <w:szCs w:val="20"/>
              </w:rPr>
              <w:t>X max(</w:t>
            </w:r>
            <w:proofErr w:type="spellStart"/>
            <w:r w:rsidR="0039693E" w:rsidRPr="0039693E">
              <w:rPr>
                <w:rFonts w:ascii="Arial" w:hAnsi="Arial" w:cs="Arial"/>
                <w:color w:val="000000"/>
                <w:sz w:val="20"/>
                <w:szCs w:val="20"/>
              </w:rPr>
              <w:t>Scr</w:t>
            </w:r>
            <w:proofErr w:type="spellEnd"/>
            <w:r w:rsidR="0039693E" w:rsidRPr="0039693E">
              <w:rPr>
                <w:rFonts w:ascii="Arial" w:hAnsi="Arial" w:cs="Arial"/>
                <w:color w:val="000000"/>
                <w:sz w:val="20"/>
                <w:szCs w:val="20"/>
              </w:rPr>
              <w:t>/k,1)</w:t>
            </w:r>
            <w:r w:rsidR="0039693E" w:rsidRPr="0039693E">
              <w:rPr>
                <w:rFonts w:ascii="Arial" w:hAnsi="Arial" w:cs="Arial"/>
                <w:color w:val="000000"/>
                <w:sz w:val="20"/>
                <w:szCs w:val="20"/>
                <w:vertAlign w:val="superscript"/>
              </w:rPr>
              <w:t>-1.200</w:t>
            </w:r>
            <w:r w:rsidR="0039693E" w:rsidRPr="0039693E">
              <w:rPr>
                <w:rStyle w:val="apple-converted-space"/>
                <w:rFonts w:ascii="Arial" w:eastAsia="Arial" w:hAnsi="Arial" w:cs="Arial"/>
                <w:color w:val="000000"/>
                <w:sz w:val="20"/>
                <w:szCs w:val="20"/>
              </w:rPr>
              <w:t> </w:t>
            </w:r>
            <w:r w:rsidR="0039693E" w:rsidRPr="0039693E">
              <w:rPr>
                <w:rFonts w:ascii="Arial" w:hAnsi="Arial" w:cs="Arial"/>
                <w:color w:val="000000"/>
                <w:sz w:val="20"/>
                <w:szCs w:val="20"/>
              </w:rPr>
              <w:t>0.994</w:t>
            </w:r>
            <w:r w:rsidR="0039693E" w:rsidRPr="0039693E">
              <w:rPr>
                <w:rFonts w:ascii="Arial" w:hAnsi="Arial" w:cs="Arial"/>
                <w:color w:val="000000"/>
                <w:sz w:val="20"/>
                <w:szCs w:val="20"/>
                <w:vertAlign w:val="superscript"/>
              </w:rPr>
              <w:t>age</w:t>
            </w:r>
            <w:r w:rsidR="0039693E" w:rsidRPr="0039693E">
              <w:rPr>
                <w:rFonts w:ascii="Arial" w:hAnsi="Arial" w:cs="Arial"/>
                <w:color w:val="000000"/>
                <w:sz w:val="20"/>
                <w:szCs w:val="20"/>
              </w:rPr>
              <w:t xml:space="preserve">  X 1.012 [if female] </w:t>
            </w:r>
          </w:p>
          <w:p w14:paraId="3DA03A6D" w14:textId="77777777" w:rsidR="0039693E" w:rsidRDefault="0039693E" w:rsidP="0039693E">
            <w:pPr>
              <w:rPr>
                <w:rFonts w:ascii="Arial" w:hAnsi="Arial" w:cs="Arial"/>
                <w:color w:val="000000"/>
                <w:sz w:val="20"/>
                <w:szCs w:val="20"/>
              </w:rPr>
            </w:pPr>
          </w:p>
          <w:p w14:paraId="331832A4" w14:textId="46EE3419" w:rsidR="00B747C2" w:rsidRPr="0039693E" w:rsidRDefault="0039693E" w:rsidP="003A227E">
            <w:pPr>
              <w:rPr>
                <w:rStyle w:val="BalloonTextChar"/>
                <w:rFonts w:ascii="Arial" w:hAnsi="Arial" w:cs="Arial"/>
                <w:sz w:val="20"/>
                <w:szCs w:val="20"/>
              </w:rPr>
            </w:pPr>
            <w:r w:rsidRPr="0039693E">
              <w:rPr>
                <w:rFonts w:ascii="Arial" w:hAnsi="Arial" w:cs="Arial"/>
                <w:color w:val="000000"/>
                <w:sz w:val="20"/>
                <w:szCs w:val="20"/>
              </w:rPr>
              <w:t xml:space="preserve">where </w:t>
            </w:r>
            <w:proofErr w:type="spellStart"/>
            <w:r w:rsidRPr="0039693E">
              <w:rPr>
                <w:rFonts w:ascii="Arial" w:hAnsi="Arial" w:cs="Arial"/>
                <w:color w:val="000000"/>
                <w:sz w:val="20"/>
                <w:szCs w:val="20"/>
              </w:rPr>
              <w:t>Scr</w:t>
            </w:r>
            <w:proofErr w:type="spellEnd"/>
            <w:r w:rsidRPr="0039693E">
              <w:rPr>
                <w:rFonts w:ascii="Arial" w:hAnsi="Arial" w:cs="Arial"/>
                <w:color w:val="000000"/>
                <w:sz w:val="20"/>
                <w:szCs w:val="20"/>
              </w:rPr>
              <w:t xml:space="preserve"> is serum creatinine, k is 0.7 for females and 0.9 males, α </w:t>
            </w:r>
            <w:proofErr w:type="gramStart"/>
            <w:r w:rsidRPr="0039693E">
              <w:rPr>
                <w:rFonts w:ascii="Arial" w:hAnsi="Arial" w:cs="Arial"/>
                <w:color w:val="000000"/>
                <w:sz w:val="20"/>
                <w:szCs w:val="20"/>
              </w:rPr>
              <w:t>is  -</w:t>
            </w:r>
            <w:proofErr w:type="gramEnd"/>
            <w:r w:rsidRPr="0039693E">
              <w:rPr>
                <w:rFonts w:ascii="Arial" w:hAnsi="Arial" w:cs="Arial"/>
                <w:color w:val="000000"/>
                <w:sz w:val="20"/>
                <w:szCs w:val="20"/>
              </w:rPr>
              <w:t xml:space="preserve">0.241 for females and -0.302 for males, min indicates the minimum of </w:t>
            </w:r>
            <w:proofErr w:type="spellStart"/>
            <w:r w:rsidRPr="0039693E">
              <w:rPr>
                <w:rFonts w:ascii="Arial" w:hAnsi="Arial" w:cs="Arial"/>
                <w:color w:val="000000"/>
                <w:sz w:val="20"/>
                <w:szCs w:val="20"/>
              </w:rPr>
              <w:t>Scr</w:t>
            </w:r>
            <w:proofErr w:type="spellEnd"/>
            <w:r w:rsidRPr="0039693E">
              <w:rPr>
                <w:rFonts w:ascii="Arial" w:hAnsi="Arial" w:cs="Arial"/>
                <w:color w:val="000000"/>
                <w:sz w:val="20"/>
                <w:szCs w:val="20"/>
              </w:rPr>
              <w:t xml:space="preserve">/k or 1, max indicates the maximum of </w:t>
            </w:r>
            <w:proofErr w:type="spellStart"/>
            <w:r w:rsidRPr="0039693E">
              <w:rPr>
                <w:rFonts w:ascii="Arial" w:hAnsi="Arial" w:cs="Arial"/>
                <w:color w:val="000000"/>
                <w:sz w:val="20"/>
                <w:szCs w:val="20"/>
              </w:rPr>
              <w:t>Scr</w:t>
            </w:r>
            <w:proofErr w:type="spellEnd"/>
            <w:r w:rsidRPr="0039693E">
              <w:rPr>
                <w:rFonts w:ascii="Arial" w:hAnsi="Arial" w:cs="Arial"/>
                <w:color w:val="000000"/>
                <w:sz w:val="20"/>
                <w:szCs w:val="20"/>
              </w:rPr>
              <w:t>/k or 1</w:t>
            </w:r>
          </w:p>
        </w:tc>
      </w:tr>
      <w:tr w:rsidR="00664B2E" w:rsidRPr="0081032C" w14:paraId="115121CD" w14:textId="77777777" w:rsidTr="0021295A">
        <w:trPr>
          <w:trHeight w:val="391"/>
        </w:trPr>
        <w:tc>
          <w:tcPr>
            <w:tcW w:w="3690" w:type="dxa"/>
          </w:tcPr>
          <w:p w14:paraId="4E6AF9F1" w14:textId="77777777" w:rsidR="00664B2E" w:rsidRPr="0081032C" w:rsidRDefault="00664B2E" w:rsidP="003A227E">
            <w:pPr>
              <w:rPr>
                <w:rStyle w:val="BalloonTextChar"/>
                <w:rFonts w:ascii="Arial" w:hAnsi="Arial" w:cs="Arial"/>
                <w:color w:val="000000"/>
                <w:sz w:val="20"/>
                <w:szCs w:val="20"/>
              </w:rPr>
            </w:pPr>
            <w:r w:rsidRPr="0081032C">
              <w:rPr>
                <w:rStyle w:val="BalloonTextChar"/>
                <w:rFonts w:ascii="Arial" w:hAnsi="Arial" w:cs="Arial"/>
                <w:color w:val="000000"/>
                <w:sz w:val="20"/>
                <w:szCs w:val="20"/>
              </w:rPr>
              <w:t>13.   </w:t>
            </w:r>
            <w:proofErr w:type="spellStart"/>
            <w:r w:rsidRPr="0081032C">
              <w:rPr>
                <w:rStyle w:val="BalloonTextChar"/>
                <w:rFonts w:ascii="Arial" w:hAnsi="Arial" w:cs="Arial"/>
                <w:color w:val="000000"/>
                <w:sz w:val="20"/>
                <w:szCs w:val="20"/>
              </w:rPr>
              <w:t>eGFRcr</w:t>
            </w:r>
            <w:proofErr w:type="spellEnd"/>
            <w:r w:rsidRPr="0081032C">
              <w:rPr>
                <w:rStyle w:val="BalloonTextChar"/>
                <w:rFonts w:ascii="Arial" w:hAnsi="Arial" w:cs="Arial"/>
                <w:color w:val="000000"/>
                <w:sz w:val="20"/>
                <w:szCs w:val="20"/>
              </w:rPr>
              <w:t> (CKD-EPI) refit with height + weight without race variable</w:t>
            </w:r>
            <w:r w:rsidRPr="0081032C">
              <w:rPr>
                <w:rFonts w:ascii="Arial" w:hAnsi="Arial" w:cs="Arial"/>
                <w:color w:val="000000"/>
                <w:sz w:val="20"/>
                <w:szCs w:val="20"/>
              </w:rPr>
              <w:t> </w:t>
            </w:r>
          </w:p>
        </w:tc>
        <w:tc>
          <w:tcPr>
            <w:tcW w:w="1800" w:type="dxa"/>
          </w:tcPr>
          <w:p w14:paraId="32885128" w14:textId="0B2783CF" w:rsidR="00664B2E" w:rsidRPr="0081032C" w:rsidRDefault="00642135" w:rsidP="003A227E">
            <w:pPr>
              <w:rPr>
                <w:rStyle w:val="BalloonTextChar"/>
                <w:rFonts w:ascii="Arial" w:hAnsi="Arial" w:cs="Arial"/>
                <w:color w:val="000000"/>
                <w:sz w:val="20"/>
                <w:szCs w:val="20"/>
              </w:rPr>
            </w:pPr>
            <w:r w:rsidRPr="00642135">
              <w:rPr>
                <w:rFonts w:ascii="Arial" w:hAnsi="Arial" w:cs="Arial"/>
                <w:color w:val="000000"/>
                <w:sz w:val="20"/>
                <w:szCs w:val="20"/>
              </w:rPr>
              <w:t>CKD-EPI_R_HW</w:t>
            </w:r>
          </w:p>
        </w:tc>
        <w:tc>
          <w:tcPr>
            <w:tcW w:w="5580" w:type="dxa"/>
          </w:tcPr>
          <w:p w14:paraId="79035E9A" w14:textId="794DA38D" w:rsidR="00664B2E" w:rsidRPr="0081032C" w:rsidRDefault="00664B2E" w:rsidP="003A227E">
            <w:pPr>
              <w:rPr>
                <w:rStyle w:val="BalloonTextChar"/>
                <w:rFonts w:ascii="Arial" w:hAnsi="Arial" w:cs="Arial"/>
                <w:color w:val="000000"/>
                <w:sz w:val="20"/>
                <w:szCs w:val="20"/>
              </w:rPr>
            </w:pPr>
            <w:r w:rsidRPr="0081032C">
              <w:rPr>
                <w:rStyle w:val="BalloonTextChar"/>
                <w:rFonts w:ascii="Arial" w:hAnsi="Arial" w:cs="Arial"/>
                <w:color w:val="000000"/>
                <w:sz w:val="20"/>
                <w:szCs w:val="20"/>
              </w:rPr>
              <w:t>Not developed</w:t>
            </w:r>
          </w:p>
        </w:tc>
      </w:tr>
      <w:tr w:rsidR="00664B2E" w:rsidRPr="0081032C" w14:paraId="042E1061" w14:textId="77777777" w:rsidTr="0021295A">
        <w:tc>
          <w:tcPr>
            <w:tcW w:w="3690" w:type="dxa"/>
            <w:shd w:val="clear" w:color="auto" w:fill="D9D9D9" w:themeFill="background1" w:themeFillShade="D9"/>
          </w:tcPr>
          <w:p w14:paraId="708A5FA8" w14:textId="77777777" w:rsidR="00664B2E" w:rsidRPr="0081032C" w:rsidRDefault="00664B2E" w:rsidP="003A227E">
            <w:pPr>
              <w:rPr>
                <w:rFonts w:ascii="Arial" w:hAnsi="Arial" w:cs="Arial"/>
                <w:b/>
                <w:bCs/>
                <w:sz w:val="20"/>
                <w:szCs w:val="20"/>
              </w:rPr>
            </w:pPr>
            <w:r w:rsidRPr="0081032C">
              <w:rPr>
                <w:rFonts w:ascii="Arial" w:hAnsi="Arial" w:cs="Arial"/>
                <w:b/>
                <w:bCs/>
                <w:sz w:val="20"/>
                <w:szCs w:val="20"/>
              </w:rPr>
              <w:t>Creatinine in combination with cystatin C or other markers</w:t>
            </w:r>
          </w:p>
        </w:tc>
        <w:tc>
          <w:tcPr>
            <w:tcW w:w="1800" w:type="dxa"/>
            <w:shd w:val="clear" w:color="auto" w:fill="D9D9D9" w:themeFill="background1" w:themeFillShade="D9"/>
          </w:tcPr>
          <w:p w14:paraId="7DD513CD" w14:textId="77777777" w:rsidR="00664B2E" w:rsidRPr="0081032C" w:rsidRDefault="00664B2E" w:rsidP="003A227E">
            <w:pPr>
              <w:rPr>
                <w:rFonts w:ascii="Arial" w:hAnsi="Arial" w:cs="Arial"/>
                <w:b/>
                <w:bCs/>
                <w:sz w:val="20"/>
                <w:szCs w:val="20"/>
              </w:rPr>
            </w:pPr>
          </w:p>
        </w:tc>
        <w:tc>
          <w:tcPr>
            <w:tcW w:w="5580" w:type="dxa"/>
            <w:shd w:val="clear" w:color="auto" w:fill="D9D9D9" w:themeFill="background1" w:themeFillShade="D9"/>
          </w:tcPr>
          <w:p w14:paraId="078493FD" w14:textId="329E4BF7" w:rsidR="00664B2E" w:rsidRPr="0081032C" w:rsidRDefault="00664B2E" w:rsidP="003A227E">
            <w:pPr>
              <w:rPr>
                <w:rFonts w:ascii="Arial" w:hAnsi="Arial" w:cs="Arial"/>
                <w:b/>
                <w:bCs/>
                <w:sz w:val="20"/>
                <w:szCs w:val="20"/>
              </w:rPr>
            </w:pPr>
          </w:p>
        </w:tc>
      </w:tr>
      <w:tr w:rsidR="00664B2E" w:rsidRPr="0081032C" w14:paraId="53A8F394" w14:textId="77777777" w:rsidTr="0021295A">
        <w:trPr>
          <w:trHeight w:val="296"/>
        </w:trPr>
        <w:tc>
          <w:tcPr>
            <w:tcW w:w="3690" w:type="dxa"/>
          </w:tcPr>
          <w:p w14:paraId="763706F1" w14:textId="5DCAE364" w:rsidR="00664B2E" w:rsidRPr="0081032C" w:rsidRDefault="00664B2E" w:rsidP="003A227E">
            <w:pPr>
              <w:rPr>
                <w:rFonts w:ascii="Arial" w:hAnsi="Arial" w:cs="Arial"/>
                <w:sz w:val="20"/>
                <w:szCs w:val="20"/>
              </w:rPr>
            </w:pPr>
            <w:r w:rsidRPr="0081032C">
              <w:rPr>
                <w:rStyle w:val="BalloonTextChar"/>
                <w:rFonts w:ascii="Arial" w:hAnsi="Arial" w:cs="Arial"/>
                <w:color w:val="000000"/>
                <w:sz w:val="20"/>
                <w:szCs w:val="20"/>
              </w:rPr>
              <w:t>14. eGFRcr-cys (CKD-EPI) with race coefficient (age, sex, race)</w:t>
            </w:r>
          </w:p>
        </w:tc>
        <w:tc>
          <w:tcPr>
            <w:tcW w:w="1800" w:type="dxa"/>
          </w:tcPr>
          <w:p w14:paraId="3CFF6060" w14:textId="5E5F06CE" w:rsidR="00642135" w:rsidRDefault="00642135" w:rsidP="003A227E">
            <w:pPr>
              <w:rPr>
                <w:rStyle w:val="BalloonTextChar"/>
                <w:rFonts w:ascii="Arial" w:hAnsi="Arial" w:cs="Arial"/>
                <w:color w:val="000000"/>
                <w:sz w:val="20"/>
                <w:szCs w:val="20"/>
              </w:rPr>
            </w:pPr>
            <w:r w:rsidRPr="00642135">
              <w:rPr>
                <w:rFonts w:ascii="Arial" w:hAnsi="Arial" w:cs="Arial"/>
                <w:color w:val="000000"/>
                <w:sz w:val="20"/>
                <w:szCs w:val="20"/>
              </w:rPr>
              <w:t>CKD-EPIcr-cys</w:t>
            </w:r>
          </w:p>
          <w:p w14:paraId="4D9A07FD" w14:textId="77777777" w:rsidR="00642135" w:rsidRPr="003512AA" w:rsidRDefault="00642135" w:rsidP="00990902"/>
          <w:p w14:paraId="1A550324" w14:textId="29315FC2" w:rsidR="00642135" w:rsidRDefault="00642135" w:rsidP="00642135">
            <w:pPr>
              <w:rPr>
                <w:rFonts w:ascii="Arial" w:hAnsi="Arial" w:cs="Arial"/>
                <w:sz w:val="20"/>
                <w:szCs w:val="20"/>
              </w:rPr>
            </w:pPr>
          </w:p>
          <w:p w14:paraId="66337010" w14:textId="77777777" w:rsidR="00664B2E" w:rsidRPr="0031503A" w:rsidRDefault="00664B2E" w:rsidP="0031503A">
            <w:pPr>
              <w:ind w:firstLine="720"/>
            </w:pPr>
          </w:p>
        </w:tc>
        <w:tc>
          <w:tcPr>
            <w:tcW w:w="5580" w:type="dxa"/>
          </w:tcPr>
          <w:p w14:paraId="3812441C" w14:textId="72658DD7" w:rsidR="00664B2E" w:rsidRPr="0081032C" w:rsidRDefault="00664B2E" w:rsidP="003A227E">
            <w:pPr>
              <w:rPr>
                <w:rStyle w:val="BalloonTextChar"/>
                <w:rFonts w:ascii="Arial" w:hAnsi="Arial" w:cs="Arial"/>
                <w:color w:val="000000"/>
                <w:sz w:val="20"/>
                <w:szCs w:val="20"/>
              </w:rPr>
            </w:pPr>
            <w:r w:rsidRPr="0081032C">
              <w:rPr>
                <w:rStyle w:val="BalloonTextChar"/>
                <w:rFonts w:ascii="Arial" w:hAnsi="Arial" w:cs="Arial"/>
                <w:color w:val="000000"/>
                <w:sz w:val="20"/>
                <w:szCs w:val="20"/>
              </w:rPr>
              <w:t xml:space="preserve">eGFR = 135 x </w:t>
            </w:r>
            <w:proofErr w:type="gramStart"/>
            <w:r w:rsidRPr="0081032C">
              <w:rPr>
                <w:rStyle w:val="BalloonTextChar"/>
                <w:rFonts w:ascii="Arial" w:hAnsi="Arial" w:cs="Arial"/>
                <w:color w:val="000000"/>
                <w:sz w:val="20"/>
                <w:szCs w:val="20"/>
              </w:rPr>
              <w:t>min(</w:t>
            </w:r>
            <w:proofErr w:type="spellStart"/>
            <w:proofErr w:type="gramEnd"/>
            <w:r w:rsidRPr="0081032C">
              <w:rPr>
                <w:rStyle w:val="BalloonTextChar"/>
                <w:rFonts w:ascii="Arial" w:hAnsi="Arial" w:cs="Arial"/>
                <w:color w:val="000000"/>
                <w:sz w:val="20"/>
                <w:szCs w:val="20"/>
              </w:rPr>
              <w:t>Scr</w:t>
            </w:r>
            <w:proofErr w:type="spellEnd"/>
            <w:r w:rsidRPr="0081032C">
              <w:rPr>
                <w:rStyle w:val="BalloonTextChar"/>
                <w:rFonts w:ascii="Arial" w:hAnsi="Arial" w:cs="Arial"/>
                <w:color w:val="000000"/>
                <w:sz w:val="20"/>
                <w:szCs w:val="20"/>
              </w:rPr>
              <w:t>/k,1)</w:t>
            </w:r>
            <w:r w:rsidRPr="0081032C">
              <w:rPr>
                <w:rStyle w:val="BalloonTextChar"/>
                <w:rFonts w:ascii="Arial" w:hAnsi="Arial" w:cs="Arial"/>
                <w:color w:val="000000"/>
                <w:sz w:val="20"/>
                <w:szCs w:val="20"/>
                <w:vertAlign w:val="superscript"/>
              </w:rPr>
              <w:t>α</w:t>
            </w:r>
            <w:r w:rsidRPr="0081032C">
              <w:rPr>
                <w:rStyle w:val="BalloonTextChar"/>
                <w:rFonts w:ascii="Arial" w:hAnsi="Arial" w:cs="Arial"/>
                <w:color w:val="000000"/>
                <w:sz w:val="20"/>
                <w:szCs w:val="20"/>
              </w:rPr>
              <w:t xml:space="preserve"> x max(</w:t>
            </w:r>
            <w:proofErr w:type="spellStart"/>
            <w:r w:rsidRPr="0081032C">
              <w:rPr>
                <w:rStyle w:val="BalloonTextChar"/>
                <w:rFonts w:ascii="Arial" w:hAnsi="Arial" w:cs="Arial"/>
                <w:color w:val="000000"/>
                <w:sz w:val="20"/>
                <w:szCs w:val="20"/>
              </w:rPr>
              <w:t>Scr</w:t>
            </w:r>
            <w:proofErr w:type="spellEnd"/>
            <w:r w:rsidRPr="0081032C">
              <w:rPr>
                <w:rStyle w:val="BalloonTextChar"/>
                <w:rFonts w:ascii="Arial" w:hAnsi="Arial" w:cs="Arial"/>
                <w:color w:val="000000"/>
                <w:sz w:val="20"/>
                <w:szCs w:val="20"/>
              </w:rPr>
              <w:t>/k,1)</w:t>
            </w:r>
            <w:r w:rsidRPr="0081032C">
              <w:rPr>
                <w:rStyle w:val="BalloonTextChar"/>
                <w:rFonts w:ascii="Arial" w:hAnsi="Arial" w:cs="Arial"/>
                <w:color w:val="000000"/>
                <w:sz w:val="20"/>
                <w:szCs w:val="20"/>
                <w:vertAlign w:val="superscript"/>
              </w:rPr>
              <w:t>- 0.601</w:t>
            </w:r>
            <w:r w:rsidRPr="0081032C">
              <w:rPr>
                <w:rStyle w:val="BalloonTextChar"/>
                <w:rFonts w:ascii="Arial" w:hAnsi="Arial" w:cs="Arial"/>
                <w:color w:val="000000"/>
                <w:sz w:val="20"/>
                <w:szCs w:val="20"/>
              </w:rPr>
              <w:t xml:space="preserve"> x min(</w:t>
            </w:r>
            <w:proofErr w:type="spellStart"/>
            <w:r w:rsidRPr="0081032C">
              <w:rPr>
                <w:rStyle w:val="BalloonTextChar"/>
                <w:rFonts w:ascii="Arial" w:hAnsi="Arial" w:cs="Arial"/>
                <w:color w:val="000000"/>
                <w:sz w:val="20"/>
                <w:szCs w:val="20"/>
              </w:rPr>
              <w:t>Scys</w:t>
            </w:r>
            <w:proofErr w:type="spellEnd"/>
            <w:r w:rsidRPr="0081032C">
              <w:rPr>
                <w:rStyle w:val="BalloonTextChar"/>
                <w:rFonts w:ascii="Arial" w:hAnsi="Arial" w:cs="Arial"/>
                <w:color w:val="000000"/>
                <w:sz w:val="20"/>
                <w:szCs w:val="20"/>
              </w:rPr>
              <w:t>/0.8,1)</w:t>
            </w:r>
            <w:r w:rsidRPr="0081032C">
              <w:rPr>
                <w:rStyle w:val="BalloonTextChar"/>
                <w:rFonts w:ascii="Arial" w:hAnsi="Arial" w:cs="Arial"/>
                <w:color w:val="000000"/>
                <w:sz w:val="20"/>
                <w:szCs w:val="20"/>
                <w:vertAlign w:val="superscript"/>
              </w:rPr>
              <w:t>- 0.375</w:t>
            </w:r>
            <w:r w:rsidRPr="0081032C">
              <w:rPr>
                <w:rStyle w:val="BalloonTextChar"/>
                <w:rFonts w:ascii="Arial" w:hAnsi="Arial" w:cs="Arial"/>
                <w:color w:val="000000"/>
                <w:sz w:val="20"/>
                <w:szCs w:val="20"/>
              </w:rPr>
              <w:t xml:space="preserve"> x max(</w:t>
            </w:r>
            <w:proofErr w:type="spellStart"/>
            <w:r w:rsidRPr="0081032C">
              <w:rPr>
                <w:rStyle w:val="BalloonTextChar"/>
                <w:rFonts w:ascii="Arial" w:hAnsi="Arial" w:cs="Arial"/>
                <w:color w:val="000000"/>
                <w:sz w:val="20"/>
                <w:szCs w:val="20"/>
              </w:rPr>
              <w:t>Scys</w:t>
            </w:r>
            <w:proofErr w:type="spellEnd"/>
            <w:r w:rsidRPr="0081032C">
              <w:rPr>
                <w:rStyle w:val="BalloonTextChar"/>
                <w:rFonts w:ascii="Arial" w:hAnsi="Arial" w:cs="Arial"/>
                <w:color w:val="000000"/>
                <w:sz w:val="20"/>
                <w:szCs w:val="20"/>
              </w:rPr>
              <w:t>/0.8,1)</w:t>
            </w:r>
            <w:r w:rsidRPr="0081032C">
              <w:rPr>
                <w:rStyle w:val="BalloonTextChar"/>
                <w:rFonts w:ascii="Arial" w:hAnsi="Arial" w:cs="Arial"/>
                <w:color w:val="000000"/>
                <w:sz w:val="20"/>
                <w:szCs w:val="20"/>
                <w:vertAlign w:val="superscript"/>
              </w:rPr>
              <w:t>- 0.711</w:t>
            </w:r>
            <w:r w:rsidRPr="0081032C">
              <w:rPr>
                <w:rStyle w:val="BalloonTextChar"/>
                <w:rFonts w:ascii="Arial" w:hAnsi="Arial" w:cs="Arial"/>
                <w:color w:val="000000"/>
                <w:sz w:val="20"/>
                <w:szCs w:val="20"/>
              </w:rPr>
              <w:t xml:space="preserve"> x 0.995</w:t>
            </w:r>
            <w:r w:rsidRPr="0081032C">
              <w:rPr>
                <w:rStyle w:val="BalloonTextChar"/>
                <w:rFonts w:ascii="Arial" w:hAnsi="Arial" w:cs="Arial"/>
                <w:color w:val="000000"/>
                <w:sz w:val="20"/>
                <w:szCs w:val="20"/>
                <w:vertAlign w:val="superscript"/>
              </w:rPr>
              <w:t>age</w:t>
            </w:r>
            <w:r w:rsidRPr="0081032C">
              <w:rPr>
                <w:rStyle w:val="BalloonTextChar"/>
                <w:rFonts w:ascii="Arial" w:hAnsi="Arial" w:cs="Arial"/>
                <w:color w:val="000000"/>
                <w:sz w:val="20"/>
                <w:szCs w:val="20"/>
              </w:rPr>
              <w:t xml:space="preserve"> x 0.969 [if female] X 1.080 [if black] </w:t>
            </w:r>
          </w:p>
          <w:p w14:paraId="2FCBCA0D" w14:textId="77777777" w:rsidR="00664B2E" w:rsidRPr="0081032C" w:rsidRDefault="00664B2E" w:rsidP="003A227E">
            <w:pPr>
              <w:rPr>
                <w:rStyle w:val="BalloonTextChar"/>
                <w:rFonts w:ascii="Arial" w:hAnsi="Arial" w:cs="Arial"/>
                <w:color w:val="000000"/>
                <w:sz w:val="20"/>
                <w:szCs w:val="20"/>
              </w:rPr>
            </w:pPr>
          </w:p>
          <w:p w14:paraId="3813336F" w14:textId="77777777" w:rsidR="00664B2E" w:rsidRPr="0081032C" w:rsidRDefault="00664B2E" w:rsidP="003A227E">
            <w:pPr>
              <w:rPr>
                <w:rStyle w:val="BalloonTextChar"/>
                <w:rFonts w:ascii="Arial" w:hAnsi="Arial" w:cs="Arial"/>
                <w:i/>
                <w:color w:val="000000"/>
                <w:sz w:val="20"/>
                <w:szCs w:val="20"/>
              </w:rPr>
            </w:pPr>
            <w:r w:rsidRPr="0081032C">
              <w:rPr>
                <w:rStyle w:val="BalloonTextChar"/>
                <w:rFonts w:ascii="Arial" w:hAnsi="Arial" w:cs="Arial"/>
                <w:i/>
                <w:color w:val="000000"/>
                <w:sz w:val="20"/>
                <w:szCs w:val="20"/>
              </w:rPr>
              <w:t xml:space="preserve">where </w:t>
            </w:r>
            <w:proofErr w:type="spellStart"/>
            <w:r w:rsidRPr="0081032C">
              <w:rPr>
                <w:rStyle w:val="BalloonTextChar"/>
                <w:rFonts w:ascii="Arial" w:hAnsi="Arial" w:cs="Arial"/>
                <w:i/>
                <w:color w:val="000000"/>
                <w:sz w:val="20"/>
                <w:szCs w:val="20"/>
              </w:rPr>
              <w:t>Scr</w:t>
            </w:r>
            <w:proofErr w:type="spellEnd"/>
            <w:r w:rsidRPr="0081032C">
              <w:rPr>
                <w:rStyle w:val="BalloonTextChar"/>
                <w:rFonts w:ascii="Arial" w:hAnsi="Arial" w:cs="Arial"/>
                <w:i/>
                <w:color w:val="000000"/>
                <w:sz w:val="20"/>
                <w:szCs w:val="20"/>
              </w:rPr>
              <w:t xml:space="preserve"> is serum creatinine, </w:t>
            </w:r>
            <w:proofErr w:type="spellStart"/>
            <w:r w:rsidRPr="0081032C">
              <w:rPr>
                <w:rStyle w:val="BalloonTextChar"/>
                <w:rFonts w:ascii="Arial" w:hAnsi="Arial" w:cs="Arial"/>
                <w:i/>
                <w:color w:val="000000"/>
                <w:sz w:val="20"/>
                <w:szCs w:val="20"/>
              </w:rPr>
              <w:t>Scys</w:t>
            </w:r>
            <w:proofErr w:type="spellEnd"/>
            <w:r w:rsidRPr="0081032C">
              <w:rPr>
                <w:rStyle w:val="BalloonTextChar"/>
                <w:rFonts w:ascii="Arial" w:hAnsi="Arial" w:cs="Arial"/>
                <w:i/>
                <w:color w:val="000000"/>
                <w:sz w:val="20"/>
                <w:szCs w:val="20"/>
              </w:rPr>
              <w:t xml:space="preserve"> is serum cystatin C κ is 0.7 for females and 0.9 for males, α is −0.248 for females and −0.207 for males, min indicates the minimum of </w:t>
            </w:r>
            <w:proofErr w:type="spellStart"/>
            <w:r w:rsidRPr="0081032C">
              <w:rPr>
                <w:rStyle w:val="BalloonTextChar"/>
                <w:rFonts w:ascii="Arial" w:hAnsi="Arial" w:cs="Arial"/>
                <w:i/>
                <w:color w:val="000000"/>
                <w:sz w:val="20"/>
                <w:szCs w:val="20"/>
              </w:rPr>
              <w:t>Scr</w:t>
            </w:r>
            <w:proofErr w:type="spellEnd"/>
            <w:r w:rsidRPr="0081032C">
              <w:rPr>
                <w:rStyle w:val="BalloonTextChar"/>
                <w:rFonts w:ascii="Arial" w:hAnsi="Arial" w:cs="Arial"/>
                <w:i/>
                <w:color w:val="000000"/>
                <w:sz w:val="20"/>
                <w:szCs w:val="20"/>
              </w:rPr>
              <w:t xml:space="preserve">/κ or 1, and max indicates the maximum of </w:t>
            </w:r>
            <w:proofErr w:type="spellStart"/>
            <w:r w:rsidRPr="0081032C">
              <w:rPr>
                <w:rStyle w:val="BalloonTextChar"/>
                <w:rFonts w:ascii="Arial" w:hAnsi="Arial" w:cs="Arial"/>
                <w:i/>
                <w:color w:val="000000"/>
                <w:sz w:val="20"/>
                <w:szCs w:val="20"/>
              </w:rPr>
              <w:t>Scr</w:t>
            </w:r>
            <w:proofErr w:type="spellEnd"/>
            <w:r w:rsidRPr="0081032C">
              <w:rPr>
                <w:rStyle w:val="BalloonTextChar"/>
                <w:rFonts w:ascii="Arial" w:hAnsi="Arial" w:cs="Arial"/>
                <w:i/>
                <w:color w:val="000000"/>
                <w:sz w:val="20"/>
                <w:szCs w:val="20"/>
              </w:rPr>
              <w:t>/κ or 1.</w:t>
            </w:r>
          </w:p>
        </w:tc>
      </w:tr>
      <w:tr w:rsidR="00664B2E" w:rsidRPr="0081032C" w14:paraId="688FF13E" w14:textId="77777777" w:rsidTr="0021295A">
        <w:trPr>
          <w:trHeight w:val="473"/>
        </w:trPr>
        <w:tc>
          <w:tcPr>
            <w:tcW w:w="3690" w:type="dxa"/>
          </w:tcPr>
          <w:p w14:paraId="13954ED5" w14:textId="77777777" w:rsidR="00664B2E" w:rsidRPr="0081032C" w:rsidRDefault="00664B2E" w:rsidP="003A227E">
            <w:pPr>
              <w:rPr>
                <w:rStyle w:val="BalloonTextChar"/>
                <w:rFonts w:ascii="Arial" w:hAnsi="Arial" w:cs="Arial"/>
                <w:color w:val="000000"/>
                <w:sz w:val="20"/>
                <w:szCs w:val="20"/>
              </w:rPr>
            </w:pPr>
            <w:r w:rsidRPr="0081032C">
              <w:rPr>
                <w:rStyle w:val="BalloonTextChar"/>
                <w:rFonts w:ascii="Arial" w:hAnsi="Arial" w:cs="Arial"/>
                <w:color w:val="000000"/>
                <w:sz w:val="20"/>
                <w:szCs w:val="20"/>
              </w:rPr>
              <w:t>15. eGFRcr-cys (CKD-EPI) (age, sex, race) with “black” estimate reported as “high muscle mass” and non-black estimate reported as “low muscle mass”</w:t>
            </w:r>
            <w:r w:rsidRPr="0081032C">
              <w:rPr>
                <w:rFonts w:ascii="Arial" w:hAnsi="Arial" w:cs="Arial"/>
                <w:color w:val="000000"/>
                <w:sz w:val="20"/>
                <w:szCs w:val="20"/>
              </w:rPr>
              <w:t> </w:t>
            </w:r>
          </w:p>
        </w:tc>
        <w:tc>
          <w:tcPr>
            <w:tcW w:w="1800" w:type="dxa"/>
          </w:tcPr>
          <w:p w14:paraId="0BD63B7C" w14:textId="64F149CB" w:rsidR="00664B2E" w:rsidRPr="0081032C" w:rsidRDefault="00642135" w:rsidP="003A227E">
            <w:pPr>
              <w:rPr>
                <w:rStyle w:val="BalloonTextChar"/>
                <w:rFonts w:ascii="Arial" w:hAnsi="Arial" w:cs="Arial"/>
                <w:color w:val="000000"/>
                <w:sz w:val="20"/>
                <w:szCs w:val="20"/>
              </w:rPr>
            </w:pPr>
            <w:r w:rsidRPr="00642135">
              <w:rPr>
                <w:rFonts w:ascii="Arial" w:hAnsi="Arial" w:cs="Arial"/>
                <w:color w:val="000000"/>
                <w:sz w:val="20"/>
                <w:szCs w:val="20"/>
              </w:rPr>
              <w:t>CKD-EPIcr-cys_MM</w:t>
            </w:r>
          </w:p>
        </w:tc>
        <w:tc>
          <w:tcPr>
            <w:tcW w:w="5580" w:type="dxa"/>
          </w:tcPr>
          <w:p w14:paraId="61FE0197" w14:textId="2C2112AD" w:rsidR="00664B2E" w:rsidRPr="0081032C" w:rsidRDefault="00664B2E" w:rsidP="003A227E">
            <w:pPr>
              <w:rPr>
                <w:rStyle w:val="BalloonTextChar"/>
                <w:rFonts w:ascii="Arial" w:hAnsi="Arial" w:cs="Arial"/>
                <w:color w:val="000000"/>
                <w:sz w:val="20"/>
                <w:szCs w:val="20"/>
              </w:rPr>
            </w:pPr>
            <w:r w:rsidRPr="0081032C">
              <w:rPr>
                <w:rStyle w:val="BalloonTextChar"/>
                <w:rFonts w:ascii="Arial" w:hAnsi="Arial" w:cs="Arial"/>
                <w:color w:val="000000"/>
                <w:sz w:val="20"/>
                <w:szCs w:val="20"/>
              </w:rPr>
              <w:t>Same as #14 but reporting different</w:t>
            </w:r>
          </w:p>
        </w:tc>
      </w:tr>
      <w:tr w:rsidR="00664B2E" w:rsidRPr="0081032C" w14:paraId="45DC575F" w14:textId="77777777" w:rsidTr="0021295A">
        <w:trPr>
          <w:trHeight w:val="473"/>
        </w:trPr>
        <w:tc>
          <w:tcPr>
            <w:tcW w:w="3690" w:type="dxa"/>
          </w:tcPr>
          <w:p w14:paraId="7526CD3C" w14:textId="615B7658" w:rsidR="00664B2E" w:rsidRPr="0081032C" w:rsidRDefault="00664B2E" w:rsidP="003A227E">
            <w:pPr>
              <w:rPr>
                <w:rStyle w:val="BalloonTextChar"/>
                <w:rFonts w:ascii="Arial" w:hAnsi="Arial" w:cs="Arial"/>
                <w:color w:val="000000"/>
                <w:sz w:val="20"/>
                <w:szCs w:val="20"/>
              </w:rPr>
            </w:pPr>
            <w:r w:rsidRPr="0081032C">
              <w:rPr>
                <w:rStyle w:val="BalloonTextChar"/>
                <w:rFonts w:ascii="Arial" w:hAnsi="Arial" w:cs="Arial"/>
                <w:color w:val="000000"/>
                <w:sz w:val="20"/>
                <w:szCs w:val="20"/>
              </w:rPr>
              <w:t>16. eGFRcr-cys (CKD-EPI) (age, sex, race) with “black” estimate reported as “high value” and nonblack estimate reported as “low value”</w:t>
            </w:r>
          </w:p>
        </w:tc>
        <w:tc>
          <w:tcPr>
            <w:tcW w:w="1800" w:type="dxa"/>
          </w:tcPr>
          <w:p w14:paraId="1624C802" w14:textId="2DA0D059" w:rsidR="00664B2E" w:rsidRPr="0081032C" w:rsidRDefault="00642135" w:rsidP="003A227E">
            <w:pPr>
              <w:rPr>
                <w:rStyle w:val="BalloonTextChar"/>
                <w:rFonts w:ascii="Arial" w:hAnsi="Arial" w:cs="Arial"/>
                <w:color w:val="000000"/>
                <w:sz w:val="20"/>
                <w:szCs w:val="20"/>
              </w:rPr>
            </w:pPr>
            <w:r w:rsidRPr="00642135">
              <w:rPr>
                <w:rFonts w:ascii="Arial" w:hAnsi="Arial" w:cs="Arial"/>
                <w:color w:val="000000"/>
                <w:sz w:val="20"/>
                <w:szCs w:val="20"/>
              </w:rPr>
              <w:t>CKD-EPIcr-cys_H/L</w:t>
            </w:r>
          </w:p>
        </w:tc>
        <w:tc>
          <w:tcPr>
            <w:tcW w:w="5580" w:type="dxa"/>
          </w:tcPr>
          <w:p w14:paraId="6C9C5E58" w14:textId="34B4C636" w:rsidR="00664B2E" w:rsidRPr="0081032C" w:rsidRDefault="00664B2E" w:rsidP="003A227E">
            <w:pPr>
              <w:rPr>
                <w:rStyle w:val="BalloonTextChar"/>
                <w:rFonts w:ascii="Arial" w:hAnsi="Arial" w:cs="Arial"/>
                <w:color w:val="000000"/>
                <w:sz w:val="20"/>
                <w:szCs w:val="20"/>
              </w:rPr>
            </w:pPr>
            <w:r w:rsidRPr="0081032C">
              <w:rPr>
                <w:rStyle w:val="BalloonTextChar"/>
                <w:rFonts w:ascii="Arial" w:hAnsi="Arial" w:cs="Arial"/>
                <w:color w:val="000000"/>
                <w:sz w:val="20"/>
                <w:szCs w:val="20"/>
              </w:rPr>
              <w:t>Same as #14 but reporting different</w:t>
            </w:r>
          </w:p>
        </w:tc>
      </w:tr>
      <w:tr w:rsidR="00664B2E" w:rsidRPr="0081032C" w14:paraId="101CB799" w14:textId="77777777" w:rsidTr="0021295A">
        <w:trPr>
          <w:trHeight w:val="473"/>
        </w:trPr>
        <w:tc>
          <w:tcPr>
            <w:tcW w:w="3690" w:type="dxa"/>
          </w:tcPr>
          <w:p w14:paraId="3110A5AA" w14:textId="77777777" w:rsidR="00664B2E" w:rsidRPr="0081032C" w:rsidRDefault="00664B2E" w:rsidP="003A227E">
            <w:pPr>
              <w:rPr>
                <w:rStyle w:val="BalloonTextChar"/>
                <w:rFonts w:ascii="Arial" w:hAnsi="Arial" w:cs="Arial"/>
                <w:color w:val="000000"/>
                <w:sz w:val="20"/>
                <w:szCs w:val="20"/>
              </w:rPr>
            </w:pPr>
            <w:r w:rsidRPr="0081032C">
              <w:rPr>
                <w:rStyle w:val="BalloonTextChar"/>
                <w:rFonts w:ascii="Arial" w:hAnsi="Arial" w:cs="Arial"/>
                <w:color w:val="000000"/>
                <w:sz w:val="20"/>
                <w:szCs w:val="20"/>
              </w:rPr>
              <w:t>17. eGFRcr-cys (CKD-EPI) (age, sex, race) with the Black coefficient removed and value for </w:t>
            </w:r>
            <w:proofErr w:type="spellStart"/>
            <w:r w:rsidRPr="0081032C">
              <w:rPr>
                <w:rStyle w:val="BalloonTextChar"/>
                <w:rFonts w:ascii="Arial" w:hAnsi="Arial" w:cs="Arial"/>
                <w:color w:val="000000"/>
                <w:sz w:val="20"/>
                <w:szCs w:val="20"/>
              </w:rPr>
              <w:t>nonBlack</w:t>
            </w:r>
            <w:proofErr w:type="spellEnd"/>
            <w:r w:rsidRPr="0081032C">
              <w:rPr>
                <w:rStyle w:val="BalloonTextChar"/>
                <w:rFonts w:ascii="Arial" w:hAnsi="Arial" w:cs="Arial"/>
                <w:color w:val="000000"/>
                <w:sz w:val="20"/>
                <w:szCs w:val="20"/>
              </w:rPr>
              <w:t> estimate is reported for all</w:t>
            </w:r>
            <w:r w:rsidRPr="0081032C">
              <w:rPr>
                <w:rFonts w:ascii="Arial" w:hAnsi="Arial" w:cs="Arial"/>
                <w:color w:val="000000"/>
                <w:sz w:val="20"/>
                <w:szCs w:val="20"/>
              </w:rPr>
              <w:t> </w:t>
            </w:r>
          </w:p>
        </w:tc>
        <w:tc>
          <w:tcPr>
            <w:tcW w:w="1800" w:type="dxa"/>
          </w:tcPr>
          <w:p w14:paraId="6BBC9CFF" w14:textId="2682428E" w:rsidR="00642135" w:rsidRDefault="00642135" w:rsidP="00642135">
            <w:pPr>
              <w:rPr>
                <w:rFonts w:ascii="Arial" w:hAnsi="Arial" w:cs="Arial"/>
                <w:sz w:val="20"/>
                <w:szCs w:val="20"/>
              </w:rPr>
            </w:pPr>
            <w:r w:rsidRPr="00642135">
              <w:rPr>
                <w:rFonts w:ascii="Arial" w:hAnsi="Arial" w:cs="Arial"/>
                <w:sz w:val="20"/>
                <w:szCs w:val="20"/>
              </w:rPr>
              <w:t>CKD-EPIcr-cys_NB</w:t>
            </w:r>
          </w:p>
          <w:p w14:paraId="510E23DA" w14:textId="77777777" w:rsidR="00664B2E" w:rsidRPr="0031503A" w:rsidRDefault="00664B2E" w:rsidP="00990902"/>
        </w:tc>
        <w:tc>
          <w:tcPr>
            <w:tcW w:w="5580" w:type="dxa"/>
          </w:tcPr>
          <w:p w14:paraId="66B02F8A" w14:textId="1C19A5A8" w:rsidR="00664B2E" w:rsidRPr="0081032C" w:rsidRDefault="00664B2E" w:rsidP="003A227E">
            <w:pPr>
              <w:rPr>
                <w:rStyle w:val="BalloonTextChar"/>
                <w:rFonts w:ascii="Arial" w:hAnsi="Arial" w:cs="Arial"/>
                <w:color w:val="000000"/>
                <w:sz w:val="20"/>
                <w:szCs w:val="20"/>
              </w:rPr>
            </w:pPr>
            <w:r w:rsidRPr="0081032C">
              <w:rPr>
                <w:rStyle w:val="BalloonTextChar"/>
                <w:rFonts w:ascii="Arial" w:hAnsi="Arial" w:cs="Arial"/>
                <w:color w:val="000000"/>
                <w:sz w:val="20"/>
                <w:szCs w:val="20"/>
              </w:rPr>
              <w:t>Same as #14 but does not use race for all in computation of GFR</w:t>
            </w:r>
          </w:p>
        </w:tc>
      </w:tr>
      <w:tr w:rsidR="00664B2E" w:rsidRPr="0081032C" w14:paraId="52E977EB" w14:textId="77777777" w:rsidTr="0021295A">
        <w:trPr>
          <w:trHeight w:val="473"/>
        </w:trPr>
        <w:tc>
          <w:tcPr>
            <w:tcW w:w="3690" w:type="dxa"/>
          </w:tcPr>
          <w:p w14:paraId="38BC22BA" w14:textId="77777777" w:rsidR="00664B2E" w:rsidRPr="0081032C" w:rsidRDefault="00664B2E" w:rsidP="003A227E">
            <w:pPr>
              <w:rPr>
                <w:rStyle w:val="BalloonTextChar"/>
                <w:rFonts w:ascii="Arial" w:hAnsi="Arial" w:cs="Arial"/>
                <w:color w:val="000000"/>
                <w:sz w:val="20"/>
                <w:szCs w:val="20"/>
              </w:rPr>
            </w:pPr>
            <w:r w:rsidRPr="0081032C">
              <w:rPr>
                <w:rStyle w:val="BalloonTextChar"/>
                <w:rFonts w:ascii="Arial" w:hAnsi="Arial" w:cs="Arial"/>
                <w:color w:val="000000"/>
                <w:sz w:val="20"/>
                <w:szCs w:val="20"/>
              </w:rPr>
              <w:t>18. eGFRcr-cys (CKD-EPI) (age, sex, race), with Black coefficient used and value for Black is reported for all</w:t>
            </w:r>
            <w:r w:rsidRPr="0081032C">
              <w:rPr>
                <w:rFonts w:ascii="Arial" w:hAnsi="Arial" w:cs="Arial"/>
                <w:color w:val="000000"/>
                <w:sz w:val="20"/>
                <w:szCs w:val="20"/>
              </w:rPr>
              <w:t> </w:t>
            </w:r>
          </w:p>
        </w:tc>
        <w:tc>
          <w:tcPr>
            <w:tcW w:w="1800" w:type="dxa"/>
          </w:tcPr>
          <w:p w14:paraId="10CF7DBA" w14:textId="1C1C1EF5" w:rsidR="00664B2E" w:rsidRPr="0081032C" w:rsidRDefault="00642135" w:rsidP="003A227E">
            <w:pPr>
              <w:rPr>
                <w:rStyle w:val="BalloonTextChar"/>
                <w:rFonts w:ascii="Arial" w:hAnsi="Arial" w:cs="Arial"/>
                <w:color w:val="000000"/>
                <w:sz w:val="20"/>
                <w:szCs w:val="20"/>
              </w:rPr>
            </w:pPr>
            <w:r w:rsidRPr="00642135">
              <w:rPr>
                <w:rFonts w:ascii="Arial" w:hAnsi="Arial" w:cs="Arial"/>
                <w:color w:val="000000"/>
                <w:sz w:val="20"/>
                <w:szCs w:val="20"/>
              </w:rPr>
              <w:t>CKD-EPIcr-cys_B</w:t>
            </w:r>
          </w:p>
        </w:tc>
        <w:tc>
          <w:tcPr>
            <w:tcW w:w="5580" w:type="dxa"/>
          </w:tcPr>
          <w:p w14:paraId="248D119D" w14:textId="3499F16C" w:rsidR="00664B2E" w:rsidRPr="0081032C" w:rsidRDefault="00664B2E" w:rsidP="003A227E">
            <w:pPr>
              <w:rPr>
                <w:rStyle w:val="BalloonTextChar"/>
                <w:rFonts w:ascii="Arial" w:hAnsi="Arial" w:cs="Arial"/>
                <w:color w:val="000000"/>
                <w:sz w:val="20"/>
                <w:szCs w:val="20"/>
              </w:rPr>
            </w:pPr>
            <w:r w:rsidRPr="0081032C">
              <w:rPr>
                <w:rStyle w:val="BalloonTextChar"/>
                <w:rFonts w:ascii="Arial" w:hAnsi="Arial" w:cs="Arial"/>
                <w:color w:val="000000"/>
                <w:sz w:val="20"/>
                <w:szCs w:val="20"/>
              </w:rPr>
              <w:t>Same as #14 but does uses race variable for all in computation of GFR</w:t>
            </w:r>
          </w:p>
        </w:tc>
      </w:tr>
      <w:tr w:rsidR="00664B2E" w:rsidRPr="0081032C" w14:paraId="14DC3591" w14:textId="77777777" w:rsidTr="0021295A">
        <w:trPr>
          <w:trHeight w:val="473"/>
        </w:trPr>
        <w:tc>
          <w:tcPr>
            <w:tcW w:w="3690" w:type="dxa"/>
          </w:tcPr>
          <w:p w14:paraId="61AA61F0" w14:textId="77777777" w:rsidR="00664B2E" w:rsidRPr="0081032C" w:rsidRDefault="00664B2E" w:rsidP="003A227E">
            <w:pPr>
              <w:rPr>
                <w:rStyle w:val="BalloonTextChar"/>
                <w:rFonts w:ascii="Arial" w:hAnsi="Arial" w:cs="Arial"/>
                <w:color w:val="000000"/>
                <w:sz w:val="20"/>
                <w:szCs w:val="20"/>
              </w:rPr>
            </w:pPr>
            <w:r w:rsidRPr="0081032C">
              <w:rPr>
                <w:rStyle w:val="BalloonTextChar"/>
                <w:rFonts w:ascii="Arial" w:hAnsi="Arial" w:cs="Arial"/>
                <w:color w:val="000000"/>
                <w:sz w:val="20"/>
                <w:szCs w:val="20"/>
              </w:rPr>
              <w:t>19. Blended eGFRcr-cys (CKD-EPI) (age, sex and race) using a single coefficient weighted for % AA in the specific population is reported for all</w:t>
            </w:r>
            <w:r w:rsidRPr="0081032C">
              <w:rPr>
                <w:rFonts w:ascii="Arial" w:hAnsi="Arial" w:cs="Arial"/>
                <w:color w:val="000000"/>
                <w:sz w:val="20"/>
                <w:szCs w:val="20"/>
              </w:rPr>
              <w:t> </w:t>
            </w:r>
          </w:p>
        </w:tc>
        <w:tc>
          <w:tcPr>
            <w:tcW w:w="1800" w:type="dxa"/>
          </w:tcPr>
          <w:p w14:paraId="2265FA54" w14:textId="7817C28D" w:rsidR="00664B2E" w:rsidRPr="0081032C" w:rsidRDefault="00642135" w:rsidP="003A227E">
            <w:pPr>
              <w:rPr>
                <w:rStyle w:val="BalloonTextChar"/>
                <w:rFonts w:ascii="Arial" w:hAnsi="Arial" w:cs="Arial"/>
                <w:color w:val="000000"/>
                <w:sz w:val="20"/>
                <w:szCs w:val="20"/>
              </w:rPr>
            </w:pPr>
            <w:r w:rsidRPr="00642135">
              <w:rPr>
                <w:rFonts w:ascii="Arial" w:hAnsi="Arial" w:cs="Arial"/>
                <w:color w:val="000000"/>
                <w:sz w:val="20"/>
                <w:szCs w:val="20"/>
              </w:rPr>
              <w:t>CKD-EPIcr-cys_blend</w:t>
            </w:r>
          </w:p>
        </w:tc>
        <w:tc>
          <w:tcPr>
            <w:tcW w:w="5580" w:type="dxa"/>
          </w:tcPr>
          <w:p w14:paraId="607C1FC8" w14:textId="0316F29C" w:rsidR="00664B2E" w:rsidRPr="0081032C" w:rsidRDefault="00664B2E" w:rsidP="003A227E">
            <w:pPr>
              <w:rPr>
                <w:rStyle w:val="BalloonTextChar"/>
                <w:rFonts w:ascii="Arial" w:hAnsi="Arial" w:cs="Arial"/>
                <w:color w:val="000000"/>
                <w:sz w:val="20"/>
                <w:szCs w:val="20"/>
              </w:rPr>
            </w:pPr>
            <w:r w:rsidRPr="0081032C">
              <w:rPr>
                <w:rStyle w:val="BalloonTextChar"/>
                <w:rFonts w:ascii="Arial" w:hAnsi="Arial" w:cs="Arial"/>
                <w:color w:val="000000"/>
                <w:sz w:val="20"/>
                <w:szCs w:val="20"/>
              </w:rPr>
              <w:t>Modification of #14</w:t>
            </w:r>
          </w:p>
        </w:tc>
      </w:tr>
      <w:tr w:rsidR="00664B2E" w:rsidRPr="0081032C" w14:paraId="5E87F5DD" w14:textId="77777777" w:rsidTr="0021295A">
        <w:trPr>
          <w:trHeight w:val="287"/>
        </w:trPr>
        <w:tc>
          <w:tcPr>
            <w:tcW w:w="3690" w:type="dxa"/>
          </w:tcPr>
          <w:p w14:paraId="5EFFC375" w14:textId="77777777" w:rsidR="00664B2E" w:rsidRPr="0081032C" w:rsidRDefault="00664B2E" w:rsidP="003A227E">
            <w:pPr>
              <w:rPr>
                <w:rStyle w:val="BalloonTextChar"/>
                <w:rFonts w:ascii="Arial" w:hAnsi="Arial" w:cs="Arial"/>
                <w:color w:val="000000"/>
                <w:sz w:val="20"/>
                <w:szCs w:val="20"/>
              </w:rPr>
            </w:pPr>
            <w:r w:rsidRPr="0081032C">
              <w:rPr>
                <w:rStyle w:val="BalloonTextChar"/>
                <w:rFonts w:ascii="Arial" w:hAnsi="Arial" w:cs="Arial"/>
                <w:color w:val="000000"/>
                <w:sz w:val="20"/>
                <w:szCs w:val="20"/>
              </w:rPr>
              <w:t>20.eGFRcr-</w:t>
            </w:r>
            <w:proofErr w:type="gramStart"/>
            <w:r w:rsidRPr="0081032C">
              <w:rPr>
                <w:rStyle w:val="BalloonTextChar"/>
                <w:rFonts w:ascii="Arial" w:hAnsi="Arial" w:cs="Arial"/>
                <w:color w:val="000000"/>
                <w:sz w:val="20"/>
                <w:szCs w:val="20"/>
              </w:rPr>
              <w:t>cys(</w:t>
            </w:r>
            <w:proofErr w:type="gramEnd"/>
            <w:r w:rsidRPr="0081032C">
              <w:rPr>
                <w:rStyle w:val="BalloonTextChar"/>
                <w:rFonts w:ascii="Arial" w:hAnsi="Arial" w:cs="Arial"/>
                <w:color w:val="000000"/>
                <w:sz w:val="20"/>
                <w:szCs w:val="20"/>
              </w:rPr>
              <w:t>CKD-EPI) refit without race variable</w:t>
            </w:r>
            <w:r w:rsidRPr="0081032C">
              <w:rPr>
                <w:rFonts w:ascii="Arial" w:hAnsi="Arial" w:cs="Arial"/>
                <w:color w:val="000000"/>
                <w:sz w:val="20"/>
                <w:szCs w:val="20"/>
              </w:rPr>
              <w:t> </w:t>
            </w:r>
          </w:p>
        </w:tc>
        <w:tc>
          <w:tcPr>
            <w:tcW w:w="1800" w:type="dxa"/>
          </w:tcPr>
          <w:p w14:paraId="08DE254B" w14:textId="5D4B2E56" w:rsidR="00664B2E" w:rsidRPr="0081032C" w:rsidRDefault="00642135" w:rsidP="003A227E">
            <w:pPr>
              <w:rPr>
                <w:rStyle w:val="BalloonTextChar"/>
                <w:rFonts w:ascii="Arial" w:hAnsi="Arial" w:cs="Arial"/>
                <w:color w:val="000000"/>
                <w:sz w:val="20"/>
                <w:szCs w:val="20"/>
              </w:rPr>
            </w:pPr>
            <w:r w:rsidRPr="00642135">
              <w:rPr>
                <w:rFonts w:ascii="Arial" w:hAnsi="Arial" w:cs="Arial"/>
                <w:color w:val="000000"/>
                <w:sz w:val="20"/>
                <w:szCs w:val="20"/>
              </w:rPr>
              <w:t>CKD-EPIcr-cys_R</w:t>
            </w:r>
          </w:p>
        </w:tc>
        <w:tc>
          <w:tcPr>
            <w:tcW w:w="5580" w:type="dxa"/>
          </w:tcPr>
          <w:p w14:paraId="0387FA6D" w14:textId="77777777" w:rsidR="0039693E" w:rsidRPr="0039693E" w:rsidRDefault="00B747C2" w:rsidP="0039693E">
            <w:pPr>
              <w:rPr>
                <w:rFonts w:ascii="Arial" w:hAnsi="Arial" w:cs="Arial"/>
                <w:color w:val="000000"/>
                <w:sz w:val="20"/>
                <w:szCs w:val="20"/>
              </w:rPr>
            </w:pPr>
            <w:r w:rsidRPr="0039693E">
              <w:rPr>
                <w:rStyle w:val="BalloonTextChar"/>
                <w:rFonts w:ascii="Arial" w:hAnsi="Arial" w:cs="Arial"/>
                <w:color w:val="000000"/>
                <w:sz w:val="20"/>
                <w:szCs w:val="20"/>
              </w:rPr>
              <w:t xml:space="preserve">eGFR = </w:t>
            </w:r>
            <w:r w:rsidR="0039693E" w:rsidRPr="0039693E">
              <w:rPr>
                <w:rFonts w:ascii="Arial" w:hAnsi="Arial" w:cs="Arial"/>
                <w:color w:val="000000"/>
                <w:sz w:val="20"/>
                <w:szCs w:val="20"/>
              </w:rPr>
              <w:t xml:space="preserve">135 X </w:t>
            </w:r>
            <w:proofErr w:type="gramStart"/>
            <w:r w:rsidR="0039693E" w:rsidRPr="0039693E">
              <w:rPr>
                <w:rFonts w:ascii="Arial" w:hAnsi="Arial" w:cs="Arial"/>
                <w:color w:val="000000"/>
                <w:sz w:val="20"/>
                <w:szCs w:val="20"/>
              </w:rPr>
              <w:t>min(</w:t>
            </w:r>
            <w:proofErr w:type="spellStart"/>
            <w:proofErr w:type="gramEnd"/>
            <w:r w:rsidR="0039693E" w:rsidRPr="0039693E">
              <w:rPr>
                <w:rFonts w:ascii="Arial" w:hAnsi="Arial" w:cs="Arial"/>
                <w:color w:val="000000"/>
                <w:sz w:val="20"/>
                <w:szCs w:val="20"/>
              </w:rPr>
              <w:t>Scr</w:t>
            </w:r>
            <w:proofErr w:type="spellEnd"/>
            <w:r w:rsidR="0039693E" w:rsidRPr="0039693E">
              <w:rPr>
                <w:rFonts w:ascii="Arial" w:hAnsi="Arial" w:cs="Arial"/>
                <w:color w:val="000000"/>
                <w:sz w:val="20"/>
                <w:szCs w:val="20"/>
              </w:rPr>
              <w:t>/k,1)</w:t>
            </w:r>
            <w:r w:rsidR="0039693E" w:rsidRPr="0039693E">
              <w:rPr>
                <w:rFonts w:ascii="Arial" w:hAnsi="Arial" w:cs="Arial"/>
                <w:color w:val="000000"/>
                <w:sz w:val="20"/>
                <w:szCs w:val="20"/>
                <w:vertAlign w:val="superscript"/>
              </w:rPr>
              <w:t>α</w:t>
            </w:r>
            <w:r w:rsidR="0039693E" w:rsidRPr="0039693E">
              <w:rPr>
                <w:rStyle w:val="apple-converted-space"/>
                <w:rFonts w:ascii="Arial" w:eastAsia="Arial" w:hAnsi="Arial" w:cs="Arial"/>
                <w:color w:val="000000"/>
                <w:sz w:val="20"/>
                <w:szCs w:val="20"/>
              </w:rPr>
              <w:t> </w:t>
            </w:r>
            <w:r w:rsidR="0039693E" w:rsidRPr="0039693E">
              <w:rPr>
                <w:rFonts w:ascii="Arial" w:hAnsi="Arial" w:cs="Arial"/>
                <w:color w:val="000000"/>
                <w:sz w:val="20"/>
                <w:szCs w:val="20"/>
              </w:rPr>
              <w:t>X max(</w:t>
            </w:r>
            <w:proofErr w:type="spellStart"/>
            <w:r w:rsidR="0039693E" w:rsidRPr="0039693E">
              <w:rPr>
                <w:rFonts w:ascii="Arial" w:hAnsi="Arial" w:cs="Arial"/>
                <w:color w:val="000000"/>
                <w:sz w:val="20"/>
                <w:szCs w:val="20"/>
              </w:rPr>
              <w:t>Scr</w:t>
            </w:r>
            <w:proofErr w:type="spellEnd"/>
            <w:r w:rsidR="0039693E" w:rsidRPr="0039693E">
              <w:rPr>
                <w:rFonts w:ascii="Arial" w:hAnsi="Arial" w:cs="Arial"/>
                <w:color w:val="000000"/>
                <w:sz w:val="20"/>
                <w:szCs w:val="20"/>
              </w:rPr>
              <w:t>/k,1)</w:t>
            </w:r>
            <w:r w:rsidR="0039693E" w:rsidRPr="0039693E">
              <w:rPr>
                <w:rFonts w:ascii="Arial" w:hAnsi="Arial" w:cs="Arial"/>
                <w:color w:val="000000"/>
                <w:sz w:val="20"/>
                <w:szCs w:val="20"/>
                <w:vertAlign w:val="superscript"/>
              </w:rPr>
              <w:t>-0.544</w:t>
            </w:r>
            <w:r w:rsidR="0039693E" w:rsidRPr="0039693E">
              <w:rPr>
                <w:rFonts w:ascii="Arial" w:hAnsi="Arial" w:cs="Arial"/>
                <w:color w:val="000000"/>
                <w:sz w:val="20"/>
                <w:szCs w:val="20"/>
              </w:rPr>
              <w:t>  X min(</w:t>
            </w:r>
            <w:proofErr w:type="spellStart"/>
            <w:r w:rsidR="0039693E" w:rsidRPr="0039693E">
              <w:rPr>
                <w:rFonts w:ascii="Arial" w:hAnsi="Arial" w:cs="Arial"/>
                <w:color w:val="000000"/>
                <w:sz w:val="20"/>
                <w:szCs w:val="20"/>
              </w:rPr>
              <w:t>Scys</w:t>
            </w:r>
            <w:proofErr w:type="spellEnd"/>
            <w:r w:rsidR="0039693E" w:rsidRPr="0039693E">
              <w:rPr>
                <w:rFonts w:ascii="Arial" w:hAnsi="Arial" w:cs="Arial"/>
                <w:color w:val="000000"/>
                <w:sz w:val="20"/>
                <w:szCs w:val="20"/>
              </w:rPr>
              <w:t>/0.8,1)</w:t>
            </w:r>
            <w:r w:rsidR="0039693E" w:rsidRPr="0039693E">
              <w:rPr>
                <w:rFonts w:ascii="Arial" w:hAnsi="Arial" w:cs="Arial"/>
                <w:color w:val="000000"/>
                <w:sz w:val="20"/>
                <w:szCs w:val="20"/>
                <w:vertAlign w:val="superscript"/>
              </w:rPr>
              <w:t>-0.323</w:t>
            </w:r>
            <w:r w:rsidR="0039693E" w:rsidRPr="0039693E">
              <w:rPr>
                <w:rStyle w:val="apple-converted-space"/>
                <w:rFonts w:ascii="Arial" w:eastAsia="Arial" w:hAnsi="Arial" w:cs="Arial"/>
                <w:color w:val="000000"/>
                <w:sz w:val="20"/>
                <w:szCs w:val="20"/>
              </w:rPr>
              <w:t> </w:t>
            </w:r>
            <w:r w:rsidR="0039693E" w:rsidRPr="0039693E">
              <w:rPr>
                <w:rFonts w:ascii="Arial" w:hAnsi="Arial" w:cs="Arial"/>
                <w:color w:val="000000"/>
                <w:sz w:val="20"/>
                <w:szCs w:val="20"/>
              </w:rPr>
              <w:t>X max(</w:t>
            </w:r>
            <w:proofErr w:type="spellStart"/>
            <w:r w:rsidR="0039693E" w:rsidRPr="0039693E">
              <w:rPr>
                <w:rFonts w:ascii="Arial" w:hAnsi="Arial" w:cs="Arial"/>
                <w:color w:val="000000"/>
                <w:sz w:val="20"/>
                <w:szCs w:val="20"/>
              </w:rPr>
              <w:t>Scys</w:t>
            </w:r>
            <w:proofErr w:type="spellEnd"/>
            <w:r w:rsidR="0039693E" w:rsidRPr="0039693E">
              <w:rPr>
                <w:rFonts w:ascii="Arial" w:hAnsi="Arial" w:cs="Arial"/>
                <w:color w:val="000000"/>
                <w:sz w:val="20"/>
                <w:szCs w:val="20"/>
              </w:rPr>
              <w:t>/0.8,1)</w:t>
            </w:r>
            <w:r w:rsidR="0039693E" w:rsidRPr="0039693E">
              <w:rPr>
                <w:rFonts w:ascii="Arial" w:hAnsi="Arial" w:cs="Arial"/>
                <w:color w:val="000000"/>
                <w:sz w:val="20"/>
                <w:szCs w:val="20"/>
                <w:vertAlign w:val="superscript"/>
              </w:rPr>
              <w:t>-0.778</w:t>
            </w:r>
            <w:r w:rsidR="0039693E" w:rsidRPr="0039693E">
              <w:rPr>
                <w:rStyle w:val="apple-converted-space"/>
                <w:rFonts w:ascii="Arial" w:eastAsia="Arial" w:hAnsi="Arial" w:cs="Arial"/>
                <w:color w:val="000000"/>
                <w:sz w:val="20"/>
                <w:szCs w:val="20"/>
              </w:rPr>
              <w:t> </w:t>
            </w:r>
            <w:r w:rsidR="0039693E" w:rsidRPr="0039693E">
              <w:rPr>
                <w:rFonts w:ascii="Arial" w:hAnsi="Arial" w:cs="Arial"/>
                <w:color w:val="000000"/>
                <w:sz w:val="20"/>
                <w:szCs w:val="20"/>
              </w:rPr>
              <w:t>X 0.996</w:t>
            </w:r>
            <w:r w:rsidR="0039693E" w:rsidRPr="0039693E">
              <w:rPr>
                <w:rFonts w:ascii="Arial" w:hAnsi="Arial" w:cs="Arial"/>
                <w:color w:val="000000"/>
                <w:sz w:val="20"/>
                <w:szCs w:val="20"/>
                <w:vertAlign w:val="superscript"/>
              </w:rPr>
              <w:t>age</w:t>
            </w:r>
            <w:r w:rsidR="0039693E" w:rsidRPr="0039693E">
              <w:rPr>
                <w:rStyle w:val="apple-converted-space"/>
                <w:rFonts w:ascii="Arial" w:eastAsia="Arial" w:hAnsi="Arial" w:cs="Arial"/>
                <w:color w:val="000000"/>
                <w:sz w:val="20"/>
                <w:szCs w:val="20"/>
              </w:rPr>
              <w:t> </w:t>
            </w:r>
            <w:r w:rsidR="0039693E" w:rsidRPr="0039693E">
              <w:rPr>
                <w:rFonts w:ascii="Arial" w:hAnsi="Arial" w:cs="Arial"/>
                <w:color w:val="000000"/>
                <w:sz w:val="20"/>
                <w:szCs w:val="20"/>
              </w:rPr>
              <w:t xml:space="preserve">X 0.963 [if female] </w:t>
            </w:r>
          </w:p>
          <w:p w14:paraId="71DD09DE" w14:textId="77777777" w:rsidR="0039693E" w:rsidRPr="0039693E" w:rsidRDefault="0039693E" w:rsidP="0039693E">
            <w:pPr>
              <w:rPr>
                <w:rFonts w:ascii="Arial" w:hAnsi="Arial" w:cs="Arial"/>
                <w:color w:val="000000"/>
                <w:sz w:val="20"/>
                <w:szCs w:val="20"/>
              </w:rPr>
            </w:pPr>
          </w:p>
          <w:p w14:paraId="14FA39CC" w14:textId="2EE2AD97" w:rsidR="00664B2E" w:rsidRPr="0039693E" w:rsidRDefault="0039693E" w:rsidP="0039693E">
            <w:pPr>
              <w:rPr>
                <w:rStyle w:val="BalloonTextChar"/>
                <w:rFonts w:ascii="Arial" w:hAnsi="Arial" w:cs="Arial"/>
                <w:color w:val="000000"/>
                <w:sz w:val="20"/>
                <w:szCs w:val="20"/>
              </w:rPr>
            </w:pPr>
            <w:r w:rsidRPr="0039693E">
              <w:rPr>
                <w:rFonts w:ascii="Arial" w:hAnsi="Arial" w:cs="Arial"/>
                <w:color w:val="000000"/>
                <w:sz w:val="20"/>
                <w:szCs w:val="20"/>
              </w:rPr>
              <w:t xml:space="preserve">where </w:t>
            </w:r>
            <w:proofErr w:type="spellStart"/>
            <w:r w:rsidRPr="0039693E">
              <w:rPr>
                <w:rFonts w:ascii="Arial" w:hAnsi="Arial" w:cs="Arial"/>
                <w:color w:val="000000"/>
                <w:sz w:val="20"/>
                <w:szCs w:val="20"/>
              </w:rPr>
              <w:t>Scr</w:t>
            </w:r>
            <w:proofErr w:type="spellEnd"/>
            <w:r w:rsidRPr="0039693E">
              <w:rPr>
                <w:rFonts w:ascii="Arial" w:hAnsi="Arial" w:cs="Arial"/>
                <w:color w:val="000000"/>
                <w:sz w:val="20"/>
                <w:szCs w:val="20"/>
              </w:rPr>
              <w:t xml:space="preserve"> is serum creatinine </w:t>
            </w:r>
            <w:proofErr w:type="spellStart"/>
            <w:r w:rsidRPr="0039693E">
              <w:rPr>
                <w:rFonts w:ascii="Arial" w:hAnsi="Arial" w:cs="Arial"/>
                <w:color w:val="000000"/>
                <w:sz w:val="20"/>
                <w:szCs w:val="20"/>
              </w:rPr>
              <w:t>Scys</w:t>
            </w:r>
            <w:proofErr w:type="spellEnd"/>
            <w:r w:rsidRPr="0039693E">
              <w:rPr>
                <w:rFonts w:ascii="Arial" w:hAnsi="Arial" w:cs="Arial"/>
                <w:color w:val="000000"/>
                <w:sz w:val="20"/>
                <w:szCs w:val="20"/>
              </w:rPr>
              <w:t xml:space="preserve"> is serum cystatin C, k is 0.7 for females and 0.9 males, α is -0.219 for females and -0.144 for males, min indicates the minimum of </w:t>
            </w:r>
            <w:proofErr w:type="spellStart"/>
            <w:r w:rsidRPr="0039693E">
              <w:rPr>
                <w:rFonts w:ascii="Arial" w:hAnsi="Arial" w:cs="Arial"/>
                <w:color w:val="000000"/>
                <w:sz w:val="20"/>
                <w:szCs w:val="20"/>
              </w:rPr>
              <w:t>Scr</w:t>
            </w:r>
            <w:proofErr w:type="spellEnd"/>
            <w:r w:rsidRPr="0039693E">
              <w:rPr>
                <w:rFonts w:ascii="Arial" w:hAnsi="Arial" w:cs="Arial"/>
                <w:color w:val="000000"/>
                <w:sz w:val="20"/>
                <w:szCs w:val="20"/>
              </w:rPr>
              <w:t xml:space="preserve">/k or 1, max indicates the maximum of </w:t>
            </w:r>
            <w:proofErr w:type="spellStart"/>
            <w:r w:rsidRPr="0039693E">
              <w:rPr>
                <w:rFonts w:ascii="Arial" w:hAnsi="Arial" w:cs="Arial"/>
                <w:color w:val="000000"/>
                <w:sz w:val="20"/>
                <w:szCs w:val="20"/>
              </w:rPr>
              <w:t>Scr</w:t>
            </w:r>
            <w:proofErr w:type="spellEnd"/>
            <w:r w:rsidRPr="0039693E">
              <w:rPr>
                <w:rFonts w:ascii="Arial" w:hAnsi="Arial" w:cs="Arial"/>
                <w:color w:val="000000"/>
                <w:sz w:val="20"/>
                <w:szCs w:val="20"/>
              </w:rPr>
              <w:t>/k or 1</w:t>
            </w:r>
          </w:p>
        </w:tc>
      </w:tr>
      <w:tr w:rsidR="00664B2E" w:rsidRPr="0081032C" w14:paraId="540EA2C4" w14:textId="77777777" w:rsidTr="0021295A">
        <w:trPr>
          <w:trHeight w:val="170"/>
        </w:trPr>
        <w:tc>
          <w:tcPr>
            <w:tcW w:w="3690" w:type="dxa"/>
          </w:tcPr>
          <w:p w14:paraId="20F00650" w14:textId="0CD7E99C" w:rsidR="00664B2E" w:rsidRPr="0081032C" w:rsidRDefault="00664B2E" w:rsidP="003A227E">
            <w:pPr>
              <w:rPr>
                <w:rStyle w:val="BalloonTextChar"/>
                <w:rFonts w:ascii="Arial" w:hAnsi="Arial" w:cs="Arial"/>
                <w:color w:val="000000"/>
                <w:sz w:val="20"/>
                <w:szCs w:val="20"/>
              </w:rPr>
            </w:pPr>
            <w:r w:rsidRPr="0081032C">
              <w:rPr>
                <w:rStyle w:val="BalloonTextChar"/>
                <w:rFonts w:ascii="Arial" w:hAnsi="Arial" w:cs="Arial"/>
                <w:color w:val="000000"/>
                <w:sz w:val="20"/>
                <w:szCs w:val="20"/>
              </w:rPr>
              <w:t>21. eGFRcr-cys (FAS) (age, sex, population specific Q)</w:t>
            </w:r>
            <w:r w:rsidRPr="0081032C">
              <w:rPr>
                <w:rFonts w:ascii="Arial" w:hAnsi="Arial" w:cs="Arial"/>
                <w:color w:val="000000"/>
                <w:sz w:val="20"/>
                <w:szCs w:val="20"/>
              </w:rPr>
              <w:t> </w:t>
            </w:r>
          </w:p>
        </w:tc>
        <w:tc>
          <w:tcPr>
            <w:tcW w:w="1800" w:type="dxa"/>
          </w:tcPr>
          <w:p w14:paraId="13002A57" w14:textId="2241E4D2" w:rsidR="00664B2E" w:rsidRPr="0081032C" w:rsidRDefault="00642135" w:rsidP="003A227E">
            <w:pPr>
              <w:rPr>
                <w:rFonts w:ascii="Arial" w:hAnsi="Arial" w:cs="Arial"/>
                <w:sz w:val="20"/>
                <w:szCs w:val="20"/>
              </w:rPr>
            </w:pPr>
            <w:r w:rsidRPr="00642135">
              <w:rPr>
                <w:rFonts w:ascii="Arial" w:hAnsi="Arial" w:cs="Arial"/>
                <w:sz w:val="20"/>
                <w:szCs w:val="20"/>
              </w:rPr>
              <w:t>FAScr-cys</w:t>
            </w:r>
          </w:p>
        </w:tc>
        <w:tc>
          <w:tcPr>
            <w:tcW w:w="5580" w:type="dxa"/>
          </w:tcPr>
          <w:p w14:paraId="332EFB89" w14:textId="4D49604C" w:rsidR="00664B2E" w:rsidRPr="0081032C" w:rsidRDefault="00664B2E" w:rsidP="003A227E">
            <w:pPr>
              <w:rPr>
                <w:rFonts w:ascii="Arial" w:hAnsi="Arial" w:cs="Arial"/>
                <w:sz w:val="20"/>
                <w:szCs w:val="20"/>
              </w:rPr>
            </w:pPr>
            <w:r w:rsidRPr="0081032C">
              <w:rPr>
                <w:rFonts w:ascii="Arial" w:hAnsi="Arial" w:cs="Arial"/>
                <w:sz w:val="20"/>
                <w:szCs w:val="20"/>
              </w:rPr>
              <w:t>eGFR = 107.3 / α x (</w:t>
            </w:r>
            <w:proofErr w:type="spellStart"/>
            <w:r w:rsidRPr="0081032C">
              <w:rPr>
                <w:rFonts w:ascii="Arial" w:hAnsi="Arial" w:cs="Arial"/>
                <w:sz w:val="20"/>
                <w:szCs w:val="20"/>
              </w:rPr>
              <w:t>Scr</w:t>
            </w:r>
            <w:proofErr w:type="spellEnd"/>
            <w:r w:rsidRPr="0081032C">
              <w:rPr>
                <w:rFonts w:ascii="Arial" w:hAnsi="Arial" w:cs="Arial"/>
                <w:sz w:val="20"/>
                <w:szCs w:val="20"/>
              </w:rPr>
              <w:t>/</w:t>
            </w:r>
            <w:proofErr w:type="spellStart"/>
            <w:r w:rsidRPr="0081032C">
              <w:rPr>
                <w:rFonts w:ascii="Arial" w:hAnsi="Arial" w:cs="Arial"/>
                <w:sz w:val="20"/>
                <w:szCs w:val="20"/>
              </w:rPr>
              <w:t>Qcrea</w:t>
            </w:r>
            <w:proofErr w:type="spellEnd"/>
            <w:r w:rsidRPr="0081032C">
              <w:rPr>
                <w:rFonts w:ascii="Arial" w:hAnsi="Arial" w:cs="Arial"/>
                <w:sz w:val="20"/>
                <w:szCs w:val="20"/>
              </w:rPr>
              <w:t>) + (1 – α) x (</w:t>
            </w:r>
            <w:proofErr w:type="spellStart"/>
            <w:r w:rsidRPr="0081032C">
              <w:rPr>
                <w:rFonts w:ascii="Arial" w:hAnsi="Arial" w:cs="Arial"/>
                <w:sz w:val="20"/>
                <w:szCs w:val="20"/>
              </w:rPr>
              <w:t>Scys</w:t>
            </w:r>
            <w:proofErr w:type="spellEnd"/>
            <w:r w:rsidRPr="0081032C">
              <w:rPr>
                <w:rFonts w:ascii="Arial" w:hAnsi="Arial" w:cs="Arial"/>
                <w:sz w:val="20"/>
                <w:szCs w:val="20"/>
              </w:rPr>
              <w:t>/</w:t>
            </w:r>
            <w:proofErr w:type="spellStart"/>
            <w:r w:rsidRPr="0081032C">
              <w:rPr>
                <w:rFonts w:ascii="Arial" w:hAnsi="Arial" w:cs="Arial"/>
                <w:sz w:val="20"/>
                <w:szCs w:val="20"/>
              </w:rPr>
              <w:t>Qcys</w:t>
            </w:r>
            <w:proofErr w:type="spellEnd"/>
            <w:r w:rsidRPr="0081032C">
              <w:rPr>
                <w:rFonts w:ascii="Arial" w:hAnsi="Arial" w:cs="Arial"/>
                <w:sz w:val="20"/>
                <w:szCs w:val="20"/>
              </w:rPr>
              <w:t>) X 0:988</w:t>
            </w:r>
            <w:r w:rsidRPr="0081032C">
              <w:rPr>
                <w:rFonts w:ascii="Arial" w:hAnsi="Arial" w:cs="Arial"/>
                <w:sz w:val="20"/>
                <w:szCs w:val="20"/>
                <w:vertAlign w:val="superscript"/>
              </w:rPr>
              <w:t>(Age – 40)</w:t>
            </w:r>
            <w:r w:rsidRPr="0081032C">
              <w:rPr>
                <w:rFonts w:ascii="Arial" w:hAnsi="Arial" w:cs="Arial"/>
                <w:sz w:val="20"/>
                <w:szCs w:val="20"/>
              </w:rPr>
              <w:t xml:space="preserve"> [if age &gt; 40 years]</w:t>
            </w:r>
          </w:p>
          <w:p w14:paraId="2C7493C2" w14:textId="77777777" w:rsidR="00664B2E" w:rsidRPr="0081032C" w:rsidRDefault="00664B2E" w:rsidP="003A227E">
            <w:pPr>
              <w:rPr>
                <w:rFonts w:ascii="Arial" w:hAnsi="Arial" w:cs="Arial"/>
                <w:sz w:val="20"/>
                <w:szCs w:val="20"/>
              </w:rPr>
            </w:pPr>
          </w:p>
          <w:p w14:paraId="0F553CEA" w14:textId="77777777" w:rsidR="00664B2E" w:rsidRPr="0081032C" w:rsidRDefault="00664B2E" w:rsidP="003A227E">
            <w:pPr>
              <w:rPr>
                <w:rStyle w:val="BalloonTextChar"/>
                <w:rFonts w:ascii="Arial" w:hAnsi="Arial" w:cs="Arial"/>
                <w:i/>
                <w:color w:val="000000"/>
                <w:sz w:val="20"/>
                <w:szCs w:val="20"/>
              </w:rPr>
            </w:pPr>
            <w:r w:rsidRPr="0081032C">
              <w:rPr>
                <w:rFonts w:ascii="Arial" w:hAnsi="Arial" w:cs="Arial"/>
                <w:i/>
                <w:sz w:val="20"/>
                <w:szCs w:val="20"/>
              </w:rPr>
              <w:lastRenderedPageBreak/>
              <w:t>The coefficient ‘a’ in the denominator may be considered as a weighting factor for the normalized renal biomarkers.</w:t>
            </w:r>
          </w:p>
        </w:tc>
      </w:tr>
      <w:tr w:rsidR="00664B2E" w:rsidRPr="0081032C" w14:paraId="12B28CFA" w14:textId="77777777" w:rsidTr="0021295A">
        <w:trPr>
          <w:trHeight w:val="473"/>
        </w:trPr>
        <w:tc>
          <w:tcPr>
            <w:tcW w:w="3690" w:type="dxa"/>
          </w:tcPr>
          <w:p w14:paraId="5087172A" w14:textId="77777777" w:rsidR="00664B2E" w:rsidRPr="0081032C" w:rsidRDefault="00664B2E" w:rsidP="003A227E">
            <w:pPr>
              <w:rPr>
                <w:rStyle w:val="BalloonTextChar"/>
                <w:rFonts w:ascii="Arial" w:hAnsi="Arial" w:cs="Arial"/>
                <w:color w:val="000000"/>
                <w:sz w:val="20"/>
                <w:szCs w:val="20"/>
              </w:rPr>
            </w:pPr>
            <w:r w:rsidRPr="0081032C">
              <w:rPr>
                <w:rStyle w:val="BalloonTextChar"/>
                <w:rFonts w:ascii="Arial" w:hAnsi="Arial" w:cs="Arial"/>
                <w:color w:val="000000"/>
                <w:sz w:val="20"/>
                <w:szCs w:val="20"/>
              </w:rPr>
              <w:lastRenderedPageBreak/>
              <w:t>22. </w:t>
            </w:r>
            <w:proofErr w:type="spellStart"/>
            <w:r w:rsidRPr="0081032C">
              <w:rPr>
                <w:rStyle w:val="BalloonTextChar"/>
                <w:rFonts w:ascii="Arial" w:hAnsi="Arial" w:cs="Arial"/>
                <w:color w:val="000000"/>
                <w:sz w:val="20"/>
                <w:szCs w:val="20"/>
              </w:rPr>
              <w:t>eGFRcr-cys</w:t>
            </w:r>
            <w:proofErr w:type="spellEnd"/>
            <w:r w:rsidRPr="0081032C">
              <w:rPr>
                <w:rStyle w:val="BalloonTextChar"/>
                <w:rFonts w:ascii="Arial" w:hAnsi="Arial" w:cs="Arial"/>
                <w:color w:val="000000"/>
                <w:sz w:val="20"/>
                <w:szCs w:val="20"/>
              </w:rPr>
              <w:t>- β2m- β</w:t>
            </w:r>
            <w:proofErr w:type="spellStart"/>
            <w:r w:rsidRPr="0081032C">
              <w:rPr>
                <w:rStyle w:val="BalloonTextChar"/>
                <w:rFonts w:ascii="Arial" w:hAnsi="Arial" w:cs="Arial"/>
                <w:color w:val="000000"/>
                <w:sz w:val="20"/>
                <w:szCs w:val="20"/>
              </w:rPr>
              <w:t>tp</w:t>
            </w:r>
            <w:proofErr w:type="spellEnd"/>
            <w:r w:rsidRPr="0081032C">
              <w:rPr>
                <w:rStyle w:val="BalloonTextChar"/>
                <w:rFonts w:ascii="Arial" w:hAnsi="Arial" w:cs="Arial"/>
                <w:color w:val="000000"/>
                <w:sz w:val="20"/>
                <w:szCs w:val="20"/>
              </w:rPr>
              <w:t> (creatinine, cystatin C, Beta 2 </w:t>
            </w:r>
            <w:proofErr w:type="spellStart"/>
            <w:r w:rsidRPr="0081032C">
              <w:rPr>
                <w:rStyle w:val="BalloonTextChar"/>
                <w:rFonts w:ascii="Arial" w:hAnsi="Arial" w:cs="Arial"/>
                <w:color w:val="000000"/>
                <w:sz w:val="20"/>
                <w:szCs w:val="20"/>
              </w:rPr>
              <w:t>microglobulin</w:t>
            </w:r>
            <w:proofErr w:type="spellEnd"/>
            <w:r w:rsidRPr="0081032C">
              <w:rPr>
                <w:rStyle w:val="BalloonTextChar"/>
                <w:rFonts w:ascii="Arial" w:hAnsi="Arial" w:cs="Arial"/>
                <w:color w:val="000000"/>
                <w:sz w:val="20"/>
                <w:szCs w:val="20"/>
              </w:rPr>
              <w:t>, Beta trace protein)</w:t>
            </w:r>
            <w:r w:rsidRPr="0081032C">
              <w:rPr>
                <w:rStyle w:val="BalloonTextChar"/>
                <w:rFonts w:ascii="Arial" w:hAnsi="Arial" w:cs="Arial"/>
                <w:color w:val="000000"/>
                <w:sz w:val="20"/>
                <w:szCs w:val="20"/>
                <w:vertAlign w:val="superscript"/>
              </w:rPr>
              <w:t>11</w:t>
            </w:r>
            <w:r w:rsidRPr="0081032C">
              <w:rPr>
                <w:rStyle w:val="BalloonTextChar"/>
                <w:rFonts w:ascii="Arial" w:hAnsi="Arial" w:cs="Arial"/>
                <w:color w:val="000000"/>
                <w:sz w:val="20"/>
                <w:szCs w:val="20"/>
              </w:rPr>
              <w:t> (age, sex)</w:t>
            </w:r>
            <w:r w:rsidRPr="0081032C">
              <w:rPr>
                <w:rFonts w:ascii="Arial" w:hAnsi="Arial" w:cs="Arial"/>
                <w:color w:val="000000"/>
                <w:sz w:val="20"/>
                <w:szCs w:val="20"/>
              </w:rPr>
              <w:t> </w:t>
            </w:r>
          </w:p>
        </w:tc>
        <w:tc>
          <w:tcPr>
            <w:tcW w:w="1800" w:type="dxa"/>
          </w:tcPr>
          <w:p w14:paraId="25C5B85D" w14:textId="774C8C7E" w:rsidR="00664B2E" w:rsidRPr="0081032C" w:rsidRDefault="00642135" w:rsidP="003A227E">
            <w:pPr>
              <w:rPr>
                <w:rStyle w:val="BalloonTextChar"/>
                <w:rFonts w:ascii="Arial" w:hAnsi="Arial" w:cs="Arial"/>
                <w:color w:val="000000"/>
                <w:sz w:val="20"/>
                <w:szCs w:val="20"/>
              </w:rPr>
            </w:pPr>
            <w:r w:rsidRPr="00642135">
              <w:rPr>
                <w:rFonts w:ascii="Arial" w:hAnsi="Arial" w:cs="Arial"/>
                <w:color w:val="000000"/>
                <w:sz w:val="20"/>
                <w:szCs w:val="20"/>
              </w:rPr>
              <w:t>CKD-EPI_4M</w:t>
            </w:r>
          </w:p>
        </w:tc>
        <w:tc>
          <w:tcPr>
            <w:tcW w:w="5580" w:type="dxa"/>
          </w:tcPr>
          <w:p w14:paraId="6990778E" w14:textId="08650035" w:rsidR="00664B2E" w:rsidRPr="0081032C" w:rsidRDefault="00664B2E" w:rsidP="003A227E">
            <w:pPr>
              <w:rPr>
                <w:rStyle w:val="BalloonTextChar"/>
                <w:rFonts w:ascii="Arial" w:hAnsi="Arial" w:cs="Arial"/>
                <w:color w:val="000000"/>
                <w:sz w:val="20"/>
                <w:szCs w:val="20"/>
              </w:rPr>
            </w:pPr>
            <w:r w:rsidRPr="0081032C">
              <w:rPr>
                <w:rStyle w:val="BalloonTextChar"/>
                <w:rFonts w:ascii="Arial" w:hAnsi="Arial" w:cs="Arial"/>
                <w:color w:val="000000"/>
                <w:sz w:val="20"/>
                <w:szCs w:val="20"/>
              </w:rPr>
              <w:t xml:space="preserve">eGFR = 131 x </w:t>
            </w:r>
            <w:proofErr w:type="gramStart"/>
            <w:r w:rsidRPr="0081032C">
              <w:rPr>
                <w:rStyle w:val="BalloonTextChar"/>
                <w:rFonts w:ascii="Arial" w:hAnsi="Arial" w:cs="Arial"/>
                <w:color w:val="000000"/>
                <w:sz w:val="20"/>
                <w:szCs w:val="20"/>
              </w:rPr>
              <w:t>min(</w:t>
            </w:r>
            <w:proofErr w:type="spellStart"/>
            <w:proofErr w:type="gramEnd"/>
            <w:r w:rsidRPr="0081032C">
              <w:rPr>
                <w:rStyle w:val="BalloonTextChar"/>
                <w:rFonts w:ascii="Arial" w:hAnsi="Arial" w:cs="Arial"/>
                <w:color w:val="000000"/>
                <w:sz w:val="20"/>
                <w:szCs w:val="20"/>
              </w:rPr>
              <w:t>Scr</w:t>
            </w:r>
            <w:proofErr w:type="spellEnd"/>
            <w:r w:rsidRPr="0081032C">
              <w:rPr>
                <w:rStyle w:val="BalloonTextChar"/>
                <w:rFonts w:ascii="Arial" w:hAnsi="Arial" w:cs="Arial"/>
                <w:color w:val="000000"/>
                <w:sz w:val="20"/>
                <w:szCs w:val="20"/>
              </w:rPr>
              <w:t>/k,1)</w:t>
            </w:r>
            <w:r w:rsidRPr="0081032C">
              <w:rPr>
                <w:rStyle w:val="BalloonTextChar"/>
                <w:rFonts w:ascii="Arial" w:hAnsi="Arial" w:cs="Arial"/>
                <w:color w:val="000000"/>
                <w:sz w:val="20"/>
                <w:szCs w:val="20"/>
                <w:vertAlign w:val="superscript"/>
              </w:rPr>
              <w:t>α</w:t>
            </w:r>
            <w:r w:rsidRPr="0081032C">
              <w:rPr>
                <w:rStyle w:val="BalloonTextChar"/>
                <w:rFonts w:ascii="Arial" w:hAnsi="Arial" w:cs="Arial"/>
                <w:color w:val="000000"/>
                <w:sz w:val="20"/>
                <w:szCs w:val="20"/>
              </w:rPr>
              <w:t xml:space="preserve"> x max(</w:t>
            </w:r>
            <w:proofErr w:type="spellStart"/>
            <w:r w:rsidRPr="0081032C">
              <w:rPr>
                <w:rStyle w:val="BalloonTextChar"/>
                <w:rFonts w:ascii="Arial" w:hAnsi="Arial" w:cs="Arial"/>
                <w:color w:val="000000"/>
                <w:sz w:val="20"/>
                <w:szCs w:val="20"/>
              </w:rPr>
              <w:t>Scr</w:t>
            </w:r>
            <w:proofErr w:type="spellEnd"/>
            <w:r w:rsidRPr="0081032C">
              <w:rPr>
                <w:rStyle w:val="BalloonTextChar"/>
                <w:rFonts w:ascii="Arial" w:hAnsi="Arial" w:cs="Arial"/>
                <w:color w:val="000000"/>
                <w:sz w:val="20"/>
                <w:szCs w:val="20"/>
              </w:rPr>
              <w:t>/k,1)</w:t>
            </w:r>
            <w:r w:rsidRPr="0081032C">
              <w:rPr>
                <w:rStyle w:val="BalloonTextChar"/>
                <w:rFonts w:ascii="Arial" w:hAnsi="Arial" w:cs="Arial"/>
                <w:color w:val="000000"/>
                <w:sz w:val="20"/>
                <w:szCs w:val="20"/>
                <w:vertAlign w:val="superscript"/>
              </w:rPr>
              <w:t>-0.471</w:t>
            </w:r>
            <w:r w:rsidRPr="0081032C">
              <w:rPr>
                <w:rStyle w:val="BalloonTextChar"/>
                <w:rFonts w:ascii="Arial" w:hAnsi="Arial" w:cs="Arial"/>
                <w:color w:val="000000"/>
                <w:sz w:val="20"/>
                <w:szCs w:val="20"/>
              </w:rPr>
              <w:t xml:space="preserve"> x min(</w:t>
            </w:r>
            <w:proofErr w:type="spellStart"/>
            <w:r w:rsidRPr="0081032C">
              <w:rPr>
                <w:rStyle w:val="BalloonTextChar"/>
                <w:rFonts w:ascii="Arial" w:hAnsi="Arial" w:cs="Arial"/>
                <w:color w:val="000000"/>
                <w:sz w:val="20"/>
                <w:szCs w:val="20"/>
              </w:rPr>
              <w:t>Scys</w:t>
            </w:r>
            <w:proofErr w:type="spellEnd"/>
            <w:r w:rsidRPr="0081032C">
              <w:rPr>
                <w:rStyle w:val="BalloonTextChar"/>
                <w:rFonts w:ascii="Arial" w:hAnsi="Arial" w:cs="Arial"/>
                <w:color w:val="000000"/>
                <w:sz w:val="20"/>
                <w:szCs w:val="20"/>
              </w:rPr>
              <w:t>/0.8,1)</w:t>
            </w:r>
            <w:r w:rsidRPr="0081032C">
              <w:rPr>
                <w:rStyle w:val="BalloonTextChar"/>
                <w:rFonts w:ascii="Arial" w:hAnsi="Arial" w:cs="Arial"/>
                <w:color w:val="000000"/>
                <w:sz w:val="20"/>
                <w:szCs w:val="20"/>
                <w:vertAlign w:val="superscript"/>
              </w:rPr>
              <w:t>-0.519</w:t>
            </w:r>
            <w:r w:rsidRPr="0081032C">
              <w:rPr>
                <w:rStyle w:val="BalloonTextChar"/>
                <w:rFonts w:ascii="Arial" w:hAnsi="Arial" w:cs="Arial"/>
                <w:color w:val="000000"/>
                <w:sz w:val="20"/>
                <w:szCs w:val="20"/>
              </w:rPr>
              <w:t xml:space="preserve"> x max(</w:t>
            </w:r>
            <w:proofErr w:type="spellStart"/>
            <w:r w:rsidRPr="0081032C">
              <w:rPr>
                <w:rStyle w:val="BalloonTextChar"/>
                <w:rFonts w:ascii="Arial" w:hAnsi="Arial" w:cs="Arial"/>
                <w:color w:val="000000"/>
                <w:sz w:val="20"/>
                <w:szCs w:val="20"/>
              </w:rPr>
              <w:t>Scys</w:t>
            </w:r>
            <w:proofErr w:type="spellEnd"/>
            <w:r w:rsidRPr="0081032C">
              <w:rPr>
                <w:rStyle w:val="BalloonTextChar"/>
                <w:rFonts w:ascii="Arial" w:hAnsi="Arial" w:cs="Arial"/>
                <w:color w:val="000000"/>
                <w:sz w:val="20"/>
                <w:szCs w:val="20"/>
              </w:rPr>
              <w:t>/0.8,1)</w:t>
            </w:r>
            <w:r w:rsidRPr="0081032C">
              <w:rPr>
                <w:rStyle w:val="BalloonTextChar"/>
                <w:rFonts w:ascii="Arial" w:hAnsi="Arial" w:cs="Arial"/>
                <w:color w:val="000000"/>
                <w:sz w:val="20"/>
                <w:szCs w:val="20"/>
                <w:vertAlign w:val="superscript"/>
              </w:rPr>
              <w:t>-0.423</w:t>
            </w:r>
            <w:r w:rsidRPr="0081032C">
              <w:rPr>
                <w:rStyle w:val="BalloonTextChar"/>
                <w:rFonts w:ascii="Arial" w:hAnsi="Arial" w:cs="Arial"/>
                <w:color w:val="000000"/>
                <w:sz w:val="20"/>
                <w:szCs w:val="20"/>
              </w:rPr>
              <w:t xml:space="preserve"> x B2M</w:t>
            </w:r>
            <w:r w:rsidRPr="0081032C">
              <w:rPr>
                <w:rStyle w:val="BalloonTextChar"/>
                <w:rFonts w:ascii="Arial" w:hAnsi="Arial" w:cs="Arial"/>
                <w:color w:val="000000"/>
                <w:sz w:val="20"/>
                <w:szCs w:val="20"/>
                <w:vertAlign w:val="superscript"/>
              </w:rPr>
              <w:t>-0.103</w:t>
            </w:r>
            <w:r w:rsidRPr="0081032C">
              <w:rPr>
                <w:rStyle w:val="BalloonTextChar"/>
                <w:rFonts w:ascii="Arial" w:hAnsi="Arial" w:cs="Arial"/>
                <w:color w:val="000000"/>
                <w:sz w:val="20"/>
                <w:szCs w:val="20"/>
              </w:rPr>
              <w:t xml:space="preserve"> x min(BTP/0.6,1)</w:t>
            </w:r>
            <w:r w:rsidRPr="0081032C">
              <w:rPr>
                <w:rStyle w:val="BalloonTextChar"/>
                <w:rFonts w:ascii="Arial" w:hAnsi="Arial" w:cs="Arial"/>
                <w:color w:val="000000"/>
                <w:sz w:val="20"/>
                <w:szCs w:val="20"/>
                <w:vertAlign w:val="superscript"/>
              </w:rPr>
              <w:t>-0.004</w:t>
            </w:r>
            <w:r w:rsidRPr="0081032C">
              <w:rPr>
                <w:rStyle w:val="BalloonTextChar"/>
                <w:rFonts w:ascii="Arial" w:hAnsi="Arial" w:cs="Arial"/>
                <w:color w:val="000000"/>
                <w:sz w:val="20"/>
                <w:szCs w:val="20"/>
              </w:rPr>
              <w:t xml:space="preserve"> x max(BTP/0.6,1)</w:t>
            </w:r>
            <w:r w:rsidRPr="0081032C">
              <w:rPr>
                <w:rStyle w:val="BalloonTextChar"/>
                <w:rFonts w:ascii="Arial" w:hAnsi="Arial" w:cs="Arial"/>
                <w:color w:val="000000"/>
                <w:sz w:val="20"/>
                <w:szCs w:val="20"/>
                <w:vertAlign w:val="superscript"/>
              </w:rPr>
              <w:t xml:space="preserve"> -0.177</w:t>
            </w:r>
            <w:r w:rsidRPr="0081032C">
              <w:rPr>
                <w:rStyle w:val="BalloonTextChar"/>
                <w:rFonts w:ascii="Arial" w:hAnsi="Arial" w:cs="Arial"/>
                <w:color w:val="000000"/>
                <w:sz w:val="20"/>
                <w:szCs w:val="20"/>
              </w:rPr>
              <w:t xml:space="preserve"> x 0.996</w:t>
            </w:r>
            <w:r w:rsidRPr="0081032C">
              <w:rPr>
                <w:rStyle w:val="BalloonTextChar"/>
                <w:rFonts w:ascii="Arial" w:hAnsi="Arial" w:cs="Arial"/>
                <w:color w:val="000000"/>
                <w:sz w:val="20"/>
                <w:szCs w:val="20"/>
                <w:vertAlign w:val="superscript"/>
              </w:rPr>
              <w:t>age</w:t>
            </w:r>
            <w:r w:rsidRPr="0081032C">
              <w:rPr>
                <w:rStyle w:val="BalloonTextChar"/>
                <w:rFonts w:ascii="Arial" w:hAnsi="Arial" w:cs="Arial"/>
                <w:color w:val="000000"/>
                <w:sz w:val="20"/>
                <w:szCs w:val="20"/>
              </w:rPr>
              <w:t xml:space="preserve"> x 0.937 [if female], </w:t>
            </w:r>
          </w:p>
          <w:p w14:paraId="66475F7F" w14:textId="77777777" w:rsidR="00664B2E" w:rsidRPr="0081032C" w:rsidRDefault="00664B2E" w:rsidP="003A227E">
            <w:pPr>
              <w:rPr>
                <w:rStyle w:val="BalloonTextChar"/>
                <w:rFonts w:ascii="Arial" w:hAnsi="Arial" w:cs="Arial"/>
                <w:color w:val="000000"/>
                <w:sz w:val="20"/>
                <w:szCs w:val="20"/>
              </w:rPr>
            </w:pPr>
          </w:p>
          <w:p w14:paraId="5B276DF7" w14:textId="77777777" w:rsidR="00664B2E" w:rsidRPr="0081032C" w:rsidRDefault="00664B2E" w:rsidP="003A227E">
            <w:pPr>
              <w:rPr>
                <w:rStyle w:val="BalloonTextChar"/>
                <w:rFonts w:ascii="Arial" w:hAnsi="Arial" w:cs="Arial"/>
                <w:i/>
                <w:color w:val="000000"/>
                <w:sz w:val="20"/>
                <w:szCs w:val="20"/>
              </w:rPr>
            </w:pPr>
            <w:r w:rsidRPr="0081032C">
              <w:rPr>
                <w:rStyle w:val="BalloonTextChar"/>
                <w:rFonts w:ascii="Arial" w:hAnsi="Arial" w:cs="Arial"/>
                <w:i/>
                <w:color w:val="000000"/>
                <w:sz w:val="20"/>
                <w:szCs w:val="20"/>
              </w:rPr>
              <w:t xml:space="preserve">Where k is 0.7 for females and 0.9 males, α is -0.243for females and -0.295for males, min indicates the minimum of </w:t>
            </w:r>
            <w:proofErr w:type="spellStart"/>
            <w:r w:rsidRPr="0081032C">
              <w:rPr>
                <w:rStyle w:val="BalloonTextChar"/>
                <w:rFonts w:ascii="Arial" w:hAnsi="Arial" w:cs="Arial"/>
                <w:i/>
                <w:color w:val="000000"/>
                <w:sz w:val="20"/>
                <w:szCs w:val="20"/>
              </w:rPr>
              <w:t>Scr</w:t>
            </w:r>
            <w:proofErr w:type="spellEnd"/>
            <w:r w:rsidRPr="0081032C">
              <w:rPr>
                <w:rStyle w:val="BalloonTextChar"/>
                <w:rFonts w:ascii="Arial" w:hAnsi="Arial" w:cs="Arial"/>
                <w:i/>
                <w:color w:val="000000"/>
                <w:sz w:val="20"/>
                <w:szCs w:val="20"/>
              </w:rPr>
              <w:t xml:space="preserve">/k or 1, max indicates the maximum of </w:t>
            </w:r>
            <w:proofErr w:type="spellStart"/>
            <w:r w:rsidRPr="0081032C">
              <w:rPr>
                <w:rStyle w:val="BalloonTextChar"/>
                <w:rFonts w:ascii="Arial" w:hAnsi="Arial" w:cs="Arial"/>
                <w:i/>
                <w:color w:val="000000"/>
                <w:sz w:val="20"/>
                <w:szCs w:val="20"/>
              </w:rPr>
              <w:t>Scr</w:t>
            </w:r>
            <w:proofErr w:type="spellEnd"/>
            <w:r w:rsidRPr="0081032C">
              <w:rPr>
                <w:rStyle w:val="BalloonTextChar"/>
                <w:rFonts w:ascii="Arial" w:hAnsi="Arial" w:cs="Arial"/>
                <w:i/>
                <w:color w:val="000000"/>
                <w:sz w:val="20"/>
                <w:szCs w:val="20"/>
              </w:rPr>
              <w:t>/k or 1</w:t>
            </w:r>
          </w:p>
        </w:tc>
      </w:tr>
      <w:tr w:rsidR="00664B2E" w:rsidRPr="0081032C" w14:paraId="0CC34915" w14:textId="77777777" w:rsidTr="0021295A">
        <w:trPr>
          <w:trHeight w:val="395"/>
        </w:trPr>
        <w:tc>
          <w:tcPr>
            <w:tcW w:w="3690" w:type="dxa"/>
            <w:shd w:val="clear" w:color="auto" w:fill="D9D9D9" w:themeFill="background1" w:themeFillShade="D9"/>
          </w:tcPr>
          <w:p w14:paraId="66D70A0A" w14:textId="77777777" w:rsidR="00664B2E" w:rsidRPr="0081032C" w:rsidRDefault="00664B2E" w:rsidP="003A227E">
            <w:pPr>
              <w:rPr>
                <w:rStyle w:val="BalloonTextChar"/>
                <w:rFonts w:ascii="Arial" w:hAnsi="Arial" w:cs="Arial"/>
                <w:b/>
                <w:color w:val="000000"/>
                <w:sz w:val="20"/>
                <w:szCs w:val="20"/>
              </w:rPr>
            </w:pPr>
            <w:r w:rsidRPr="0081032C">
              <w:rPr>
                <w:rStyle w:val="BalloonTextChar"/>
                <w:rFonts w:ascii="Arial" w:hAnsi="Arial" w:cs="Arial"/>
                <w:b/>
                <w:color w:val="000000"/>
                <w:sz w:val="20"/>
                <w:szCs w:val="20"/>
              </w:rPr>
              <w:t>Cystatin C or Other filtration Markers</w:t>
            </w:r>
          </w:p>
        </w:tc>
        <w:tc>
          <w:tcPr>
            <w:tcW w:w="1800" w:type="dxa"/>
            <w:shd w:val="clear" w:color="auto" w:fill="D9D9D9" w:themeFill="background1" w:themeFillShade="D9"/>
          </w:tcPr>
          <w:p w14:paraId="5336520D" w14:textId="77777777" w:rsidR="00664B2E" w:rsidRPr="0081032C" w:rsidRDefault="00664B2E" w:rsidP="003A227E">
            <w:pPr>
              <w:rPr>
                <w:rStyle w:val="BalloonTextChar"/>
                <w:rFonts w:ascii="Arial" w:hAnsi="Arial" w:cs="Arial"/>
                <w:color w:val="000000"/>
                <w:sz w:val="20"/>
                <w:szCs w:val="20"/>
              </w:rPr>
            </w:pPr>
          </w:p>
        </w:tc>
        <w:tc>
          <w:tcPr>
            <w:tcW w:w="5580" w:type="dxa"/>
            <w:shd w:val="clear" w:color="auto" w:fill="D9D9D9" w:themeFill="background1" w:themeFillShade="D9"/>
          </w:tcPr>
          <w:p w14:paraId="62A91CD0" w14:textId="2D3E89B9" w:rsidR="00664B2E" w:rsidRPr="0081032C" w:rsidRDefault="00664B2E" w:rsidP="003A227E">
            <w:pPr>
              <w:rPr>
                <w:rStyle w:val="BalloonTextChar"/>
                <w:rFonts w:ascii="Arial" w:hAnsi="Arial" w:cs="Arial"/>
                <w:color w:val="000000"/>
                <w:sz w:val="20"/>
                <w:szCs w:val="20"/>
              </w:rPr>
            </w:pPr>
          </w:p>
        </w:tc>
      </w:tr>
      <w:tr w:rsidR="00664B2E" w:rsidRPr="0081032C" w14:paraId="32ADAAB0" w14:textId="77777777" w:rsidTr="0021295A">
        <w:trPr>
          <w:trHeight w:val="170"/>
        </w:trPr>
        <w:tc>
          <w:tcPr>
            <w:tcW w:w="3690" w:type="dxa"/>
          </w:tcPr>
          <w:p w14:paraId="3AD76539" w14:textId="52AC1902" w:rsidR="00664B2E" w:rsidRPr="0081032C" w:rsidRDefault="00664B2E" w:rsidP="003A227E">
            <w:pPr>
              <w:rPr>
                <w:rFonts w:ascii="Arial" w:hAnsi="Arial" w:cs="Arial"/>
                <w:sz w:val="20"/>
                <w:szCs w:val="20"/>
              </w:rPr>
            </w:pPr>
            <w:r w:rsidRPr="0081032C">
              <w:rPr>
                <w:rStyle w:val="BalloonTextChar"/>
                <w:rFonts w:ascii="Arial" w:hAnsi="Arial" w:cs="Arial"/>
                <w:color w:val="000000"/>
                <w:sz w:val="20"/>
                <w:szCs w:val="20"/>
              </w:rPr>
              <w:t>23. </w:t>
            </w:r>
            <w:proofErr w:type="spellStart"/>
            <w:r w:rsidRPr="0081032C">
              <w:rPr>
                <w:rStyle w:val="BalloonTextChar"/>
                <w:rFonts w:ascii="Arial" w:hAnsi="Arial" w:cs="Arial"/>
                <w:color w:val="000000"/>
                <w:sz w:val="20"/>
                <w:szCs w:val="20"/>
              </w:rPr>
              <w:t>eGFRcys</w:t>
            </w:r>
            <w:proofErr w:type="spellEnd"/>
            <w:r w:rsidRPr="0081032C">
              <w:rPr>
                <w:rStyle w:val="BalloonTextChar"/>
                <w:rFonts w:ascii="Arial" w:hAnsi="Arial" w:cs="Arial"/>
                <w:color w:val="000000"/>
                <w:sz w:val="20"/>
                <w:szCs w:val="20"/>
              </w:rPr>
              <w:t> (CKD-</w:t>
            </w:r>
            <w:proofErr w:type="gramStart"/>
            <w:r w:rsidRPr="0081032C">
              <w:rPr>
                <w:rStyle w:val="BalloonTextChar"/>
                <w:rFonts w:ascii="Arial" w:hAnsi="Arial" w:cs="Arial"/>
                <w:color w:val="000000"/>
                <w:sz w:val="20"/>
                <w:szCs w:val="20"/>
              </w:rPr>
              <w:t>EPI)  (</w:t>
            </w:r>
            <w:proofErr w:type="gramEnd"/>
            <w:r w:rsidRPr="0081032C">
              <w:rPr>
                <w:rStyle w:val="BalloonTextChar"/>
                <w:rFonts w:ascii="Arial" w:hAnsi="Arial" w:cs="Arial"/>
                <w:color w:val="000000"/>
                <w:sz w:val="20"/>
                <w:szCs w:val="20"/>
              </w:rPr>
              <w:t>age, sex)</w:t>
            </w:r>
            <w:r w:rsidRPr="0081032C">
              <w:rPr>
                <w:rFonts w:ascii="Arial" w:hAnsi="Arial" w:cs="Arial"/>
                <w:color w:val="000000"/>
                <w:sz w:val="20"/>
                <w:szCs w:val="20"/>
              </w:rPr>
              <w:t> </w:t>
            </w:r>
          </w:p>
        </w:tc>
        <w:tc>
          <w:tcPr>
            <w:tcW w:w="1800" w:type="dxa"/>
          </w:tcPr>
          <w:p w14:paraId="4173730B" w14:textId="75F979BA" w:rsidR="00664B2E" w:rsidRPr="0081032C" w:rsidRDefault="00642135" w:rsidP="003A227E">
            <w:pPr>
              <w:rPr>
                <w:rStyle w:val="BalloonTextChar"/>
                <w:rFonts w:ascii="Arial" w:hAnsi="Arial" w:cs="Arial"/>
                <w:color w:val="000000"/>
                <w:sz w:val="20"/>
                <w:szCs w:val="20"/>
              </w:rPr>
            </w:pPr>
            <w:r w:rsidRPr="00642135">
              <w:rPr>
                <w:rFonts w:ascii="Arial" w:hAnsi="Arial" w:cs="Arial"/>
                <w:color w:val="000000"/>
                <w:sz w:val="20"/>
                <w:szCs w:val="20"/>
              </w:rPr>
              <w:t>CKD-EPIcys</w:t>
            </w:r>
          </w:p>
        </w:tc>
        <w:tc>
          <w:tcPr>
            <w:tcW w:w="5580" w:type="dxa"/>
          </w:tcPr>
          <w:p w14:paraId="74531731" w14:textId="65F6A060" w:rsidR="00664B2E" w:rsidRPr="0081032C" w:rsidRDefault="00664B2E" w:rsidP="003A227E">
            <w:pPr>
              <w:rPr>
                <w:rStyle w:val="BalloonTextChar"/>
                <w:rFonts w:ascii="Arial" w:hAnsi="Arial" w:cs="Arial"/>
                <w:color w:val="000000"/>
                <w:sz w:val="20"/>
                <w:szCs w:val="20"/>
              </w:rPr>
            </w:pPr>
            <w:r w:rsidRPr="0081032C">
              <w:rPr>
                <w:rStyle w:val="BalloonTextChar"/>
                <w:rFonts w:ascii="Arial" w:hAnsi="Arial" w:cs="Arial"/>
                <w:color w:val="000000"/>
                <w:sz w:val="20"/>
                <w:szCs w:val="20"/>
              </w:rPr>
              <w:t xml:space="preserve">eGFR = 133 x </w:t>
            </w:r>
            <w:proofErr w:type="gramStart"/>
            <w:r w:rsidRPr="0081032C">
              <w:rPr>
                <w:rStyle w:val="BalloonTextChar"/>
                <w:rFonts w:ascii="Arial" w:hAnsi="Arial" w:cs="Arial"/>
                <w:color w:val="000000"/>
                <w:sz w:val="20"/>
                <w:szCs w:val="20"/>
              </w:rPr>
              <w:t>min(</w:t>
            </w:r>
            <w:proofErr w:type="spellStart"/>
            <w:proofErr w:type="gramEnd"/>
            <w:r w:rsidRPr="0081032C">
              <w:rPr>
                <w:rStyle w:val="BalloonTextChar"/>
                <w:rFonts w:ascii="Arial" w:hAnsi="Arial" w:cs="Arial"/>
                <w:color w:val="000000"/>
                <w:sz w:val="20"/>
                <w:szCs w:val="20"/>
              </w:rPr>
              <w:t>Scys</w:t>
            </w:r>
            <w:proofErr w:type="spellEnd"/>
            <w:r w:rsidRPr="0081032C">
              <w:rPr>
                <w:rStyle w:val="BalloonTextChar"/>
                <w:rFonts w:ascii="Arial" w:hAnsi="Arial" w:cs="Arial"/>
                <w:color w:val="000000"/>
                <w:sz w:val="20"/>
                <w:szCs w:val="20"/>
              </w:rPr>
              <w:t>/0.8,1</w:t>
            </w:r>
            <w:r w:rsidRPr="0081032C">
              <w:rPr>
                <w:rStyle w:val="BalloonTextChar"/>
                <w:rFonts w:ascii="Arial" w:hAnsi="Arial" w:cs="Arial"/>
                <w:color w:val="000000"/>
                <w:sz w:val="20"/>
                <w:szCs w:val="20"/>
                <w:vertAlign w:val="superscript"/>
              </w:rPr>
              <w:t>)-0.499</w:t>
            </w:r>
            <w:r w:rsidRPr="0081032C">
              <w:rPr>
                <w:rStyle w:val="BalloonTextChar"/>
                <w:rFonts w:ascii="Arial" w:hAnsi="Arial" w:cs="Arial"/>
                <w:color w:val="000000"/>
                <w:sz w:val="20"/>
                <w:szCs w:val="20"/>
              </w:rPr>
              <w:t xml:space="preserve"> x max(</w:t>
            </w:r>
            <w:proofErr w:type="spellStart"/>
            <w:r w:rsidRPr="0081032C">
              <w:rPr>
                <w:rStyle w:val="BalloonTextChar"/>
                <w:rFonts w:ascii="Arial" w:hAnsi="Arial" w:cs="Arial"/>
                <w:color w:val="000000"/>
                <w:sz w:val="20"/>
                <w:szCs w:val="20"/>
              </w:rPr>
              <w:t>Scys</w:t>
            </w:r>
            <w:proofErr w:type="spellEnd"/>
            <w:r w:rsidRPr="0081032C">
              <w:rPr>
                <w:rStyle w:val="BalloonTextChar"/>
                <w:rFonts w:ascii="Arial" w:hAnsi="Arial" w:cs="Arial"/>
                <w:color w:val="000000"/>
                <w:sz w:val="20"/>
                <w:szCs w:val="20"/>
              </w:rPr>
              <w:t>/0.8,1)</w:t>
            </w:r>
            <w:r w:rsidRPr="0081032C">
              <w:rPr>
                <w:rStyle w:val="BalloonTextChar"/>
                <w:rFonts w:ascii="Arial" w:hAnsi="Arial" w:cs="Arial"/>
                <w:color w:val="000000"/>
                <w:sz w:val="20"/>
                <w:szCs w:val="20"/>
                <w:vertAlign w:val="superscript"/>
              </w:rPr>
              <w:t>-1.328</w:t>
            </w:r>
            <w:r w:rsidRPr="0081032C">
              <w:rPr>
                <w:rStyle w:val="BalloonTextChar"/>
                <w:rFonts w:ascii="Arial" w:hAnsi="Arial" w:cs="Arial"/>
                <w:color w:val="000000"/>
                <w:sz w:val="20"/>
                <w:szCs w:val="20"/>
              </w:rPr>
              <w:t xml:space="preserve"> x 0.996</w:t>
            </w:r>
            <w:r w:rsidRPr="0081032C">
              <w:rPr>
                <w:rStyle w:val="BalloonTextChar"/>
                <w:rFonts w:ascii="Arial" w:hAnsi="Arial" w:cs="Arial"/>
                <w:color w:val="000000"/>
                <w:sz w:val="20"/>
                <w:szCs w:val="20"/>
                <w:vertAlign w:val="superscript"/>
              </w:rPr>
              <w:t>age</w:t>
            </w:r>
            <w:r w:rsidRPr="0081032C">
              <w:rPr>
                <w:rStyle w:val="BalloonTextChar"/>
                <w:rFonts w:ascii="Arial" w:hAnsi="Arial" w:cs="Arial"/>
                <w:color w:val="000000"/>
                <w:sz w:val="20"/>
                <w:szCs w:val="20"/>
              </w:rPr>
              <w:t xml:space="preserve"> x 0.932 [if female]</w:t>
            </w:r>
          </w:p>
        </w:tc>
      </w:tr>
      <w:tr w:rsidR="00664B2E" w:rsidRPr="0081032C" w14:paraId="2F26BC1D" w14:textId="77777777" w:rsidTr="0021295A">
        <w:trPr>
          <w:trHeight w:val="285"/>
        </w:trPr>
        <w:tc>
          <w:tcPr>
            <w:tcW w:w="3690" w:type="dxa"/>
          </w:tcPr>
          <w:p w14:paraId="4B79ED64" w14:textId="5642FF82" w:rsidR="00664B2E" w:rsidRPr="0081032C" w:rsidRDefault="00664B2E" w:rsidP="003A227E">
            <w:pPr>
              <w:rPr>
                <w:rStyle w:val="BalloonTextChar"/>
                <w:rFonts w:ascii="Arial" w:hAnsi="Arial" w:cs="Arial"/>
                <w:color w:val="000000"/>
                <w:sz w:val="20"/>
                <w:szCs w:val="20"/>
              </w:rPr>
            </w:pPr>
            <w:r w:rsidRPr="0081032C">
              <w:rPr>
                <w:rStyle w:val="BalloonTextChar"/>
                <w:rFonts w:ascii="Arial" w:hAnsi="Arial" w:cs="Arial"/>
                <w:color w:val="000000"/>
                <w:sz w:val="20"/>
                <w:szCs w:val="20"/>
              </w:rPr>
              <w:t>24. </w:t>
            </w:r>
            <w:proofErr w:type="spellStart"/>
            <w:r w:rsidRPr="0081032C">
              <w:rPr>
                <w:rStyle w:val="BalloonTextChar"/>
                <w:rFonts w:ascii="Arial" w:hAnsi="Arial" w:cs="Arial"/>
                <w:color w:val="000000"/>
                <w:sz w:val="20"/>
                <w:szCs w:val="20"/>
              </w:rPr>
              <w:t>eGFRcys</w:t>
            </w:r>
            <w:proofErr w:type="spellEnd"/>
            <w:r w:rsidRPr="0081032C">
              <w:rPr>
                <w:rStyle w:val="BalloonTextChar"/>
                <w:rFonts w:ascii="Arial" w:hAnsi="Arial" w:cs="Arial"/>
                <w:color w:val="000000"/>
                <w:sz w:val="20"/>
                <w:szCs w:val="20"/>
              </w:rPr>
              <w:t> (FAS) (age, sex, population specific Q)</w:t>
            </w:r>
            <w:r w:rsidRPr="0081032C">
              <w:rPr>
                <w:rFonts w:ascii="Arial" w:hAnsi="Arial" w:cs="Arial"/>
                <w:color w:val="000000"/>
                <w:sz w:val="20"/>
                <w:szCs w:val="20"/>
              </w:rPr>
              <w:t> </w:t>
            </w:r>
          </w:p>
        </w:tc>
        <w:tc>
          <w:tcPr>
            <w:tcW w:w="1800" w:type="dxa"/>
          </w:tcPr>
          <w:p w14:paraId="025BB6FB" w14:textId="112358D5" w:rsidR="00664B2E" w:rsidRPr="0081032C" w:rsidRDefault="00642135" w:rsidP="003A227E">
            <w:pPr>
              <w:rPr>
                <w:rFonts w:ascii="Arial" w:hAnsi="Arial" w:cs="Arial"/>
                <w:sz w:val="20"/>
                <w:szCs w:val="20"/>
              </w:rPr>
            </w:pPr>
            <w:r w:rsidRPr="00642135">
              <w:rPr>
                <w:rFonts w:ascii="Arial" w:hAnsi="Arial" w:cs="Arial"/>
                <w:sz w:val="20"/>
                <w:szCs w:val="20"/>
              </w:rPr>
              <w:t>FAScys</w:t>
            </w:r>
          </w:p>
        </w:tc>
        <w:tc>
          <w:tcPr>
            <w:tcW w:w="5580" w:type="dxa"/>
          </w:tcPr>
          <w:p w14:paraId="1F94EBCC" w14:textId="0511439E" w:rsidR="00664B2E" w:rsidRPr="0081032C" w:rsidRDefault="00664B2E" w:rsidP="003A227E">
            <w:pPr>
              <w:rPr>
                <w:rStyle w:val="BalloonTextChar"/>
                <w:rFonts w:ascii="Arial" w:hAnsi="Arial" w:cs="Arial"/>
                <w:color w:val="000000"/>
                <w:sz w:val="20"/>
                <w:szCs w:val="20"/>
              </w:rPr>
            </w:pPr>
            <w:r w:rsidRPr="0081032C">
              <w:rPr>
                <w:rFonts w:ascii="Arial" w:hAnsi="Arial" w:cs="Arial"/>
                <w:sz w:val="20"/>
                <w:szCs w:val="20"/>
              </w:rPr>
              <w:t>eGFR = 107.3/(</w:t>
            </w:r>
            <w:proofErr w:type="spellStart"/>
            <w:r w:rsidRPr="0081032C">
              <w:rPr>
                <w:rFonts w:ascii="Arial" w:hAnsi="Arial" w:cs="Arial"/>
                <w:sz w:val="20"/>
                <w:szCs w:val="20"/>
              </w:rPr>
              <w:t>Scys</w:t>
            </w:r>
            <w:proofErr w:type="spellEnd"/>
            <w:r w:rsidRPr="0081032C">
              <w:rPr>
                <w:rFonts w:ascii="Arial" w:hAnsi="Arial" w:cs="Arial"/>
                <w:sz w:val="20"/>
                <w:szCs w:val="20"/>
              </w:rPr>
              <w:t>/</w:t>
            </w:r>
            <w:proofErr w:type="spellStart"/>
            <w:r w:rsidRPr="0081032C">
              <w:rPr>
                <w:rFonts w:ascii="Arial" w:hAnsi="Arial" w:cs="Arial"/>
                <w:sz w:val="20"/>
                <w:szCs w:val="20"/>
              </w:rPr>
              <w:t>Qcys</w:t>
            </w:r>
            <w:proofErr w:type="spellEnd"/>
            <w:r w:rsidRPr="0081032C">
              <w:rPr>
                <w:rFonts w:ascii="Arial" w:hAnsi="Arial" w:cs="Arial"/>
                <w:sz w:val="20"/>
                <w:szCs w:val="20"/>
              </w:rPr>
              <w:t>) X 0.988</w:t>
            </w:r>
            <w:r w:rsidRPr="0081032C">
              <w:rPr>
                <w:rFonts w:ascii="Arial" w:hAnsi="Arial" w:cs="Arial"/>
                <w:sz w:val="20"/>
                <w:szCs w:val="20"/>
                <w:vertAlign w:val="superscript"/>
              </w:rPr>
              <w:t>(Age – 40)</w:t>
            </w:r>
            <w:r w:rsidRPr="0081032C">
              <w:rPr>
                <w:rFonts w:ascii="Arial" w:hAnsi="Arial" w:cs="Arial"/>
                <w:sz w:val="20"/>
                <w:szCs w:val="20"/>
              </w:rPr>
              <w:t xml:space="preserve"> [if age &gt; 40 years] </w:t>
            </w:r>
          </w:p>
        </w:tc>
      </w:tr>
      <w:tr w:rsidR="00664B2E" w:rsidRPr="0081032C" w14:paraId="2DC00246" w14:textId="77777777" w:rsidTr="0021295A">
        <w:trPr>
          <w:trHeight w:val="285"/>
        </w:trPr>
        <w:tc>
          <w:tcPr>
            <w:tcW w:w="3690" w:type="dxa"/>
          </w:tcPr>
          <w:p w14:paraId="7C0B778D" w14:textId="6351088C" w:rsidR="00664B2E" w:rsidRPr="0081032C" w:rsidRDefault="00664B2E" w:rsidP="003A227E">
            <w:pPr>
              <w:rPr>
                <w:rStyle w:val="BalloonTextChar"/>
                <w:rFonts w:ascii="Arial" w:hAnsi="Arial" w:cs="Arial"/>
                <w:color w:val="000000"/>
                <w:sz w:val="20"/>
                <w:szCs w:val="20"/>
              </w:rPr>
            </w:pPr>
            <w:r w:rsidRPr="0081032C">
              <w:rPr>
                <w:rStyle w:val="BalloonTextChar"/>
                <w:rFonts w:ascii="Arial" w:hAnsi="Arial" w:cs="Arial"/>
                <w:color w:val="000000"/>
                <w:sz w:val="20"/>
                <w:szCs w:val="20"/>
              </w:rPr>
              <w:t>25. </w:t>
            </w:r>
            <w:proofErr w:type="spellStart"/>
            <w:r w:rsidRPr="0081032C">
              <w:rPr>
                <w:rStyle w:val="BalloonTextChar"/>
                <w:rFonts w:ascii="Arial" w:hAnsi="Arial" w:cs="Arial"/>
                <w:color w:val="000000"/>
                <w:sz w:val="20"/>
                <w:szCs w:val="20"/>
              </w:rPr>
              <w:t>eGFRcys</w:t>
            </w:r>
            <w:proofErr w:type="spellEnd"/>
            <w:r w:rsidRPr="0081032C">
              <w:rPr>
                <w:rStyle w:val="BalloonTextChar"/>
                <w:rFonts w:ascii="Arial" w:hAnsi="Arial" w:cs="Arial"/>
                <w:color w:val="000000"/>
                <w:sz w:val="20"/>
                <w:szCs w:val="20"/>
              </w:rPr>
              <w:t> (CAPA) (</w:t>
            </w:r>
            <w:proofErr w:type="gramStart"/>
            <w:r w:rsidRPr="0081032C">
              <w:rPr>
                <w:rStyle w:val="BalloonTextChar"/>
                <w:rFonts w:ascii="Arial" w:hAnsi="Arial" w:cs="Arial"/>
                <w:color w:val="000000"/>
                <w:sz w:val="20"/>
                <w:szCs w:val="20"/>
              </w:rPr>
              <w:t>age )</w:t>
            </w:r>
            <w:proofErr w:type="gramEnd"/>
            <w:r w:rsidRPr="0081032C">
              <w:rPr>
                <w:rFonts w:ascii="Arial" w:hAnsi="Arial" w:cs="Arial"/>
                <w:color w:val="000000"/>
                <w:sz w:val="20"/>
                <w:szCs w:val="20"/>
              </w:rPr>
              <w:t> </w:t>
            </w:r>
          </w:p>
        </w:tc>
        <w:tc>
          <w:tcPr>
            <w:tcW w:w="1800" w:type="dxa"/>
          </w:tcPr>
          <w:p w14:paraId="4B6B5510" w14:textId="67896421" w:rsidR="00664B2E" w:rsidRPr="0081032C" w:rsidRDefault="00642135" w:rsidP="003A227E">
            <w:pPr>
              <w:rPr>
                <w:rStyle w:val="BalloonTextChar"/>
                <w:rFonts w:ascii="Arial" w:hAnsi="Arial" w:cs="Arial"/>
                <w:color w:val="000000"/>
                <w:sz w:val="20"/>
                <w:szCs w:val="20"/>
              </w:rPr>
            </w:pPr>
            <w:r w:rsidRPr="00642135">
              <w:rPr>
                <w:rFonts w:ascii="Arial" w:hAnsi="Arial" w:cs="Arial"/>
                <w:color w:val="000000"/>
                <w:sz w:val="20"/>
                <w:szCs w:val="20"/>
              </w:rPr>
              <w:t>CAPAcys</w:t>
            </w:r>
          </w:p>
        </w:tc>
        <w:tc>
          <w:tcPr>
            <w:tcW w:w="5580" w:type="dxa"/>
          </w:tcPr>
          <w:p w14:paraId="5EF66650" w14:textId="13875F9A" w:rsidR="00664B2E" w:rsidRPr="0081032C" w:rsidRDefault="00664B2E" w:rsidP="003A227E">
            <w:pPr>
              <w:rPr>
                <w:rStyle w:val="BalloonTextChar"/>
                <w:rFonts w:ascii="Arial" w:hAnsi="Arial" w:cs="Arial"/>
                <w:color w:val="000000"/>
                <w:sz w:val="20"/>
                <w:szCs w:val="20"/>
              </w:rPr>
            </w:pPr>
            <w:r w:rsidRPr="0081032C">
              <w:rPr>
                <w:rStyle w:val="BalloonTextChar"/>
                <w:rFonts w:ascii="Arial" w:hAnsi="Arial" w:cs="Arial"/>
                <w:color w:val="000000"/>
                <w:sz w:val="20"/>
                <w:szCs w:val="20"/>
              </w:rPr>
              <w:t>eGFR= 130 × Scys</w:t>
            </w:r>
            <w:r w:rsidRPr="0081032C">
              <w:rPr>
                <w:rStyle w:val="BalloonTextChar"/>
                <w:rFonts w:ascii="Arial" w:hAnsi="Arial" w:cs="Arial"/>
                <w:color w:val="000000"/>
                <w:sz w:val="20"/>
                <w:szCs w:val="20"/>
                <w:vertAlign w:val="superscript"/>
              </w:rPr>
              <w:t>−1.069</w:t>
            </w:r>
            <w:r w:rsidRPr="0081032C">
              <w:rPr>
                <w:rStyle w:val="BalloonTextChar"/>
                <w:rFonts w:ascii="Arial" w:hAnsi="Arial" w:cs="Arial"/>
                <w:color w:val="000000"/>
                <w:sz w:val="20"/>
                <w:szCs w:val="20"/>
              </w:rPr>
              <w:t xml:space="preserve"> × Age</w:t>
            </w:r>
            <w:r w:rsidRPr="0081032C">
              <w:rPr>
                <w:rStyle w:val="BalloonTextChar"/>
                <w:rFonts w:ascii="Arial" w:hAnsi="Arial" w:cs="Arial"/>
                <w:color w:val="000000"/>
                <w:sz w:val="20"/>
                <w:szCs w:val="20"/>
                <w:vertAlign w:val="superscript"/>
              </w:rPr>
              <w:t>−0.117</w:t>
            </w:r>
            <w:r w:rsidRPr="0081032C">
              <w:rPr>
                <w:rStyle w:val="BalloonTextChar"/>
                <w:rFonts w:ascii="Arial" w:hAnsi="Arial" w:cs="Arial"/>
                <w:color w:val="000000"/>
                <w:sz w:val="20"/>
                <w:szCs w:val="20"/>
              </w:rPr>
              <w:t>– 7</w:t>
            </w:r>
          </w:p>
        </w:tc>
      </w:tr>
      <w:tr w:rsidR="00664B2E" w:rsidRPr="0081032C" w14:paraId="3100FB99" w14:textId="77777777" w:rsidTr="0021295A">
        <w:trPr>
          <w:trHeight w:val="285"/>
        </w:trPr>
        <w:tc>
          <w:tcPr>
            <w:tcW w:w="3690" w:type="dxa"/>
          </w:tcPr>
          <w:p w14:paraId="3A2410E5" w14:textId="45BDDF2B" w:rsidR="00664B2E" w:rsidRPr="0081032C" w:rsidRDefault="00664B2E" w:rsidP="003A227E">
            <w:pPr>
              <w:rPr>
                <w:rStyle w:val="BalloonTextChar"/>
                <w:rFonts w:ascii="Arial" w:hAnsi="Arial" w:cs="Arial"/>
                <w:color w:val="000000"/>
                <w:sz w:val="20"/>
                <w:szCs w:val="20"/>
              </w:rPr>
            </w:pPr>
            <w:r w:rsidRPr="0081032C">
              <w:rPr>
                <w:rStyle w:val="BalloonTextChar"/>
                <w:rFonts w:ascii="Arial" w:hAnsi="Arial" w:cs="Arial"/>
                <w:color w:val="000000"/>
                <w:sz w:val="20"/>
                <w:szCs w:val="20"/>
              </w:rPr>
              <w:t>26. </w:t>
            </w:r>
            <w:proofErr w:type="spellStart"/>
            <w:r w:rsidRPr="0081032C">
              <w:rPr>
                <w:rStyle w:val="BalloonTextChar"/>
                <w:rFonts w:ascii="Arial" w:hAnsi="Arial" w:cs="Arial"/>
                <w:color w:val="000000"/>
                <w:sz w:val="20"/>
                <w:szCs w:val="20"/>
              </w:rPr>
              <w:t>eGFRcys</w:t>
            </w:r>
            <w:proofErr w:type="spellEnd"/>
            <w:r w:rsidRPr="0081032C">
              <w:rPr>
                <w:rStyle w:val="BalloonTextChar"/>
                <w:rFonts w:ascii="Arial" w:hAnsi="Arial" w:cs="Arial"/>
                <w:color w:val="000000"/>
                <w:sz w:val="20"/>
                <w:szCs w:val="20"/>
              </w:rPr>
              <w:t>-β2m- β</w:t>
            </w:r>
            <w:proofErr w:type="spellStart"/>
            <w:r w:rsidRPr="0081032C">
              <w:rPr>
                <w:rStyle w:val="BalloonTextChar"/>
                <w:rFonts w:ascii="Arial" w:hAnsi="Arial" w:cs="Arial"/>
                <w:color w:val="000000"/>
                <w:sz w:val="20"/>
                <w:szCs w:val="20"/>
              </w:rPr>
              <w:t>tp</w:t>
            </w:r>
            <w:proofErr w:type="spellEnd"/>
            <w:r w:rsidRPr="0081032C">
              <w:rPr>
                <w:rStyle w:val="BalloonTextChar"/>
                <w:rFonts w:ascii="Arial" w:hAnsi="Arial" w:cs="Arial"/>
                <w:color w:val="000000"/>
                <w:sz w:val="20"/>
                <w:szCs w:val="20"/>
              </w:rPr>
              <w:t> (cystatin, beta 2-microglobulin, beta-trace protein) (age, sex)</w:t>
            </w:r>
            <w:r w:rsidRPr="0081032C">
              <w:rPr>
                <w:rFonts w:ascii="Arial" w:hAnsi="Arial" w:cs="Arial"/>
                <w:color w:val="000000"/>
                <w:sz w:val="20"/>
                <w:szCs w:val="20"/>
              </w:rPr>
              <w:t> </w:t>
            </w:r>
          </w:p>
        </w:tc>
        <w:tc>
          <w:tcPr>
            <w:tcW w:w="1800" w:type="dxa"/>
          </w:tcPr>
          <w:p w14:paraId="1418EC72" w14:textId="64E13796" w:rsidR="00664B2E" w:rsidRPr="0081032C" w:rsidRDefault="00642135" w:rsidP="003A227E">
            <w:pPr>
              <w:rPr>
                <w:rStyle w:val="BalloonTextChar"/>
                <w:rFonts w:ascii="Arial" w:eastAsia="Calibri" w:hAnsi="Arial" w:cs="Arial"/>
                <w:color w:val="000000"/>
                <w:sz w:val="20"/>
                <w:szCs w:val="20"/>
              </w:rPr>
            </w:pPr>
            <w:r w:rsidRPr="00642135">
              <w:rPr>
                <w:rFonts w:ascii="Arial" w:eastAsia="Calibri" w:hAnsi="Arial" w:cs="Arial"/>
                <w:color w:val="000000"/>
                <w:sz w:val="20"/>
                <w:szCs w:val="20"/>
              </w:rPr>
              <w:t>CKD-EPI_3M</w:t>
            </w:r>
          </w:p>
        </w:tc>
        <w:tc>
          <w:tcPr>
            <w:tcW w:w="5580" w:type="dxa"/>
          </w:tcPr>
          <w:p w14:paraId="14A8F663" w14:textId="6FAB278B" w:rsidR="00664B2E" w:rsidRPr="0081032C" w:rsidRDefault="00664B2E" w:rsidP="003A227E">
            <w:pPr>
              <w:rPr>
                <w:rStyle w:val="BalloonTextChar"/>
                <w:rFonts w:ascii="Arial" w:hAnsi="Arial" w:cs="Arial"/>
                <w:color w:val="000000"/>
                <w:sz w:val="20"/>
                <w:szCs w:val="20"/>
              </w:rPr>
            </w:pPr>
            <w:r w:rsidRPr="0081032C">
              <w:rPr>
                <w:rStyle w:val="BalloonTextChar"/>
                <w:rFonts w:ascii="Arial" w:eastAsia="Calibri" w:hAnsi="Arial" w:cs="Arial"/>
                <w:color w:val="000000"/>
                <w:sz w:val="20"/>
                <w:szCs w:val="20"/>
              </w:rPr>
              <w:t xml:space="preserve">eGFR = 120 x </w:t>
            </w:r>
            <w:proofErr w:type="gramStart"/>
            <w:r w:rsidRPr="0081032C">
              <w:rPr>
                <w:rStyle w:val="BalloonTextChar"/>
                <w:rFonts w:ascii="Arial" w:eastAsia="Calibri" w:hAnsi="Arial" w:cs="Arial"/>
                <w:color w:val="000000"/>
                <w:sz w:val="20"/>
                <w:szCs w:val="20"/>
              </w:rPr>
              <w:t>min(</w:t>
            </w:r>
            <w:proofErr w:type="spellStart"/>
            <w:proofErr w:type="gramEnd"/>
            <w:r w:rsidRPr="0081032C">
              <w:rPr>
                <w:rStyle w:val="BalloonTextChar"/>
                <w:rFonts w:ascii="Arial" w:eastAsia="Calibri" w:hAnsi="Arial" w:cs="Arial"/>
                <w:color w:val="000000"/>
                <w:sz w:val="20"/>
                <w:szCs w:val="20"/>
              </w:rPr>
              <w:t>Scys</w:t>
            </w:r>
            <w:proofErr w:type="spellEnd"/>
            <w:r w:rsidRPr="0081032C">
              <w:rPr>
                <w:rStyle w:val="BalloonTextChar"/>
                <w:rFonts w:ascii="Arial" w:eastAsia="Calibri" w:hAnsi="Arial" w:cs="Arial"/>
                <w:color w:val="000000"/>
                <w:sz w:val="20"/>
                <w:szCs w:val="20"/>
              </w:rPr>
              <w:t>/0.8,1)</w:t>
            </w:r>
            <w:r w:rsidRPr="0081032C">
              <w:rPr>
                <w:rStyle w:val="BalloonTextChar"/>
                <w:rFonts w:ascii="Arial" w:eastAsia="Calibri" w:hAnsi="Arial" w:cs="Arial"/>
                <w:color w:val="000000"/>
                <w:sz w:val="20"/>
                <w:szCs w:val="20"/>
                <w:vertAlign w:val="superscript"/>
              </w:rPr>
              <w:t>-0.876</w:t>
            </w:r>
            <w:r w:rsidRPr="0081032C">
              <w:rPr>
                <w:rStyle w:val="BalloonTextChar"/>
                <w:rFonts w:ascii="Arial" w:eastAsia="Calibri" w:hAnsi="Arial" w:cs="Arial"/>
                <w:color w:val="000000"/>
                <w:sz w:val="20"/>
                <w:szCs w:val="20"/>
              </w:rPr>
              <w:t xml:space="preserve"> x max(</w:t>
            </w:r>
            <w:proofErr w:type="spellStart"/>
            <w:r w:rsidRPr="0081032C">
              <w:rPr>
                <w:rStyle w:val="BalloonTextChar"/>
                <w:rFonts w:ascii="Arial" w:eastAsia="Calibri" w:hAnsi="Arial" w:cs="Arial"/>
                <w:color w:val="000000"/>
                <w:sz w:val="20"/>
                <w:szCs w:val="20"/>
              </w:rPr>
              <w:t>Scys</w:t>
            </w:r>
            <w:proofErr w:type="spellEnd"/>
            <w:r w:rsidRPr="0081032C">
              <w:rPr>
                <w:rStyle w:val="BalloonTextChar"/>
                <w:rFonts w:ascii="Arial" w:eastAsia="Calibri" w:hAnsi="Arial" w:cs="Arial"/>
                <w:color w:val="000000"/>
                <w:sz w:val="20"/>
                <w:szCs w:val="20"/>
              </w:rPr>
              <w:t>/0.8,1)</w:t>
            </w:r>
            <w:r w:rsidRPr="0081032C">
              <w:rPr>
                <w:rStyle w:val="BalloonTextChar"/>
                <w:rFonts w:ascii="Arial" w:eastAsia="Calibri" w:hAnsi="Arial" w:cs="Arial"/>
                <w:color w:val="000000"/>
                <w:sz w:val="20"/>
                <w:szCs w:val="20"/>
                <w:vertAlign w:val="superscript"/>
              </w:rPr>
              <w:t>-0.697</w:t>
            </w:r>
            <w:r w:rsidRPr="0081032C">
              <w:rPr>
                <w:rStyle w:val="BalloonTextChar"/>
                <w:rFonts w:ascii="Arial" w:eastAsia="Calibri" w:hAnsi="Arial" w:cs="Arial"/>
                <w:color w:val="000000"/>
                <w:sz w:val="20"/>
                <w:szCs w:val="20"/>
              </w:rPr>
              <w:t xml:space="preserve"> x B2M</w:t>
            </w:r>
            <w:r w:rsidRPr="0081032C">
              <w:rPr>
                <w:rStyle w:val="BalloonTextChar"/>
                <w:rFonts w:ascii="Arial" w:eastAsia="Calibri" w:hAnsi="Arial" w:cs="Arial"/>
                <w:color w:val="000000"/>
                <w:sz w:val="20"/>
                <w:szCs w:val="20"/>
                <w:vertAlign w:val="superscript"/>
              </w:rPr>
              <w:t>-0.205</w:t>
            </w:r>
            <w:r w:rsidRPr="0081032C">
              <w:rPr>
                <w:rStyle w:val="BalloonTextChar"/>
                <w:rFonts w:ascii="Arial" w:eastAsia="Calibri" w:hAnsi="Arial" w:cs="Arial"/>
                <w:color w:val="000000"/>
                <w:sz w:val="20"/>
                <w:szCs w:val="20"/>
              </w:rPr>
              <w:t xml:space="preserve"> x min(BTP/0.6,1)</w:t>
            </w:r>
            <w:r w:rsidRPr="0081032C">
              <w:rPr>
                <w:rStyle w:val="BalloonTextChar"/>
                <w:rFonts w:ascii="Arial" w:eastAsia="Calibri" w:hAnsi="Arial" w:cs="Arial"/>
                <w:color w:val="000000"/>
                <w:sz w:val="20"/>
                <w:szCs w:val="20"/>
                <w:vertAlign w:val="superscript"/>
              </w:rPr>
              <w:t>0.038</w:t>
            </w:r>
            <w:r w:rsidRPr="0081032C">
              <w:rPr>
                <w:rStyle w:val="BalloonTextChar"/>
                <w:rFonts w:ascii="Arial" w:eastAsia="Calibri" w:hAnsi="Arial" w:cs="Arial"/>
                <w:color w:val="000000"/>
                <w:sz w:val="20"/>
                <w:szCs w:val="20"/>
              </w:rPr>
              <w:t xml:space="preserve"> x max(BTP/0.6,1)</w:t>
            </w:r>
            <w:r w:rsidRPr="0081032C">
              <w:rPr>
                <w:rStyle w:val="BalloonTextChar"/>
                <w:rFonts w:ascii="Arial" w:eastAsia="Calibri" w:hAnsi="Arial" w:cs="Arial"/>
                <w:color w:val="000000"/>
                <w:sz w:val="20"/>
                <w:szCs w:val="20"/>
                <w:vertAlign w:val="superscript"/>
              </w:rPr>
              <w:t>-0.243</w:t>
            </w:r>
            <w:r w:rsidRPr="0081032C">
              <w:rPr>
                <w:rStyle w:val="BalloonTextChar"/>
                <w:rFonts w:ascii="Arial" w:eastAsia="Calibri" w:hAnsi="Arial" w:cs="Arial"/>
                <w:color w:val="000000"/>
                <w:sz w:val="20"/>
                <w:szCs w:val="20"/>
              </w:rPr>
              <w:t xml:space="preserve"> X 0.999</w:t>
            </w:r>
            <w:r w:rsidRPr="0081032C">
              <w:rPr>
                <w:rStyle w:val="BalloonTextChar"/>
                <w:rFonts w:ascii="Arial" w:eastAsia="Calibri" w:hAnsi="Arial" w:cs="Arial"/>
                <w:color w:val="000000"/>
                <w:sz w:val="20"/>
                <w:szCs w:val="20"/>
                <w:vertAlign w:val="superscript"/>
              </w:rPr>
              <w:t>age</w:t>
            </w:r>
            <w:r w:rsidRPr="0081032C">
              <w:rPr>
                <w:rStyle w:val="BalloonTextChar"/>
                <w:rFonts w:ascii="Arial" w:eastAsia="Calibri" w:hAnsi="Arial" w:cs="Arial"/>
                <w:color w:val="000000"/>
                <w:sz w:val="20"/>
                <w:szCs w:val="20"/>
              </w:rPr>
              <w:t xml:space="preserve"> x 0.922 [if female]</w:t>
            </w:r>
          </w:p>
        </w:tc>
      </w:tr>
    </w:tbl>
    <w:p w14:paraId="0DC0E8F0" w14:textId="77777777" w:rsidR="0072189B" w:rsidRDefault="0072189B" w:rsidP="0072189B">
      <w:pPr>
        <w:rPr>
          <w:rFonts w:ascii="Arial" w:hAnsi="Arial" w:cs="Arial"/>
        </w:rPr>
      </w:pPr>
      <w:r w:rsidRPr="00DC6B8C">
        <w:rPr>
          <w:rFonts w:ascii="Arial" w:hAnsi="Arial" w:cs="Arial"/>
          <w:sz w:val="20"/>
        </w:rPr>
        <w:t>Creatinine is in mg/dL unless otherwise indicated. Cystatin C is in mg</w:t>
      </w:r>
      <w:r w:rsidRPr="0081032C">
        <w:rPr>
          <w:rFonts w:ascii="Arial" w:hAnsi="Arial" w:cs="Arial"/>
        </w:rPr>
        <w:t>/L</w:t>
      </w:r>
    </w:p>
    <w:p w14:paraId="3CB4F62F" w14:textId="77777777" w:rsidR="0072189B" w:rsidRDefault="0072189B" w:rsidP="0072189B">
      <w:pPr>
        <w:spacing w:after="160" w:line="259" w:lineRule="auto"/>
        <w:rPr>
          <w:rFonts w:ascii="Arial" w:hAnsi="Arial" w:cs="Arial"/>
        </w:rPr>
      </w:pPr>
      <w:r>
        <w:rPr>
          <w:rFonts w:ascii="Arial" w:hAnsi="Arial" w:cs="Arial"/>
        </w:rPr>
        <w:br w:type="page"/>
      </w:r>
    </w:p>
    <w:tbl>
      <w:tblPr>
        <w:tblW w:w="10147" w:type="dxa"/>
        <w:tblInd w:w="-725" w:type="dxa"/>
        <w:tblLook w:val="04A0" w:firstRow="1" w:lastRow="0" w:firstColumn="1" w:lastColumn="0" w:noHBand="0" w:noVBand="1"/>
      </w:tblPr>
      <w:tblGrid>
        <w:gridCol w:w="1907"/>
        <w:gridCol w:w="2660"/>
        <w:gridCol w:w="5580"/>
      </w:tblGrid>
      <w:tr w:rsidR="00E61261" w:rsidRPr="00F9248D" w14:paraId="4F785BD4" w14:textId="77777777" w:rsidTr="00E61261">
        <w:trPr>
          <w:trHeight w:val="270"/>
        </w:trPr>
        <w:tc>
          <w:tcPr>
            <w:tcW w:w="10147" w:type="dxa"/>
            <w:gridSpan w:val="3"/>
            <w:tcBorders>
              <w:bottom w:val="nil"/>
            </w:tcBorders>
            <w:shd w:val="clear" w:color="auto" w:fill="auto"/>
            <w:noWrap/>
            <w:hideMark/>
          </w:tcPr>
          <w:p w14:paraId="05554F5B" w14:textId="38FC46B5" w:rsidR="00E61261" w:rsidRPr="00002D25" w:rsidRDefault="00E61261" w:rsidP="00002D25">
            <w:pPr>
              <w:pStyle w:val="Heading1"/>
              <w:rPr>
                <w:rFonts w:ascii="Arial" w:hAnsi="Arial" w:cs="Arial"/>
                <w:sz w:val="24"/>
                <w:szCs w:val="24"/>
              </w:rPr>
            </w:pPr>
            <w:bookmarkStart w:id="6" w:name="_Toc81485945"/>
            <w:r w:rsidRPr="00002D25">
              <w:rPr>
                <w:rFonts w:ascii="Arial" w:hAnsi="Arial" w:cs="Arial"/>
                <w:sz w:val="24"/>
                <w:szCs w:val="24"/>
              </w:rPr>
              <w:lastRenderedPageBreak/>
              <w:t xml:space="preserve">Table </w:t>
            </w:r>
            <w:r w:rsidR="00D268B6">
              <w:rPr>
                <w:rFonts w:ascii="Arial" w:hAnsi="Arial" w:cs="Arial"/>
                <w:sz w:val="24"/>
                <w:szCs w:val="24"/>
              </w:rPr>
              <w:t>S</w:t>
            </w:r>
            <w:r w:rsidR="00813C9D">
              <w:rPr>
                <w:rFonts w:ascii="Arial" w:hAnsi="Arial" w:cs="Arial"/>
                <w:sz w:val="24"/>
                <w:szCs w:val="24"/>
              </w:rPr>
              <w:t>3</w:t>
            </w:r>
            <w:r w:rsidRPr="00002D25">
              <w:rPr>
                <w:rFonts w:ascii="Arial" w:hAnsi="Arial" w:cs="Arial"/>
                <w:sz w:val="24"/>
                <w:szCs w:val="24"/>
              </w:rPr>
              <w:t xml:space="preserve">: </w:t>
            </w:r>
            <w:r w:rsidR="00002D25" w:rsidRPr="00002D25">
              <w:rPr>
                <w:rFonts w:ascii="Arial" w:hAnsi="Arial" w:cs="Arial"/>
                <w:sz w:val="24"/>
                <w:szCs w:val="24"/>
              </w:rPr>
              <w:t>Summary of</w:t>
            </w:r>
            <w:r w:rsidRPr="00002D25">
              <w:rPr>
                <w:rFonts w:ascii="Arial" w:hAnsi="Arial" w:cs="Arial"/>
                <w:sz w:val="24"/>
                <w:szCs w:val="24"/>
              </w:rPr>
              <w:t xml:space="preserve"> attributes 1 to 4</w:t>
            </w:r>
            <w:r w:rsidR="00984D5B">
              <w:rPr>
                <w:rFonts w:ascii="Arial" w:hAnsi="Arial" w:cs="Arial"/>
                <w:sz w:val="24"/>
                <w:szCs w:val="24"/>
              </w:rPr>
              <w:t>:</w:t>
            </w:r>
            <w:r w:rsidRPr="00002D25">
              <w:rPr>
                <w:rFonts w:ascii="Arial" w:hAnsi="Arial" w:cs="Arial"/>
                <w:sz w:val="24"/>
                <w:szCs w:val="24"/>
              </w:rPr>
              <w:t xml:space="preserve"> Filtration</w:t>
            </w:r>
            <w:r w:rsidR="00002D25">
              <w:rPr>
                <w:rFonts w:ascii="Arial" w:hAnsi="Arial" w:cs="Arial"/>
                <w:sz w:val="24"/>
                <w:szCs w:val="24"/>
              </w:rPr>
              <w:t xml:space="preserve"> marker assay</w:t>
            </w:r>
            <w:r w:rsidRPr="00002D25">
              <w:rPr>
                <w:rFonts w:ascii="Arial" w:hAnsi="Arial" w:cs="Arial"/>
                <w:sz w:val="24"/>
                <w:szCs w:val="24"/>
              </w:rPr>
              <w:t xml:space="preserve">, </w:t>
            </w:r>
            <w:r w:rsidR="00002D25">
              <w:rPr>
                <w:rFonts w:ascii="Arial" w:hAnsi="Arial" w:cs="Arial"/>
                <w:sz w:val="24"/>
                <w:szCs w:val="24"/>
              </w:rPr>
              <w:t>i</w:t>
            </w:r>
            <w:r w:rsidRPr="00002D25">
              <w:rPr>
                <w:rFonts w:ascii="Arial" w:hAnsi="Arial" w:cs="Arial"/>
                <w:sz w:val="24"/>
                <w:szCs w:val="24"/>
              </w:rPr>
              <w:t xml:space="preserve">mplementation challenges, </w:t>
            </w:r>
            <w:r w:rsidR="00002D25">
              <w:rPr>
                <w:rFonts w:ascii="Arial" w:hAnsi="Arial" w:cs="Arial"/>
                <w:sz w:val="24"/>
                <w:szCs w:val="24"/>
              </w:rPr>
              <w:t>e</w:t>
            </w:r>
            <w:r w:rsidRPr="00002D25">
              <w:rPr>
                <w:rFonts w:ascii="Arial" w:hAnsi="Arial" w:cs="Arial"/>
                <w:sz w:val="24"/>
                <w:szCs w:val="24"/>
              </w:rPr>
              <w:t xml:space="preserve">quation marker, </w:t>
            </w:r>
            <w:r w:rsidR="00002D25">
              <w:rPr>
                <w:rFonts w:ascii="Arial" w:hAnsi="Arial" w:cs="Arial"/>
                <w:sz w:val="24"/>
                <w:szCs w:val="24"/>
              </w:rPr>
              <w:t>p</w:t>
            </w:r>
            <w:r w:rsidRPr="00002D25">
              <w:rPr>
                <w:rFonts w:ascii="Arial" w:hAnsi="Arial" w:cs="Arial"/>
                <w:sz w:val="24"/>
                <w:szCs w:val="24"/>
              </w:rPr>
              <w:t>erformance compared to measured GFR*assay</w:t>
            </w:r>
            <w:bookmarkEnd w:id="6"/>
          </w:p>
          <w:p w14:paraId="786B8273" w14:textId="41315430" w:rsidR="00002D25" w:rsidRPr="0031503A" w:rsidRDefault="00D268B6" w:rsidP="00002D25">
            <w:pPr>
              <w:pStyle w:val="Heading2"/>
              <w:rPr>
                <w:b/>
                <w:bCs/>
                <w:color w:val="000000"/>
                <w:sz w:val="24"/>
                <w:szCs w:val="24"/>
              </w:rPr>
            </w:pPr>
            <w:bookmarkStart w:id="7" w:name="_Toc81485946"/>
            <w:r w:rsidRPr="00B747C2">
              <w:rPr>
                <w:b/>
                <w:bCs/>
                <w:sz w:val="24"/>
                <w:szCs w:val="24"/>
              </w:rPr>
              <w:t>Table S</w:t>
            </w:r>
            <w:r w:rsidR="00813C9D" w:rsidRPr="00B747C2">
              <w:rPr>
                <w:b/>
                <w:bCs/>
                <w:sz w:val="24"/>
                <w:szCs w:val="24"/>
              </w:rPr>
              <w:t>3</w:t>
            </w:r>
            <w:r w:rsidR="00002D25" w:rsidRPr="00B747C2">
              <w:rPr>
                <w:b/>
                <w:bCs/>
                <w:sz w:val="24"/>
                <w:szCs w:val="24"/>
              </w:rPr>
              <w:t xml:space="preserve">A: </w:t>
            </w:r>
            <w:r w:rsidR="00002D25" w:rsidRPr="00B747C2">
              <w:rPr>
                <w:b/>
                <w:bCs/>
                <w:color w:val="000000"/>
                <w:sz w:val="24"/>
                <w:szCs w:val="24"/>
              </w:rPr>
              <w:t xml:space="preserve">Metric adjudication </w:t>
            </w:r>
            <w:r w:rsidR="00002D25" w:rsidRPr="00B747C2">
              <w:rPr>
                <w:b/>
                <w:bCs/>
                <w:sz w:val="24"/>
                <w:szCs w:val="24"/>
              </w:rPr>
              <w:t>key for attributes 1 to 4</w:t>
            </w:r>
            <w:bookmarkEnd w:id="7"/>
            <w:r w:rsidR="00002D25" w:rsidRPr="00B747C2">
              <w:rPr>
                <w:b/>
                <w:bCs/>
                <w:sz w:val="24"/>
                <w:szCs w:val="24"/>
              </w:rPr>
              <w:t xml:space="preserve"> </w:t>
            </w:r>
          </w:p>
        </w:tc>
      </w:tr>
      <w:tr w:rsidR="001E790C" w:rsidRPr="00F9248D" w14:paraId="3B57A23E" w14:textId="77777777" w:rsidTr="00E61261">
        <w:trPr>
          <w:trHeight w:val="780"/>
        </w:trPr>
        <w:tc>
          <w:tcPr>
            <w:tcW w:w="1907" w:type="dxa"/>
            <w:tcBorders>
              <w:top w:val="single" w:sz="8" w:space="0" w:color="auto"/>
              <w:left w:val="single" w:sz="4" w:space="0" w:color="auto"/>
              <w:bottom w:val="single" w:sz="8" w:space="0" w:color="auto"/>
              <w:right w:val="single" w:sz="4" w:space="0" w:color="auto"/>
            </w:tcBorders>
            <w:shd w:val="clear" w:color="auto" w:fill="auto"/>
            <w:hideMark/>
          </w:tcPr>
          <w:p w14:paraId="5767BD24" w14:textId="77777777" w:rsidR="001E790C" w:rsidRPr="00F9248D" w:rsidRDefault="001E790C" w:rsidP="003A227E">
            <w:pPr>
              <w:ind w:left="170" w:hanging="180"/>
              <w:rPr>
                <w:rFonts w:ascii="Arial" w:hAnsi="Arial" w:cs="Arial"/>
                <w:b/>
                <w:bCs/>
                <w:color w:val="000000"/>
                <w:sz w:val="20"/>
                <w:szCs w:val="20"/>
              </w:rPr>
            </w:pPr>
            <w:r w:rsidRPr="00F9248D">
              <w:rPr>
                <w:rFonts w:ascii="Arial" w:hAnsi="Arial" w:cs="Arial"/>
                <w:b/>
                <w:bCs/>
                <w:color w:val="000000"/>
                <w:sz w:val="20"/>
                <w:szCs w:val="20"/>
              </w:rPr>
              <w:t>Attribute</w:t>
            </w:r>
          </w:p>
        </w:tc>
        <w:tc>
          <w:tcPr>
            <w:tcW w:w="2660" w:type="dxa"/>
            <w:tcBorders>
              <w:top w:val="single" w:sz="8" w:space="0" w:color="auto"/>
              <w:left w:val="single" w:sz="4" w:space="0" w:color="auto"/>
              <w:bottom w:val="single" w:sz="8" w:space="0" w:color="A6A6A6"/>
              <w:right w:val="single" w:sz="4" w:space="0" w:color="auto"/>
            </w:tcBorders>
            <w:shd w:val="clear" w:color="auto" w:fill="auto"/>
            <w:hideMark/>
          </w:tcPr>
          <w:p w14:paraId="41CFE1D9" w14:textId="77777777" w:rsidR="001E790C" w:rsidRPr="00F9248D" w:rsidRDefault="001E790C" w:rsidP="003A227E">
            <w:pPr>
              <w:rPr>
                <w:rFonts w:ascii="Arial" w:hAnsi="Arial" w:cs="Arial"/>
                <w:b/>
                <w:bCs/>
                <w:color w:val="000000"/>
                <w:sz w:val="20"/>
                <w:szCs w:val="20"/>
              </w:rPr>
            </w:pPr>
            <w:r w:rsidRPr="00F9248D">
              <w:rPr>
                <w:rFonts w:ascii="Arial" w:hAnsi="Arial" w:cs="Arial"/>
                <w:b/>
                <w:bCs/>
                <w:color w:val="000000"/>
                <w:sz w:val="20"/>
                <w:szCs w:val="20"/>
              </w:rPr>
              <w:t>Metric or criterion</w:t>
            </w:r>
          </w:p>
        </w:tc>
        <w:tc>
          <w:tcPr>
            <w:tcW w:w="5580" w:type="dxa"/>
            <w:tcBorders>
              <w:top w:val="single" w:sz="8" w:space="0" w:color="auto"/>
              <w:left w:val="single" w:sz="4" w:space="0" w:color="auto"/>
              <w:bottom w:val="single" w:sz="8" w:space="0" w:color="auto"/>
              <w:right w:val="single" w:sz="4" w:space="0" w:color="auto"/>
            </w:tcBorders>
            <w:shd w:val="clear" w:color="auto" w:fill="auto"/>
            <w:hideMark/>
          </w:tcPr>
          <w:p w14:paraId="5F181E84" w14:textId="77777777" w:rsidR="001E790C" w:rsidRPr="00F9248D" w:rsidRDefault="001E790C" w:rsidP="003A227E">
            <w:pPr>
              <w:rPr>
                <w:rFonts w:ascii="Arial" w:hAnsi="Arial" w:cs="Arial"/>
                <w:b/>
                <w:bCs/>
                <w:color w:val="000000"/>
                <w:sz w:val="20"/>
                <w:szCs w:val="20"/>
              </w:rPr>
            </w:pPr>
            <w:r w:rsidRPr="00F9248D">
              <w:rPr>
                <w:rFonts w:ascii="Arial" w:hAnsi="Arial" w:cs="Arial"/>
                <w:b/>
                <w:bCs/>
                <w:color w:val="000000"/>
                <w:sz w:val="20"/>
                <w:szCs w:val="20"/>
              </w:rPr>
              <w:t>Metric adjudication key</w:t>
            </w:r>
            <w:r>
              <w:rPr>
                <w:rFonts w:ascii="Arial" w:hAnsi="Arial" w:cs="Arial"/>
                <w:b/>
                <w:bCs/>
                <w:color w:val="000000"/>
                <w:sz w:val="20"/>
                <w:szCs w:val="20"/>
              </w:rPr>
              <w:t xml:space="preserve">. </w:t>
            </w:r>
            <w:r w:rsidRPr="00F9248D">
              <w:rPr>
                <w:rFonts w:ascii="Arial" w:hAnsi="Arial" w:cs="Arial"/>
                <w:b/>
                <w:bCs/>
                <w:color w:val="000000"/>
                <w:sz w:val="20"/>
                <w:szCs w:val="20"/>
              </w:rPr>
              <w:t>Shading indicates evaluation as</w:t>
            </w:r>
            <w:r w:rsidRPr="00F9248D">
              <w:rPr>
                <w:rFonts w:ascii="Arial" w:hAnsi="Arial" w:cs="Arial"/>
                <w:b/>
                <w:bCs/>
                <w:color w:val="008080"/>
                <w:sz w:val="20"/>
                <w:szCs w:val="20"/>
                <w:u w:val="single"/>
              </w:rPr>
              <w:t xml:space="preserve"> </w:t>
            </w:r>
            <w:r w:rsidRPr="00F9248D">
              <w:rPr>
                <w:rFonts w:ascii="Arial" w:hAnsi="Arial" w:cs="Arial"/>
                <w:b/>
                <w:bCs/>
                <w:color w:val="000000"/>
                <w:sz w:val="20"/>
                <w:szCs w:val="20"/>
              </w:rPr>
              <w:t>no limitations (light), some limitations (medium), or a number of limitations (darker)</w:t>
            </w:r>
          </w:p>
        </w:tc>
      </w:tr>
      <w:tr w:rsidR="001E790C" w:rsidRPr="00F9248D" w14:paraId="411A01E9" w14:textId="77777777" w:rsidTr="00E61261">
        <w:trPr>
          <w:trHeight w:val="255"/>
        </w:trPr>
        <w:tc>
          <w:tcPr>
            <w:tcW w:w="1907" w:type="dxa"/>
            <w:vMerge w:val="restart"/>
            <w:tcBorders>
              <w:top w:val="nil"/>
              <w:left w:val="single" w:sz="4" w:space="0" w:color="auto"/>
              <w:bottom w:val="single" w:sz="8" w:space="0" w:color="000000"/>
              <w:right w:val="single" w:sz="4" w:space="0" w:color="auto"/>
            </w:tcBorders>
            <w:shd w:val="clear" w:color="auto" w:fill="auto"/>
            <w:hideMark/>
          </w:tcPr>
          <w:p w14:paraId="2BF7FAC4" w14:textId="77777777" w:rsidR="001E790C" w:rsidRPr="00F9248D" w:rsidRDefault="001E790C" w:rsidP="003A227E">
            <w:pPr>
              <w:ind w:left="170" w:hanging="180"/>
              <w:rPr>
                <w:rFonts w:ascii="Arial" w:hAnsi="Arial" w:cs="Arial"/>
                <w:color w:val="000000"/>
                <w:sz w:val="20"/>
                <w:szCs w:val="20"/>
              </w:rPr>
            </w:pPr>
            <w:r w:rsidRPr="00F9248D">
              <w:rPr>
                <w:rFonts w:ascii="Arial" w:hAnsi="Arial" w:cs="Arial"/>
                <w:color w:val="000000"/>
                <w:sz w:val="20"/>
                <w:szCs w:val="20"/>
              </w:rPr>
              <w:t>1. </w:t>
            </w:r>
            <w:r w:rsidRPr="00F9248D">
              <w:rPr>
                <w:rFonts w:ascii="Arial" w:hAnsi="Arial" w:cs="Arial"/>
                <w:b/>
                <w:bCs/>
                <w:color w:val="000000"/>
                <w:sz w:val="20"/>
                <w:szCs w:val="20"/>
              </w:rPr>
              <w:t>Filtration marker assay</w:t>
            </w:r>
          </w:p>
        </w:tc>
        <w:tc>
          <w:tcPr>
            <w:tcW w:w="2660" w:type="dxa"/>
            <w:vMerge w:val="restart"/>
            <w:tcBorders>
              <w:top w:val="nil"/>
              <w:left w:val="single" w:sz="4" w:space="0" w:color="auto"/>
              <w:right w:val="single" w:sz="4" w:space="0" w:color="auto"/>
            </w:tcBorders>
            <w:shd w:val="clear" w:color="auto" w:fill="auto"/>
            <w:hideMark/>
          </w:tcPr>
          <w:p w14:paraId="635C0DAA" w14:textId="77777777" w:rsidR="001E790C" w:rsidRPr="00F9248D" w:rsidRDefault="001E790C" w:rsidP="003A227E">
            <w:pPr>
              <w:rPr>
                <w:rFonts w:ascii="Arial" w:hAnsi="Arial" w:cs="Arial"/>
                <w:color w:val="000000"/>
                <w:sz w:val="20"/>
                <w:szCs w:val="20"/>
              </w:rPr>
            </w:pPr>
            <w:r w:rsidRPr="00F9248D">
              <w:rPr>
                <w:rFonts w:ascii="Arial" w:hAnsi="Arial" w:cs="Arial"/>
                <w:color w:val="000000"/>
                <w:sz w:val="20"/>
                <w:szCs w:val="20"/>
              </w:rPr>
              <w:t>Available</w:t>
            </w:r>
          </w:p>
          <w:p w14:paraId="5D851224" w14:textId="77777777" w:rsidR="001E790C" w:rsidRPr="00F9248D" w:rsidRDefault="001E790C" w:rsidP="003A227E">
            <w:pPr>
              <w:rPr>
                <w:rFonts w:ascii="Arial" w:hAnsi="Arial" w:cs="Arial"/>
                <w:color w:val="000000"/>
                <w:sz w:val="20"/>
                <w:szCs w:val="20"/>
              </w:rPr>
            </w:pPr>
            <w:r w:rsidRPr="00F9248D">
              <w:rPr>
                <w:rFonts w:ascii="Arial" w:hAnsi="Arial" w:cs="Arial"/>
                <w:color w:val="000000"/>
                <w:sz w:val="20"/>
                <w:szCs w:val="20"/>
              </w:rPr>
              <w:t> </w:t>
            </w:r>
          </w:p>
        </w:tc>
        <w:tc>
          <w:tcPr>
            <w:tcW w:w="5580" w:type="dxa"/>
            <w:tcBorders>
              <w:top w:val="nil"/>
              <w:left w:val="single" w:sz="4" w:space="0" w:color="auto"/>
              <w:bottom w:val="nil"/>
              <w:right w:val="single" w:sz="4" w:space="0" w:color="auto"/>
            </w:tcBorders>
            <w:shd w:val="clear" w:color="000000" w:fill="76933C"/>
            <w:hideMark/>
          </w:tcPr>
          <w:p w14:paraId="5515D1AF" w14:textId="77777777" w:rsidR="001E790C" w:rsidRPr="00F9248D" w:rsidRDefault="001E790C" w:rsidP="003A227E">
            <w:pPr>
              <w:rPr>
                <w:rFonts w:ascii="Calibri" w:hAnsi="Calibri" w:cs="Calibri"/>
                <w:color w:val="FFFFFF"/>
                <w:sz w:val="22"/>
                <w:szCs w:val="22"/>
              </w:rPr>
            </w:pPr>
            <w:r w:rsidRPr="00F9248D">
              <w:rPr>
                <w:rFonts w:ascii="Calibri" w:hAnsi="Calibri" w:cs="Calibri"/>
                <w:color w:val="FFFFFF"/>
                <w:sz w:val="22"/>
                <w:szCs w:val="22"/>
              </w:rPr>
              <w:t>Widespread (W)</w:t>
            </w:r>
          </w:p>
        </w:tc>
      </w:tr>
      <w:tr w:rsidR="001E790C" w:rsidRPr="00F9248D" w14:paraId="738A1E9D" w14:textId="77777777" w:rsidTr="00E61261">
        <w:trPr>
          <w:trHeight w:val="300"/>
        </w:trPr>
        <w:tc>
          <w:tcPr>
            <w:tcW w:w="1907" w:type="dxa"/>
            <w:vMerge/>
            <w:tcBorders>
              <w:top w:val="nil"/>
              <w:left w:val="single" w:sz="4" w:space="0" w:color="auto"/>
              <w:bottom w:val="single" w:sz="8" w:space="0" w:color="000000"/>
              <w:right w:val="single" w:sz="4" w:space="0" w:color="auto"/>
            </w:tcBorders>
            <w:hideMark/>
          </w:tcPr>
          <w:p w14:paraId="1DC83198" w14:textId="77777777" w:rsidR="001E790C" w:rsidRPr="00F9248D" w:rsidRDefault="001E790C" w:rsidP="003A227E">
            <w:pPr>
              <w:ind w:left="170" w:hanging="180"/>
              <w:rPr>
                <w:rFonts w:ascii="Arial" w:hAnsi="Arial" w:cs="Arial"/>
                <w:color w:val="000000"/>
                <w:sz w:val="20"/>
                <w:szCs w:val="20"/>
              </w:rPr>
            </w:pPr>
          </w:p>
        </w:tc>
        <w:tc>
          <w:tcPr>
            <w:tcW w:w="2660" w:type="dxa"/>
            <w:vMerge/>
            <w:tcBorders>
              <w:left w:val="single" w:sz="4" w:space="0" w:color="auto"/>
              <w:right w:val="single" w:sz="4" w:space="0" w:color="auto"/>
            </w:tcBorders>
            <w:hideMark/>
          </w:tcPr>
          <w:p w14:paraId="242367EA" w14:textId="77777777" w:rsidR="001E790C" w:rsidRPr="00F9248D" w:rsidRDefault="001E790C" w:rsidP="003A227E">
            <w:pPr>
              <w:rPr>
                <w:rFonts w:ascii="Arial" w:hAnsi="Arial" w:cs="Arial"/>
                <w:color w:val="000000"/>
                <w:sz w:val="20"/>
                <w:szCs w:val="20"/>
              </w:rPr>
            </w:pPr>
          </w:p>
        </w:tc>
        <w:tc>
          <w:tcPr>
            <w:tcW w:w="5580" w:type="dxa"/>
            <w:tcBorders>
              <w:top w:val="nil"/>
              <w:left w:val="single" w:sz="4" w:space="0" w:color="auto"/>
              <w:bottom w:val="nil"/>
              <w:right w:val="single" w:sz="4" w:space="0" w:color="auto"/>
            </w:tcBorders>
            <w:shd w:val="clear" w:color="000000" w:fill="C4D79B"/>
            <w:hideMark/>
          </w:tcPr>
          <w:p w14:paraId="7D5651B9" w14:textId="77777777" w:rsidR="001E790C" w:rsidRPr="00F9248D" w:rsidRDefault="001E790C" w:rsidP="003A227E">
            <w:pPr>
              <w:rPr>
                <w:rFonts w:ascii="Arial" w:hAnsi="Arial" w:cs="Arial"/>
                <w:color w:val="000000"/>
                <w:sz w:val="20"/>
                <w:szCs w:val="20"/>
              </w:rPr>
            </w:pPr>
            <w:r w:rsidRPr="00F9248D">
              <w:rPr>
                <w:rFonts w:ascii="Arial" w:hAnsi="Arial" w:cs="Arial"/>
                <w:color w:val="000000"/>
                <w:sz w:val="20"/>
                <w:szCs w:val="20"/>
              </w:rPr>
              <w:t>Specialized labs (S)</w:t>
            </w:r>
          </w:p>
        </w:tc>
      </w:tr>
      <w:tr w:rsidR="001E790C" w:rsidRPr="00F9248D" w14:paraId="236D254A" w14:textId="77777777" w:rsidTr="00E61261">
        <w:trPr>
          <w:trHeight w:val="300"/>
        </w:trPr>
        <w:tc>
          <w:tcPr>
            <w:tcW w:w="1907" w:type="dxa"/>
            <w:vMerge/>
            <w:tcBorders>
              <w:top w:val="nil"/>
              <w:left w:val="single" w:sz="4" w:space="0" w:color="auto"/>
              <w:bottom w:val="single" w:sz="8" w:space="0" w:color="000000"/>
              <w:right w:val="single" w:sz="4" w:space="0" w:color="auto"/>
            </w:tcBorders>
            <w:hideMark/>
          </w:tcPr>
          <w:p w14:paraId="14C56958" w14:textId="77777777" w:rsidR="001E790C" w:rsidRPr="00F9248D" w:rsidRDefault="001E790C" w:rsidP="003A227E">
            <w:pPr>
              <w:ind w:left="170" w:hanging="180"/>
              <w:rPr>
                <w:rFonts w:ascii="Arial" w:hAnsi="Arial" w:cs="Arial"/>
                <w:color w:val="000000"/>
                <w:sz w:val="20"/>
                <w:szCs w:val="20"/>
              </w:rPr>
            </w:pPr>
          </w:p>
        </w:tc>
        <w:tc>
          <w:tcPr>
            <w:tcW w:w="2660" w:type="dxa"/>
            <w:vMerge/>
            <w:tcBorders>
              <w:left w:val="single" w:sz="4" w:space="0" w:color="auto"/>
              <w:right w:val="single" w:sz="4" w:space="0" w:color="auto"/>
            </w:tcBorders>
            <w:shd w:val="clear" w:color="auto" w:fill="auto"/>
            <w:hideMark/>
          </w:tcPr>
          <w:p w14:paraId="746715A1" w14:textId="77777777" w:rsidR="001E790C" w:rsidRPr="00F9248D" w:rsidRDefault="001E790C" w:rsidP="003A227E">
            <w:pPr>
              <w:rPr>
                <w:rFonts w:ascii="Arial" w:hAnsi="Arial" w:cs="Arial"/>
                <w:color w:val="000000"/>
                <w:sz w:val="20"/>
                <w:szCs w:val="20"/>
              </w:rPr>
            </w:pPr>
          </w:p>
        </w:tc>
        <w:tc>
          <w:tcPr>
            <w:tcW w:w="5580" w:type="dxa"/>
            <w:tcBorders>
              <w:top w:val="nil"/>
              <w:left w:val="single" w:sz="4" w:space="0" w:color="auto"/>
              <w:bottom w:val="nil"/>
              <w:right w:val="single" w:sz="4" w:space="0" w:color="auto"/>
            </w:tcBorders>
            <w:shd w:val="clear" w:color="000000" w:fill="E2EFD9"/>
            <w:hideMark/>
          </w:tcPr>
          <w:p w14:paraId="31B5B853" w14:textId="77777777" w:rsidR="001E790C" w:rsidRPr="00F9248D" w:rsidRDefault="001E790C" w:rsidP="003A227E">
            <w:pPr>
              <w:rPr>
                <w:rFonts w:ascii="Arial" w:hAnsi="Arial" w:cs="Arial"/>
                <w:color w:val="000000"/>
                <w:sz w:val="20"/>
                <w:szCs w:val="20"/>
              </w:rPr>
            </w:pPr>
            <w:r w:rsidRPr="00F9248D">
              <w:rPr>
                <w:rFonts w:ascii="Arial" w:hAnsi="Arial" w:cs="Arial"/>
                <w:color w:val="000000"/>
                <w:sz w:val="20"/>
                <w:szCs w:val="20"/>
              </w:rPr>
              <w:t>Research labs (R)</w:t>
            </w:r>
          </w:p>
        </w:tc>
      </w:tr>
      <w:tr w:rsidR="001E790C" w:rsidRPr="00F9248D" w14:paraId="277F454D" w14:textId="77777777" w:rsidTr="00E61261">
        <w:trPr>
          <w:trHeight w:val="315"/>
        </w:trPr>
        <w:tc>
          <w:tcPr>
            <w:tcW w:w="1907" w:type="dxa"/>
            <w:vMerge/>
            <w:tcBorders>
              <w:top w:val="nil"/>
              <w:left w:val="single" w:sz="4" w:space="0" w:color="auto"/>
              <w:bottom w:val="single" w:sz="8" w:space="0" w:color="000000"/>
              <w:right w:val="single" w:sz="4" w:space="0" w:color="auto"/>
            </w:tcBorders>
            <w:hideMark/>
          </w:tcPr>
          <w:p w14:paraId="2D3C5942" w14:textId="77777777" w:rsidR="001E790C" w:rsidRPr="00F9248D" w:rsidRDefault="001E790C" w:rsidP="003A227E">
            <w:pPr>
              <w:ind w:left="170" w:hanging="180"/>
              <w:rPr>
                <w:rFonts w:ascii="Arial" w:hAnsi="Arial" w:cs="Arial"/>
                <w:color w:val="000000"/>
                <w:sz w:val="20"/>
                <w:szCs w:val="20"/>
              </w:rPr>
            </w:pPr>
          </w:p>
        </w:tc>
        <w:tc>
          <w:tcPr>
            <w:tcW w:w="2660" w:type="dxa"/>
            <w:vMerge/>
            <w:tcBorders>
              <w:left w:val="single" w:sz="4" w:space="0" w:color="auto"/>
              <w:bottom w:val="single" w:sz="8" w:space="0" w:color="A6A6A6"/>
              <w:right w:val="single" w:sz="4" w:space="0" w:color="auto"/>
            </w:tcBorders>
            <w:shd w:val="clear" w:color="auto" w:fill="auto"/>
            <w:hideMark/>
          </w:tcPr>
          <w:p w14:paraId="7F38F67D" w14:textId="77777777" w:rsidR="001E790C" w:rsidRPr="00F9248D" w:rsidRDefault="001E790C" w:rsidP="003A227E">
            <w:pPr>
              <w:rPr>
                <w:rFonts w:ascii="Arial" w:hAnsi="Arial" w:cs="Arial"/>
                <w:color w:val="000000"/>
                <w:sz w:val="20"/>
                <w:szCs w:val="20"/>
              </w:rPr>
            </w:pPr>
          </w:p>
        </w:tc>
        <w:tc>
          <w:tcPr>
            <w:tcW w:w="5580" w:type="dxa"/>
            <w:tcBorders>
              <w:top w:val="nil"/>
              <w:left w:val="single" w:sz="4" w:space="0" w:color="auto"/>
              <w:bottom w:val="nil"/>
              <w:right w:val="single" w:sz="4" w:space="0" w:color="auto"/>
            </w:tcBorders>
            <w:shd w:val="clear" w:color="000000" w:fill="E2EFD9"/>
            <w:hideMark/>
          </w:tcPr>
          <w:p w14:paraId="47551E7C" w14:textId="77777777" w:rsidR="001E790C" w:rsidRPr="00F9248D" w:rsidRDefault="001E790C" w:rsidP="003A227E">
            <w:pPr>
              <w:rPr>
                <w:rFonts w:ascii="Arial" w:hAnsi="Arial" w:cs="Arial"/>
                <w:color w:val="000000"/>
                <w:sz w:val="20"/>
                <w:szCs w:val="20"/>
              </w:rPr>
            </w:pPr>
            <w:r w:rsidRPr="00F9248D">
              <w:rPr>
                <w:rFonts w:ascii="Arial" w:hAnsi="Arial" w:cs="Arial"/>
                <w:color w:val="000000"/>
                <w:sz w:val="20"/>
                <w:szCs w:val="20"/>
              </w:rPr>
              <w:t>Needs development (N)</w:t>
            </w:r>
          </w:p>
        </w:tc>
      </w:tr>
      <w:tr w:rsidR="001E790C" w:rsidRPr="00F9248D" w14:paraId="0DA0F446" w14:textId="77777777" w:rsidTr="00E61261">
        <w:trPr>
          <w:trHeight w:val="300"/>
        </w:trPr>
        <w:tc>
          <w:tcPr>
            <w:tcW w:w="1907" w:type="dxa"/>
            <w:vMerge/>
            <w:tcBorders>
              <w:top w:val="nil"/>
              <w:left w:val="single" w:sz="4" w:space="0" w:color="auto"/>
              <w:bottom w:val="single" w:sz="8" w:space="0" w:color="000000"/>
              <w:right w:val="single" w:sz="4" w:space="0" w:color="auto"/>
            </w:tcBorders>
            <w:hideMark/>
          </w:tcPr>
          <w:p w14:paraId="58927509" w14:textId="77777777" w:rsidR="001E790C" w:rsidRPr="00F9248D" w:rsidRDefault="001E790C" w:rsidP="003A227E">
            <w:pPr>
              <w:ind w:left="170" w:hanging="180"/>
              <w:rPr>
                <w:rFonts w:ascii="Arial" w:hAnsi="Arial" w:cs="Arial"/>
                <w:color w:val="000000"/>
                <w:sz w:val="20"/>
                <w:szCs w:val="20"/>
              </w:rPr>
            </w:pPr>
          </w:p>
        </w:tc>
        <w:tc>
          <w:tcPr>
            <w:tcW w:w="2660" w:type="dxa"/>
            <w:vMerge w:val="restart"/>
            <w:tcBorders>
              <w:top w:val="nil"/>
              <w:left w:val="single" w:sz="4" w:space="0" w:color="auto"/>
              <w:bottom w:val="single" w:sz="8" w:space="0" w:color="A6A6A6"/>
              <w:right w:val="single" w:sz="4" w:space="0" w:color="auto"/>
            </w:tcBorders>
            <w:shd w:val="clear" w:color="auto" w:fill="auto"/>
            <w:hideMark/>
          </w:tcPr>
          <w:p w14:paraId="05A0C0DA" w14:textId="77777777" w:rsidR="001E790C" w:rsidRPr="00F9248D" w:rsidRDefault="001E790C" w:rsidP="003A227E">
            <w:pPr>
              <w:rPr>
                <w:rFonts w:ascii="Arial" w:hAnsi="Arial" w:cs="Arial"/>
                <w:color w:val="000000"/>
                <w:sz w:val="20"/>
                <w:szCs w:val="20"/>
              </w:rPr>
            </w:pPr>
            <w:r w:rsidRPr="00F9248D">
              <w:rPr>
                <w:rFonts w:ascii="Arial" w:hAnsi="Arial" w:cs="Arial"/>
                <w:color w:val="000000"/>
                <w:sz w:val="20"/>
                <w:szCs w:val="20"/>
              </w:rPr>
              <w:t>Standardized</w:t>
            </w:r>
          </w:p>
        </w:tc>
        <w:tc>
          <w:tcPr>
            <w:tcW w:w="5580" w:type="dxa"/>
            <w:tcBorders>
              <w:top w:val="nil"/>
              <w:left w:val="single" w:sz="4" w:space="0" w:color="auto"/>
              <w:bottom w:val="nil"/>
              <w:right w:val="single" w:sz="4" w:space="0" w:color="auto"/>
            </w:tcBorders>
            <w:shd w:val="clear" w:color="000000" w:fill="76933C"/>
            <w:hideMark/>
          </w:tcPr>
          <w:p w14:paraId="031311DD" w14:textId="77777777" w:rsidR="001E790C" w:rsidRPr="00F9248D" w:rsidRDefault="001E790C" w:rsidP="003A227E">
            <w:pPr>
              <w:rPr>
                <w:rFonts w:ascii="Calibri" w:hAnsi="Calibri" w:cs="Calibri"/>
                <w:b/>
                <w:bCs/>
                <w:color w:val="FFFFFF"/>
                <w:sz w:val="22"/>
                <w:szCs w:val="22"/>
              </w:rPr>
            </w:pPr>
            <w:r w:rsidRPr="00F9248D">
              <w:rPr>
                <w:rFonts w:ascii="Calibri" w:hAnsi="Calibri" w:cs="Calibri"/>
                <w:b/>
                <w:bCs/>
                <w:color w:val="FFFFFF"/>
                <w:sz w:val="22"/>
                <w:szCs w:val="22"/>
              </w:rPr>
              <w:t xml:space="preserve"> Yes (Y)</w:t>
            </w:r>
          </w:p>
        </w:tc>
      </w:tr>
      <w:tr w:rsidR="001E790C" w:rsidRPr="00F9248D" w14:paraId="279FF5BF" w14:textId="77777777" w:rsidTr="00E61261">
        <w:trPr>
          <w:trHeight w:val="315"/>
        </w:trPr>
        <w:tc>
          <w:tcPr>
            <w:tcW w:w="1907" w:type="dxa"/>
            <w:vMerge/>
            <w:tcBorders>
              <w:top w:val="nil"/>
              <w:left w:val="single" w:sz="4" w:space="0" w:color="auto"/>
              <w:bottom w:val="single" w:sz="8" w:space="0" w:color="000000"/>
              <w:right w:val="single" w:sz="4" w:space="0" w:color="auto"/>
            </w:tcBorders>
            <w:hideMark/>
          </w:tcPr>
          <w:p w14:paraId="72C7E29E" w14:textId="77777777" w:rsidR="001E790C" w:rsidRPr="00F9248D" w:rsidRDefault="001E790C" w:rsidP="003A227E">
            <w:pPr>
              <w:ind w:left="170" w:hanging="180"/>
              <w:rPr>
                <w:rFonts w:ascii="Arial" w:hAnsi="Arial" w:cs="Arial"/>
                <w:color w:val="000000"/>
                <w:sz w:val="20"/>
                <w:szCs w:val="20"/>
              </w:rPr>
            </w:pPr>
          </w:p>
        </w:tc>
        <w:tc>
          <w:tcPr>
            <w:tcW w:w="2660" w:type="dxa"/>
            <w:vMerge/>
            <w:tcBorders>
              <w:top w:val="nil"/>
              <w:left w:val="single" w:sz="4" w:space="0" w:color="auto"/>
              <w:bottom w:val="single" w:sz="8" w:space="0" w:color="A6A6A6"/>
              <w:right w:val="single" w:sz="4" w:space="0" w:color="auto"/>
            </w:tcBorders>
            <w:hideMark/>
          </w:tcPr>
          <w:p w14:paraId="794DB949" w14:textId="77777777" w:rsidR="001E790C" w:rsidRPr="00F9248D" w:rsidRDefault="001E790C" w:rsidP="003A227E">
            <w:pPr>
              <w:rPr>
                <w:rFonts w:ascii="Arial" w:hAnsi="Arial" w:cs="Arial"/>
                <w:color w:val="000000"/>
                <w:sz w:val="20"/>
                <w:szCs w:val="20"/>
              </w:rPr>
            </w:pPr>
          </w:p>
        </w:tc>
        <w:tc>
          <w:tcPr>
            <w:tcW w:w="5580" w:type="dxa"/>
            <w:tcBorders>
              <w:top w:val="nil"/>
              <w:left w:val="single" w:sz="4" w:space="0" w:color="auto"/>
              <w:bottom w:val="single" w:sz="8" w:space="0" w:color="BFBFBF"/>
              <w:right w:val="single" w:sz="4" w:space="0" w:color="auto"/>
            </w:tcBorders>
            <w:shd w:val="clear" w:color="000000" w:fill="A8D08D"/>
            <w:hideMark/>
          </w:tcPr>
          <w:p w14:paraId="35CA2952" w14:textId="77777777" w:rsidR="001E790C" w:rsidRPr="00F9248D" w:rsidRDefault="001E790C" w:rsidP="003A227E">
            <w:pPr>
              <w:rPr>
                <w:rFonts w:ascii="Arial" w:hAnsi="Arial" w:cs="Arial"/>
                <w:color w:val="000000"/>
                <w:sz w:val="20"/>
                <w:szCs w:val="20"/>
              </w:rPr>
            </w:pPr>
            <w:r w:rsidRPr="00F9248D">
              <w:rPr>
                <w:rFonts w:ascii="Arial" w:hAnsi="Arial" w:cs="Arial"/>
                <w:color w:val="000000"/>
                <w:sz w:val="20"/>
                <w:szCs w:val="20"/>
              </w:rPr>
              <w:t>in progress (IP))</w:t>
            </w:r>
          </w:p>
        </w:tc>
      </w:tr>
      <w:tr w:rsidR="001E790C" w:rsidRPr="00F9248D" w14:paraId="53C02027" w14:textId="77777777" w:rsidTr="00E61261">
        <w:trPr>
          <w:trHeight w:val="315"/>
        </w:trPr>
        <w:tc>
          <w:tcPr>
            <w:tcW w:w="1907" w:type="dxa"/>
            <w:vMerge/>
            <w:tcBorders>
              <w:top w:val="nil"/>
              <w:left w:val="single" w:sz="4" w:space="0" w:color="auto"/>
              <w:bottom w:val="single" w:sz="8" w:space="0" w:color="000000"/>
              <w:right w:val="single" w:sz="4" w:space="0" w:color="auto"/>
            </w:tcBorders>
            <w:hideMark/>
          </w:tcPr>
          <w:p w14:paraId="3EA37AC0" w14:textId="77777777" w:rsidR="001E790C" w:rsidRPr="00F9248D" w:rsidRDefault="001E790C" w:rsidP="003A227E">
            <w:pPr>
              <w:ind w:left="170" w:hanging="180"/>
              <w:rPr>
                <w:rFonts w:ascii="Arial" w:hAnsi="Arial" w:cs="Arial"/>
                <w:color w:val="000000"/>
                <w:sz w:val="20"/>
                <w:szCs w:val="20"/>
              </w:rPr>
            </w:pPr>
          </w:p>
        </w:tc>
        <w:tc>
          <w:tcPr>
            <w:tcW w:w="2660" w:type="dxa"/>
            <w:vMerge/>
            <w:tcBorders>
              <w:top w:val="nil"/>
              <w:left w:val="single" w:sz="4" w:space="0" w:color="auto"/>
              <w:bottom w:val="single" w:sz="8" w:space="0" w:color="A6A6A6"/>
              <w:right w:val="single" w:sz="4" w:space="0" w:color="auto"/>
            </w:tcBorders>
            <w:hideMark/>
          </w:tcPr>
          <w:p w14:paraId="20A8F3D7" w14:textId="77777777" w:rsidR="001E790C" w:rsidRPr="00F9248D" w:rsidRDefault="001E790C" w:rsidP="003A227E">
            <w:pPr>
              <w:rPr>
                <w:rFonts w:ascii="Arial" w:hAnsi="Arial" w:cs="Arial"/>
                <w:color w:val="000000"/>
                <w:sz w:val="20"/>
                <w:szCs w:val="20"/>
              </w:rPr>
            </w:pPr>
          </w:p>
        </w:tc>
        <w:tc>
          <w:tcPr>
            <w:tcW w:w="5580" w:type="dxa"/>
            <w:tcBorders>
              <w:top w:val="nil"/>
              <w:left w:val="single" w:sz="4" w:space="0" w:color="auto"/>
              <w:bottom w:val="nil"/>
              <w:right w:val="single" w:sz="4" w:space="0" w:color="auto"/>
            </w:tcBorders>
            <w:shd w:val="clear" w:color="000000" w:fill="E2EFD9"/>
            <w:hideMark/>
          </w:tcPr>
          <w:p w14:paraId="0C9F3BA7" w14:textId="77777777" w:rsidR="001E790C" w:rsidRPr="00F9248D" w:rsidRDefault="001E790C" w:rsidP="003A227E">
            <w:pPr>
              <w:rPr>
                <w:rFonts w:ascii="Arial" w:hAnsi="Arial" w:cs="Arial"/>
                <w:color w:val="000000"/>
                <w:sz w:val="20"/>
                <w:szCs w:val="20"/>
              </w:rPr>
            </w:pPr>
            <w:r w:rsidRPr="00F9248D">
              <w:rPr>
                <w:rFonts w:ascii="Arial" w:hAnsi="Arial" w:cs="Arial"/>
                <w:color w:val="000000"/>
                <w:sz w:val="20"/>
                <w:szCs w:val="20"/>
              </w:rPr>
              <w:t>No (N)</w:t>
            </w:r>
          </w:p>
        </w:tc>
      </w:tr>
      <w:tr w:rsidR="001E790C" w:rsidRPr="00F9248D" w14:paraId="647ED4A0" w14:textId="77777777" w:rsidTr="00E61261">
        <w:trPr>
          <w:trHeight w:val="300"/>
        </w:trPr>
        <w:tc>
          <w:tcPr>
            <w:tcW w:w="1907" w:type="dxa"/>
            <w:vMerge/>
            <w:tcBorders>
              <w:top w:val="nil"/>
              <w:left w:val="single" w:sz="4" w:space="0" w:color="auto"/>
              <w:bottom w:val="single" w:sz="8" w:space="0" w:color="000000"/>
              <w:right w:val="single" w:sz="4" w:space="0" w:color="auto"/>
            </w:tcBorders>
            <w:hideMark/>
          </w:tcPr>
          <w:p w14:paraId="0C9E51A3" w14:textId="77777777" w:rsidR="001E790C" w:rsidRPr="00F9248D" w:rsidRDefault="001E790C" w:rsidP="003A227E">
            <w:pPr>
              <w:ind w:left="170" w:hanging="180"/>
              <w:rPr>
                <w:rFonts w:ascii="Arial" w:hAnsi="Arial" w:cs="Arial"/>
                <w:color w:val="000000"/>
                <w:sz w:val="20"/>
                <w:szCs w:val="20"/>
              </w:rPr>
            </w:pPr>
          </w:p>
        </w:tc>
        <w:tc>
          <w:tcPr>
            <w:tcW w:w="2660" w:type="dxa"/>
            <w:vMerge w:val="restart"/>
            <w:tcBorders>
              <w:top w:val="nil"/>
              <w:left w:val="single" w:sz="4" w:space="0" w:color="auto"/>
              <w:bottom w:val="single" w:sz="8" w:space="0" w:color="A6A6A6"/>
              <w:right w:val="single" w:sz="4" w:space="0" w:color="auto"/>
            </w:tcBorders>
            <w:shd w:val="clear" w:color="auto" w:fill="auto"/>
            <w:hideMark/>
          </w:tcPr>
          <w:p w14:paraId="30AE890C" w14:textId="4C854B20" w:rsidR="001E790C" w:rsidRPr="00F9248D" w:rsidRDefault="001E790C" w:rsidP="003A227E">
            <w:pPr>
              <w:rPr>
                <w:rFonts w:ascii="Arial" w:hAnsi="Arial" w:cs="Arial"/>
                <w:color w:val="000000"/>
                <w:sz w:val="20"/>
                <w:szCs w:val="20"/>
              </w:rPr>
            </w:pPr>
            <w:r w:rsidRPr="00F9248D">
              <w:rPr>
                <w:rFonts w:ascii="Arial" w:hAnsi="Arial" w:cs="Arial"/>
                <w:color w:val="000000"/>
                <w:sz w:val="20"/>
                <w:szCs w:val="20"/>
              </w:rPr>
              <w:t xml:space="preserve">Available on high </w:t>
            </w:r>
            <w:r w:rsidR="00A013DF">
              <w:rPr>
                <w:rFonts w:ascii="Arial" w:hAnsi="Arial" w:cs="Arial"/>
                <w:color w:val="000000"/>
                <w:sz w:val="20"/>
                <w:szCs w:val="20"/>
              </w:rPr>
              <w:t>throughput</w:t>
            </w:r>
            <w:r w:rsidRPr="00F9248D">
              <w:rPr>
                <w:rFonts w:ascii="Arial" w:hAnsi="Arial" w:cs="Arial"/>
                <w:color w:val="000000"/>
                <w:sz w:val="20"/>
                <w:szCs w:val="20"/>
              </w:rPr>
              <w:t xml:space="preserve"> analyzers</w:t>
            </w:r>
          </w:p>
        </w:tc>
        <w:tc>
          <w:tcPr>
            <w:tcW w:w="5580" w:type="dxa"/>
            <w:tcBorders>
              <w:top w:val="nil"/>
              <w:left w:val="single" w:sz="4" w:space="0" w:color="auto"/>
              <w:bottom w:val="nil"/>
              <w:right w:val="single" w:sz="4" w:space="0" w:color="auto"/>
            </w:tcBorders>
            <w:shd w:val="clear" w:color="000000" w:fill="76933C"/>
            <w:hideMark/>
          </w:tcPr>
          <w:p w14:paraId="32CC58FE" w14:textId="77777777" w:rsidR="001E790C" w:rsidRPr="00F9248D" w:rsidRDefault="001E790C" w:rsidP="003A227E">
            <w:pPr>
              <w:rPr>
                <w:rFonts w:ascii="Calibri" w:hAnsi="Calibri" w:cs="Calibri"/>
                <w:b/>
                <w:bCs/>
                <w:color w:val="FFFFFF"/>
                <w:sz w:val="22"/>
                <w:szCs w:val="22"/>
              </w:rPr>
            </w:pPr>
            <w:r w:rsidRPr="00F9248D">
              <w:rPr>
                <w:rFonts w:ascii="Calibri" w:hAnsi="Calibri" w:cs="Calibri"/>
                <w:b/>
                <w:bCs/>
                <w:color w:val="FFFFFF"/>
                <w:sz w:val="22"/>
                <w:szCs w:val="22"/>
              </w:rPr>
              <w:t>Yes (Y)</w:t>
            </w:r>
          </w:p>
        </w:tc>
      </w:tr>
      <w:tr w:rsidR="001E790C" w:rsidRPr="00F9248D" w14:paraId="19F004D4" w14:textId="77777777" w:rsidTr="00E61261">
        <w:trPr>
          <w:trHeight w:val="300"/>
        </w:trPr>
        <w:tc>
          <w:tcPr>
            <w:tcW w:w="1907" w:type="dxa"/>
            <w:vMerge/>
            <w:tcBorders>
              <w:top w:val="nil"/>
              <w:left w:val="single" w:sz="4" w:space="0" w:color="auto"/>
              <w:bottom w:val="single" w:sz="8" w:space="0" w:color="000000"/>
              <w:right w:val="single" w:sz="4" w:space="0" w:color="auto"/>
            </w:tcBorders>
            <w:hideMark/>
          </w:tcPr>
          <w:p w14:paraId="70AFDB7C" w14:textId="77777777" w:rsidR="001E790C" w:rsidRPr="00F9248D" w:rsidRDefault="001E790C" w:rsidP="003A227E">
            <w:pPr>
              <w:ind w:left="170" w:hanging="180"/>
              <w:rPr>
                <w:rFonts w:ascii="Arial" w:hAnsi="Arial" w:cs="Arial"/>
                <w:color w:val="000000"/>
                <w:sz w:val="20"/>
                <w:szCs w:val="20"/>
              </w:rPr>
            </w:pPr>
          </w:p>
        </w:tc>
        <w:tc>
          <w:tcPr>
            <w:tcW w:w="2660" w:type="dxa"/>
            <w:vMerge/>
            <w:tcBorders>
              <w:top w:val="nil"/>
              <w:left w:val="single" w:sz="4" w:space="0" w:color="auto"/>
              <w:bottom w:val="single" w:sz="8" w:space="0" w:color="A6A6A6"/>
              <w:right w:val="single" w:sz="4" w:space="0" w:color="auto"/>
            </w:tcBorders>
            <w:hideMark/>
          </w:tcPr>
          <w:p w14:paraId="25840A53" w14:textId="77777777" w:rsidR="001E790C" w:rsidRPr="00F9248D" w:rsidRDefault="001E790C" w:rsidP="003A227E">
            <w:pPr>
              <w:rPr>
                <w:rFonts w:ascii="Arial" w:hAnsi="Arial" w:cs="Arial"/>
                <w:color w:val="000000"/>
                <w:sz w:val="20"/>
                <w:szCs w:val="20"/>
              </w:rPr>
            </w:pPr>
          </w:p>
        </w:tc>
        <w:tc>
          <w:tcPr>
            <w:tcW w:w="5580" w:type="dxa"/>
            <w:tcBorders>
              <w:top w:val="nil"/>
              <w:left w:val="single" w:sz="4" w:space="0" w:color="auto"/>
              <w:bottom w:val="nil"/>
              <w:right w:val="single" w:sz="4" w:space="0" w:color="auto"/>
            </w:tcBorders>
            <w:shd w:val="clear" w:color="000000" w:fill="C4D79B"/>
            <w:hideMark/>
          </w:tcPr>
          <w:p w14:paraId="558CE9BE" w14:textId="77777777" w:rsidR="001E790C" w:rsidRPr="00F9248D" w:rsidRDefault="001E790C" w:rsidP="003A227E">
            <w:pPr>
              <w:rPr>
                <w:rFonts w:ascii="Arial" w:hAnsi="Arial" w:cs="Arial"/>
                <w:color w:val="000000"/>
                <w:sz w:val="20"/>
                <w:szCs w:val="20"/>
              </w:rPr>
            </w:pPr>
            <w:r w:rsidRPr="00F9248D">
              <w:rPr>
                <w:rFonts w:ascii="Arial" w:hAnsi="Arial" w:cs="Arial"/>
                <w:color w:val="000000"/>
                <w:sz w:val="20"/>
                <w:szCs w:val="20"/>
              </w:rPr>
              <w:t>could be with effort (CE)</w:t>
            </w:r>
          </w:p>
        </w:tc>
      </w:tr>
      <w:tr w:rsidR="001E790C" w:rsidRPr="00F9248D" w14:paraId="76C91FF5" w14:textId="77777777" w:rsidTr="00E61261">
        <w:trPr>
          <w:trHeight w:val="315"/>
        </w:trPr>
        <w:tc>
          <w:tcPr>
            <w:tcW w:w="1907" w:type="dxa"/>
            <w:vMerge/>
            <w:tcBorders>
              <w:top w:val="nil"/>
              <w:left w:val="single" w:sz="4" w:space="0" w:color="auto"/>
              <w:bottom w:val="single" w:sz="8" w:space="0" w:color="000000"/>
              <w:right w:val="single" w:sz="4" w:space="0" w:color="auto"/>
            </w:tcBorders>
            <w:hideMark/>
          </w:tcPr>
          <w:p w14:paraId="27F5F496" w14:textId="77777777" w:rsidR="001E790C" w:rsidRPr="00F9248D" w:rsidRDefault="001E790C" w:rsidP="003A227E">
            <w:pPr>
              <w:ind w:left="170" w:hanging="180"/>
              <w:rPr>
                <w:rFonts w:ascii="Arial" w:hAnsi="Arial" w:cs="Arial"/>
                <w:color w:val="000000"/>
                <w:sz w:val="20"/>
                <w:szCs w:val="20"/>
              </w:rPr>
            </w:pPr>
          </w:p>
        </w:tc>
        <w:tc>
          <w:tcPr>
            <w:tcW w:w="2660" w:type="dxa"/>
            <w:vMerge/>
            <w:tcBorders>
              <w:top w:val="nil"/>
              <w:left w:val="single" w:sz="4" w:space="0" w:color="auto"/>
              <w:bottom w:val="single" w:sz="8" w:space="0" w:color="A6A6A6"/>
              <w:right w:val="single" w:sz="4" w:space="0" w:color="auto"/>
            </w:tcBorders>
            <w:hideMark/>
          </w:tcPr>
          <w:p w14:paraId="21B4E17B" w14:textId="77777777" w:rsidR="001E790C" w:rsidRPr="00F9248D" w:rsidRDefault="001E790C" w:rsidP="003A227E">
            <w:pPr>
              <w:rPr>
                <w:rFonts w:ascii="Arial" w:hAnsi="Arial" w:cs="Arial"/>
                <w:color w:val="000000"/>
                <w:sz w:val="20"/>
                <w:szCs w:val="20"/>
              </w:rPr>
            </w:pPr>
          </w:p>
        </w:tc>
        <w:tc>
          <w:tcPr>
            <w:tcW w:w="5580" w:type="dxa"/>
            <w:tcBorders>
              <w:top w:val="nil"/>
              <w:left w:val="single" w:sz="4" w:space="0" w:color="auto"/>
              <w:bottom w:val="nil"/>
              <w:right w:val="single" w:sz="4" w:space="0" w:color="auto"/>
            </w:tcBorders>
            <w:shd w:val="clear" w:color="000000" w:fill="E2EFD9"/>
            <w:hideMark/>
          </w:tcPr>
          <w:p w14:paraId="333AEDFF" w14:textId="77777777" w:rsidR="001E790C" w:rsidRPr="00F9248D" w:rsidRDefault="001E790C" w:rsidP="003A227E">
            <w:pPr>
              <w:rPr>
                <w:rFonts w:ascii="Arial" w:hAnsi="Arial" w:cs="Arial"/>
                <w:color w:val="000000"/>
                <w:sz w:val="20"/>
                <w:szCs w:val="20"/>
              </w:rPr>
            </w:pPr>
            <w:r w:rsidRPr="00F9248D">
              <w:rPr>
                <w:rFonts w:ascii="Arial" w:hAnsi="Arial" w:cs="Arial"/>
                <w:color w:val="000000"/>
                <w:sz w:val="20"/>
                <w:szCs w:val="20"/>
              </w:rPr>
              <w:t>No (N)</w:t>
            </w:r>
          </w:p>
        </w:tc>
      </w:tr>
      <w:tr w:rsidR="001E790C" w:rsidRPr="00F9248D" w14:paraId="538A1209" w14:textId="77777777" w:rsidTr="00E61261">
        <w:trPr>
          <w:trHeight w:val="255"/>
        </w:trPr>
        <w:tc>
          <w:tcPr>
            <w:tcW w:w="1907" w:type="dxa"/>
            <w:vMerge w:val="restart"/>
            <w:tcBorders>
              <w:top w:val="nil"/>
              <w:left w:val="single" w:sz="4" w:space="0" w:color="auto"/>
              <w:bottom w:val="single" w:sz="8" w:space="0" w:color="000000"/>
              <w:right w:val="single" w:sz="4" w:space="0" w:color="auto"/>
            </w:tcBorders>
            <w:shd w:val="clear" w:color="auto" w:fill="auto"/>
            <w:hideMark/>
          </w:tcPr>
          <w:p w14:paraId="1CDBEF6B" w14:textId="77777777" w:rsidR="001E790C" w:rsidRPr="00F9248D" w:rsidRDefault="001E790C" w:rsidP="003A227E">
            <w:pPr>
              <w:ind w:left="170" w:hanging="180"/>
              <w:rPr>
                <w:rFonts w:ascii="Arial" w:hAnsi="Arial" w:cs="Arial"/>
                <w:color w:val="000000"/>
                <w:sz w:val="20"/>
                <w:szCs w:val="20"/>
              </w:rPr>
            </w:pPr>
            <w:r w:rsidRPr="00F9248D">
              <w:rPr>
                <w:rFonts w:ascii="Arial" w:hAnsi="Arial" w:cs="Arial"/>
                <w:color w:val="000000"/>
                <w:sz w:val="20"/>
                <w:szCs w:val="20"/>
              </w:rPr>
              <w:t>2. </w:t>
            </w:r>
            <w:r w:rsidRPr="00F9248D">
              <w:rPr>
                <w:rFonts w:ascii="Arial" w:hAnsi="Arial" w:cs="Arial"/>
                <w:b/>
                <w:bCs/>
                <w:color w:val="000000"/>
                <w:sz w:val="20"/>
                <w:szCs w:val="20"/>
              </w:rPr>
              <w:t>Implementation challenges</w:t>
            </w:r>
          </w:p>
        </w:tc>
        <w:tc>
          <w:tcPr>
            <w:tcW w:w="2660" w:type="dxa"/>
            <w:vMerge w:val="restart"/>
            <w:tcBorders>
              <w:top w:val="nil"/>
              <w:left w:val="single" w:sz="4" w:space="0" w:color="auto"/>
              <w:right w:val="single" w:sz="4" w:space="0" w:color="auto"/>
            </w:tcBorders>
            <w:shd w:val="clear" w:color="auto" w:fill="auto"/>
            <w:hideMark/>
          </w:tcPr>
          <w:p w14:paraId="3C7CA7A0" w14:textId="77777777" w:rsidR="001E790C" w:rsidRPr="00F9248D" w:rsidRDefault="001E790C" w:rsidP="003A227E">
            <w:pPr>
              <w:rPr>
                <w:rFonts w:ascii="Arial" w:hAnsi="Arial" w:cs="Arial"/>
                <w:color w:val="000000"/>
                <w:sz w:val="20"/>
                <w:szCs w:val="20"/>
              </w:rPr>
            </w:pPr>
            <w:r w:rsidRPr="00F9248D">
              <w:rPr>
                <w:rFonts w:ascii="Arial" w:hAnsi="Arial" w:cs="Arial"/>
                <w:color w:val="000000"/>
                <w:sz w:val="20"/>
                <w:szCs w:val="20"/>
              </w:rPr>
              <w:t>Laboratories</w:t>
            </w:r>
          </w:p>
          <w:p w14:paraId="1537711B" w14:textId="77777777" w:rsidR="001E790C" w:rsidRPr="00F9248D" w:rsidRDefault="001E790C" w:rsidP="003A227E">
            <w:pPr>
              <w:rPr>
                <w:rFonts w:ascii="Arial" w:hAnsi="Arial" w:cs="Arial"/>
                <w:color w:val="000000"/>
                <w:sz w:val="20"/>
                <w:szCs w:val="20"/>
              </w:rPr>
            </w:pPr>
            <w:r w:rsidRPr="00F9248D">
              <w:rPr>
                <w:rFonts w:ascii="Arial" w:hAnsi="Arial" w:cs="Arial"/>
                <w:color w:val="000000"/>
                <w:sz w:val="20"/>
                <w:szCs w:val="20"/>
              </w:rPr>
              <w:t> </w:t>
            </w:r>
          </w:p>
        </w:tc>
        <w:tc>
          <w:tcPr>
            <w:tcW w:w="5580" w:type="dxa"/>
            <w:tcBorders>
              <w:top w:val="nil"/>
              <w:left w:val="single" w:sz="4" w:space="0" w:color="auto"/>
              <w:bottom w:val="nil"/>
              <w:right w:val="single" w:sz="4" w:space="0" w:color="auto"/>
            </w:tcBorders>
            <w:shd w:val="clear" w:color="000000" w:fill="DEEAF6"/>
            <w:hideMark/>
          </w:tcPr>
          <w:p w14:paraId="0AFAD355" w14:textId="77777777" w:rsidR="001E790C" w:rsidRPr="00F9248D" w:rsidRDefault="001E790C" w:rsidP="003A227E">
            <w:pPr>
              <w:rPr>
                <w:rFonts w:ascii="Arial" w:hAnsi="Arial" w:cs="Arial"/>
                <w:color w:val="000000"/>
                <w:sz w:val="20"/>
                <w:szCs w:val="20"/>
              </w:rPr>
            </w:pPr>
            <w:r w:rsidRPr="00F9248D">
              <w:rPr>
                <w:rFonts w:ascii="Arial" w:hAnsi="Arial" w:cs="Arial"/>
                <w:color w:val="000000"/>
                <w:sz w:val="20"/>
                <w:szCs w:val="20"/>
              </w:rPr>
              <w:t>no change (NC)</w:t>
            </w:r>
          </w:p>
        </w:tc>
      </w:tr>
      <w:tr w:rsidR="001E790C" w:rsidRPr="00F9248D" w14:paraId="2DC1019C" w14:textId="77777777" w:rsidTr="00E61261">
        <w:trPr>
          <w:trHeight w:val="300"/>
        </w:trPr>
        <w:tc>
          <w:tcPr>
            <w:tcW w:w="1907" w:type="dxa"/>
            <w:vMerge/>
            <w:tcBorders>
              <w:top w:val="nil"/>
              <w:left w:val="single" w:sz="4" w:space="0" w:color="auto"/>
              <w:bottom w:val="single" w:sz="8" w:space="0" w:color="000000"/>
              <w:right w:val="single" w:sz="4" w:space="0" w:color="auto"/>
            </w:tcBorders>
            <w:hideMark/>
          </w:tcPr>
          <w:p w14:paraId="72E2B8E9" w14:textId="77777777" w:rsidR="001E790C" w:rsidRPr="00F9248D" w:rsidRDefault="001E790C" w:rsidP="003A227E">
            <w:pPr>
              <w:rPr>
                <w:rFonts w:ascii="Arial" w:hAnsi="Arial" w:cs="Arial"/>
                <w:color w:val="000000"/>
                <w:sz w:val="20"/>
                <w:szCs w:val="20"/>
              </w:rPr>
            </w:pPr>
          </w:p>
        </w:tc>
        <w:tc>
          <w:tcPr>
            <w:tcW w:w="2660" w:type="dxa"/>
            <w:vMerge/>
            <w:tcBorders>
              <w:left w:val="single" w:sz="4" w:space="0" w:color="auto"/>
              <w:right w:val="single" w:sz="4" w:space="0" w:color="auto"/>
            </w:tcBorders>
            <w:shd w:val="clear" w:color="auto" w:fill="auto"/>
            <w:hideMark/>
          </w:tcPr>
          <w:p w14:paraId="7EDCB415" w14:textId="77777777" w:rsidR="001E790C" w:rsidRPr="00F9248D" w:rsidRDefault="001E790C" w:rsidP="003A227E">
            <w:pPr>
              <w:rPr>
                <w:rFonts w:ascii="Arial" w:hAnsi="Arial" w:cs="Arial"/>
                <w:color w:val="000000"/>
                <w:sz w:val="20"/>
                <w:szCs w:val="20"/>
              </w:rPr>
            </w:pPr>
          </w:p>
        </w:tc>
        <w:tc>
          <w:tcPr>
            <w:tcW w:w="5580" w:type="dxa"/>
            <w:tcBorders>
              <w:top w:val="nil"/>
              <w:left w:val="single" w:sz="4" w:space="0" w:color="auto"/>
              <w:bottom w:val="nil"/>
              <w:right w:val="single" w:sz="4" w:space="0" w:color="auto"/>
            </w:tcBorders>
            <w:shd w:val="clear" w:color="000000" w:fill="9CC2E5"/>
            <w:hideMark/>
          </w:tcPr>
          <w:p w14:paraId="73F58A21" w14:textId="77777777" w:rsidR="001E790C" w:rsidRPr="00F9248D" w:rsidRDefault="001E790C" w:rsidP="003A227E">
            <w:pPr>
              <w:rPr>
                <w:rFonts w:ascii="Arial" w:hAnsi="Arial" w:cs="Arial"/>
                <w:color w:val="000000"/>
                <w:sz w:val="20"/>
                <w:szCs w:val="20"/>
              </w:rPr>
            </w:pPr>
            <w:r w:rsidRPr="00F9248D">
              <w:rPr>
                <w:rFonts w:ascii="Arial" w:hAnsi="Arial" w:cs="Arial"/>
                <w:color w:val="000000"/>
                <w:sz w:val="20"/>
                <w:szCs w:val="20"/>
              </w:rPr>
              <w:t>Change to reporting only (CR)</w:t>
            </w:r>
          </w:p>
        </w:tc>
      </w:tr>
      <w:tr w:rsidR="001E790C" w:rsidRPr="00F9248D" w14:paraId="78312E77" w14:textId="77777777" w:rsidTr="00E61261">
        <w:trPr>
          <w:trHeight w:val="300"/>
        </w:trPr>
        <w:tc>
          <w:tcPr>
            <w:tcW w:w="1907" w:type="dxa"/>
            <w:vMerge/>
            <w:tcBorders>
              <w:top w:val="nil"/>
              <w:left w:val="single" w:sz="4" w:space="0" w:color="auto"/>
              <w:bottom w:val="single" w:sz="8" w:space="0" w:color="000000"/>
              <w:right w:val="single" w:sz="4" w:space="0" w:color="auto"/>
            </w:tcBorders>
            <w:hideMark/>
          </w:tcPr>
          <w:p w14:paraId="60678D9E" w14:textId="77777777" w:rsidR="001E790C" w:rsidRPr="00F9248D" w:rsidRDefault="001E790C" w:rsidP="003A227E">
            <w:pPr>
              <w:rPr>
                <w:rFonts w:ascii="Arial" w:hAnsi="Arial" w:cs="Arial"/>
                <w:color w:val="000000"/>
                <w:sz w:val="20"/>
                <w:szCs w:val="20"/>
              </w:rPr>
            </w:pPr>
          </w:p>
        </w:tc>
        <w:tc>
          <w:tcPr>
            <w:tcW w:w="2660" w:type="dxa"/>
            <w:vMerge/>
            <w:tcBorders>
              <w:left w:val="single" w:sz="4" w:space="0" w:color="auto"/>
              <w:right w:val="single" w:sz="4" w:space="0" w:color="auto"/>
            </w:tcBorders>
            <w:shd w:val="clear" w:color="auto" w:fill="auto"/>
            <w:hideMark/>
          </w:tcPr>
          <w:p w14:paraId="7FB0DF54" w14:textId="77777777" w:rsidR="001E790C" w:rsidRPr="00F9248D" w:rsidRDefault="001E790C" w:rsidP="003A227E">
            <w:pPr>
              <w:rPr>
                <w:rFonts w:ascii="Arial" w:hAnsi="Arial" w:cs="Arial"/>
                <w:color w:val="000000"/>
                <w:sz w:val="20"/>
                <w:szCs w:val="20"/>
              </w:rPr>
            </w:pPr>
          </w:p>
        </w:tc>
        <w:tc>
          <w:tcPr>
            <w:tcW w:w="5580" w:type="dxa"/>
            <w:tcBorders>
              <w:top w:val="nil"/>
              <w:left w:val="single" w:sz="4" w:space="0" w:color="auto"/>
              <w:bottom w:val="nil"/>
              <w:right w:val="single" w:sz="4" w:space="0" w:color="auto"/>
            </w:tcBorders>
            <w:shd w:val="clear" w:color="000000" w:fill="9CC2E5"/>
            <w:hideMark/>
          </w:tcPr>
          <w:p w14:paraId="3F74A02A" w14:textId="77777777" w:rsidR="001E790C" w:rsidRPr="00F9248D" w:rsidRDefault="001E790C" w:rsidP="003A227E">
            <w:pPr>
              <w:rPr>
                <w:rFonts w:ascii="Arial" w:hAnsi="Arial" w:cs="Arial"/>
                <w:color w:val="000000"/>
                <w:sz w:val="20"/>
                <w:szCs w:val="20"/>
              </w:rPr>
            </w:pPr>
            <w:r w:rsidRPr="00F9248D">
              <w:rPr>
                <w:rFonts w:ascii="Arial" w:hAnsi="Arial" w:cs="Arial"/>
                <w:color w:val="000000"/>
                <w:sz w:val="20"/>
                <w:szCs w:val="20"/>
              </w:rPr>
              <w:t>Change to equation (CE)</w:t>
            </w:r>
          </w:p>
        </w:tc>
      </w:tr>
      <w:tr w:rsidR="001E790C" w:rsidRPr="00F9248D" w14:paraId="493CB5AC" w14:textId="77777777" w:rsidTr="00E61261">
        <w:trPr>
          <w:trHeight w:val="300"/>
        </w:trPr>
        <w:tc>
          <w:tcPr>
            <w:tcW w:w="1907" w:type="dxa"/>
            <w:vMerge/>
            <w:tcBorders>
              <w:top w:val="nil"/>
              <w:left w:val="single" w:sz="4" w:space="0" w:color="auto"/>
              <w:bottom w:val="single" w:sz="8" w:space="0" w:color="000000"/>
              <w:right w:val="single" w:sz="4" w:space="0" w:color="auto"/>
            </w:tcBorders>
            <w:hideMark/>
          </w:tcPr>
          <w:p w14:paraId="11D088D0" w14:textId="77777777" w:rsidR="001E790C" w:rsidRPr="00F9248D" w:rsidRDefault="001E790C" w:rsidP="003A227E">
            <w:pPr>
              <w:rPr>
                <w:rFonts w:ascii="Arial" w:hAnsi="Arial" w:cs="Arial"/>
                <w:color w:val="000000"/>
                <w:sz w:val="20"/>
                <w:szCs w:val="20"/>
              </w:rPr>
            </w:pPr>
          </w:p>
        </w:tc>
        <w:tc>
          <w:tcPr>
            <w:tcW w:w="2660" w:type="dxa"/>
            <w:vMerge/>
            <w:tcBorders>
              <w:left w:val="single" w:sz="4" w:space="0" w:color="auto"/>
              <w:right w:val="single" w:sz="4" w:space="0" w:color="auto"/>
            </w:tcBorders>
            <w:shd w:val="clear" w:color="auto" w:fill="auto"/>
            <w:hideMark/>
          </w:tcPr>
          <w:p w14:paraId="081D5787" w14:textId="77777777" w:rsidR="001E790C" w:rsidRPr="00F9248D" w:rsidRDefault="001E790C" w:rsidP="003A227E">
            <w:pPr>
              <w:rPr>
                <w:rFonts w:ascii="Arial" w:hAnsi="Arial" w:cs="Arial"/>
                <w:color w:val="000000"/>
                <w:sz w:val="20"/>
                <w:szCs w:val="20"/>
              </w:rPr>
            </w:pPr>
          </w:p>
        </w:tc>
        <w:tc>
          <w:tcPr>
            <w:tcW w:w="5580" w:type="dxa"/>
            <w:tcBorders>
              <w:top w:val="nil"/>
              <w:left w:val="single" w:sz="4" w:space="0" w:color="auto"/>
              <w:bottom w:val="nil"/>
              <w:right w:val="single" w:sz="4" w:space="0" w:color="auto"/>
            </w:tcBorders>
            <w:shd w:val="clear" w:color="000000" w:fill="9CC2E5"/>
            <w:hideMark/>
          </w:tcPr>
          <w:p w14:paraId="68B37FDA" w14:textId="77777777" w:rsidR="001E790C" w:rsidRPr="00F9248D" w:rsidRDefault="001E790C" w:rsidP="003A227E">
            <w:pPr>
              <w:rPr>
                <w:rFonts w:ascii="Arial" w:hAnsi="Arial" w:cs="Arial"/>
                <w:color w:val="000000"/>
                <w:sz w:val="20"/>
                <w:szCs w:val="20"/>
              </w:rPr>
            </w:pPr>
            <w:r w:rsidRPr="00F9248D">
              <w:rPr>
                <w:rFonts w:ascii="Arial" w:hAnsi="Arial" w:cs="Arial"/>
                <w:color w:val="000000"/>
                <w:sz w:val="20"/>
                <w:szCs w:val="20"/>
              </w:rPr>
              <w:t>New filtration marker (NF)</w:t>
            </w:r>
          </w:p>
        </w:tc>
      </w:tr>
      <w:tr w:rsidR="001E790C" w:rsidRPr="00F9248D" w14:paraId="666E3A33" w14:textId="77777777" w:rsidTr="00E61261">
        <w:trPr>
          <w:trHeight w:val="315"/>
        </w:trPr>
        <w:tc>
          <w:tcPr>
            <w:tcW w:w="1907" w:type="dxa"/>
            <w:vMerge/>
            <w:tcBorders>
              <w:top w:val="nil"/>
              <w:left w:val="single" w:sz="4" w:space="0" w:color="auto"/>
              <w:bottom w:val="single" w:sz="8" w:space="0" w:color="000000"/>
              <w:right w:val="single" w:sz="4" w:space="0" w:color="auto"/>
            </w:tcBorders>
            <w:hideMark/>
          </w:tcPr>
          <w:p w14:paraId="39125B68" w14:textId="77777777" w:rsidR="001E790C" w:rsidRPr="00F9248D" w:rsidRDefault="001E790C" w:rsidP="003A227E">
            <w:pPr>
              <w:rPr>
                <w:rFonts w:ascii="Arial" w:hAnsi="Arial" w:cs="Arial"/>
                <w:color w:val="000000"/>
                <w:sz w:val="20"/>
                <w:szCs w:val="20"/>
              </w:rPr>
            </w:pPr>
          </w:p>
        </w:tc>
        <w:tc>
          <w:tcPr>
            <w:tcW w:w="2660" w:type="dxa"/>
            <w:vMerge/>
            <w:tcBorders>
              <w:left w:val="single" w:sz="4" w:space="0" w:color="auto"/>
              <w:bottom w:val="single" w:sz="8" w:space="0" w:color="A6A6A6"/>
              <w:right w:val="single" w:sz="4" w:space="0" w:color="auto"/>
            </w:tcBorders>
            <w:shd w:val="clear" w:color="auto" w:fill="auto"/>
            <w:hideMark/>
          </w:tcPr>
          <w:p w14:paraId="1049690B" w14:textId="77777777" w:rsidR="001E790C" w:rsidRPr="00F9248D" w:rsidRDefault="001E790C" w:rsidP="003A227E">
            <w:pPr>
              <w:rPr>
                <w:rFonts w:ascii="Arial" w:hAnsi="Arial" w:cs="Arial"/>
                <w:color w:val="000000"/>
                <w:sz w:val="20"/>
                <w:szCs w:val="20"/>
              </w:rPr>
            </w:pPr>
          </w:p>
        </w:tc>
        <w:tc>
          <w:tcPr>
            <w:tcW w:w="5580" w:type="dxa"/>
            <w:tcBorders>
              <w:top w:val="nil"/>
              <w:left w:val="single" w:sz="4" w:space="0" w:color="auto"/>
              <w:bottom w:val="single" w:sz="8" w:space="0" w:color="BFBFBF"/>
              <w:right w:val="single" w:sz="4" w:space="0" w:color="auto"/>
            </w:tcBorders>
            <w:shd w:val="clear" w:color="000000" w:fill="2E74B5"/>
            <w:hideMark/>
          </w:tcPr>
          <w:p w14:paraId="6B4F90AD" w14:textId="77777777" w:rsidR="001E790C" w:rsidRPr="00F9248D" w:rsidRDefault="001E790C" w:rsidP="003A227E">
            <w:pPr>
              <w:rPr>
                <w:rFonts w:ascii="Arial" w:hAnsi="Arial" w:cs="Arial"/>
                <w:color w:val="FFFFFF"/>
                <w:sz w:val="20"/>
                <w:szCs w:val="20"/>
              </w:rPr>
            </w:pPr>
            <w:r w:rsidRPr="00F9248D">
              <w:rPr>
                <w:rFonts w:ascii="Arial" w:hAnsi="Arial" w:cs="Arial"/>
                <w:color w:val="FFFFFF"/>
                <w:sz w:val="20"/>
                <w:szCs w:val="20"/>
              </w:rPr>
              <w:t>Additional</w:t>
            </w:r>
            <w:r w:rsidRPr="00F9248D">
              <w:rPr>
                <w:rFonts w:ascii="Arial" w:hAnsi="Arial" w:cs="Arial"/>
                <w:b/>
                <w:bCs/>
                <w:color w:val="FFFFFF"/>
                <w:sz w:val="20"/>
                <w:szCs w:val="20"/>
              </w:rPr>
              <w:t xml:space="preserve"> </w:t>
            </w:r>
            <w:r w:rsidRPr="00F9248D">
              <w:rPr>
                <w:rFonts w:ascii="Arial" w:hAnsi="Arial" w:cs="Arial"/>
                <w:color w:val="FFFFFF"/>
                <w:sz w:val="20"/>
                <w:szCs w:val="20"/>
              </w:rPr>
              <w:t>variable required for computation (AV)</w:t>
            </w:r>
          </w:p>
        </w:tc>
      </w:tr>
      <w:tr w:rsidR="001E790C" w:rsidRPr="00F9248D" w14:paraId="3988EEF7" w14:textId="77777777" w:rsidTr="00E61261">
        <w:trPr>
          <w:trHeight w:val="300"/>
        </w:trPr>
        <w:tc>
          <w:tcPr>
            <w:tcW w:w="1907" w:type="dxa"/>
            <w:vMerge/>
            <w:tcBorders>
              <w:top w:val="nil"/>
              <w:left w:val="single" w:sz="4" w:space="0" w:color="auto"/>
              <w:bottom w:val="single" w:sz="8" w:space="0" w:color="000000"/>
              <w:right w:val="single" w:sz="4" w:space="0" w:color="auto"/>
            </w:tcBorders>
            <w:hideMark/>
          </w:tcPr>
          <w:p w14:paraId="2DBBB263" w14:textId="77777777" w:rsidR="001E790C" w:rsidRPr="00F9248D" w:rsidRDefault="001E790C" w:rsidP="003A227E">
            <w:pPr>
              <w:rPr>
                <w:rFonts w:ascii="Arial" w:hAnsi="Arial" w:cs="Arial"/>
                <w:color w:val="000000"/>
                <w:sz w:val="20"/>
                <w:szCs w:val="20"/>
              </w:rPr>
            </w:pPr>
          </w:p>
        </w:tc>
        <w:tc>
          <w:tcPr>
            <w:tcW w:w="2660" w:type="dxa"/>
            <w:vMerge w:val="restart"/>
            <w:tcBorders>
              <w:top w:val="nil"/>
              <w:left w:val="single" w:sz="4" w:space="0" w:color="auto"/>
              <w:right w:val="single" w:sz="4" w:space="0" w:color="auto"/>
            </w:tcBorders>
            <w:shd w:val="clear" w:color="auto" w:fill="auto"/>
            <w:hideMark/>
          </w:tcPr>
          <w:p w14:paraId="14B73D1C" w14:textId="77777777" w:rsidR="001E790C" w:rsidRPr="00F9248D" w:rsidRDefault="001E790C" w:rsidP="003A227E">
            <w:pPr>
              <w:rPr>
                <w:rFonts w:ascii="Arial" w:hAnsi="Arial" w:cs="Arial"/>
                <w:color w:val="000000"/>
                <w:sz w:val="20"/>
                <w:szCs w:val="20"/>
              </w:rPr>
            </w:pPr>
            <w:r w:rsidRPr="00F9248D">
              <w:rPr>
                <w:rFonts w:ascii="Arial" w:hAnsi="Arial" w:cs="Arial"/>
                <w:color w:val="000000"/>
                <w:sz w:val="20"/>
                <w:szCs w:val="20"/>
              </w:rPr>
              <w:t>Clinical practice</w:t>
            </w:r>
          </w:p>
          <w:p w14:paraId="54B0170A" w14:textId="77777777" w:rsidR="001E790C" w:rsidRPr="00F9248D" w:rsidRDefault="001E790C" w:rsidP="003A227E">
            <w:pPr>
              <w:rPr>
                <w:rFonts w:ascii="Arial" w:hAnsi="Arial" w:cs="Arial"/>
                <w:color w:val="000000"/>
                <w:sz w:val="20"/>
                <w:szCs w:val="20"/>
              </w:rPr>
            </w:pPr>
            <w:r w:rsidRPr="00F9248D">
              <w:rPr>
                <w:rFonts w:ascii="Arial" w:hAnsi="Arial" w:cs="Arial"/>
                <w:color w:val="000000"/>
                <w:sz w:val="20"/>
                <w:szCs w:val="20"/>
              </w:rPr>
              <w:t> </w:t>
            </w:r>
          </w:p>
        </w:tc>
        <w:tc>
          <w:tcPr>
            <w:tcW w:w="5580" w:type="dxa"/>
            <w:tcBorders>
              <w:top w:val="nil"/>
              <w:left w:val="single" w:sz="4" w:space="0" w:color="auto"/>
              <w:bottom w:val="nil"/>
              <w:right w:val="single" w:sz="4" w:space="0" w:color="auto"/>
            </w:tcBorders>
            <w:shd w:val="clear" w:color="000000" w:fill="366092"/>
            <w:hideMark/>
          </w:tcPr>
          <w:p w14:paraId="0270B97F" w14:textId="77777777" w:rsidR="001E790C" w:rsidRPr="00F9248D" w:rsidRDefault="001E790C" w:rsidP="003A227E">
            <w:pPr>
              <w:rPr>
                <w:rFonts w:ascii="Arial" w:hAnsi="Arial" w:cs="Arial"/>
                <w:color w:val="FFFFFF"/>
                <w:sz w:val="20"/>
                <w:szCs w:val="20"/>
              </w:rPr>
            </w:pPr>
            <w:r w:rsidRPr="00F9248D">
              <w:rPr>
                <w:rFonts w:ascii="Arial" w:hAnsi="Arial" w:cs="Arial"/>
                <w:color w:val="FFFFFF"/>
                <w:sz w:val="20"/>
                <w:szCs w:val="20"/>
              </w:rPr>
              <w:t>No problems anticipated (NP)</w:t>
            </w:r>
          </w:p>
        </w:tc>
      </w:tr>
      <w:tr w:rsidR="001E790C" w:rsidRPr="00F9248D" w14:paraId="78AE6430" w14:textId="77777777" w:rsidTr="00E61261">
        <w:trPr>
          <w:trHeight w:val="300"/>
        </w:trPr>
        <w:tc>
          <w:tcPr>
            <w:tcW w:w="1907" w:type="dxa"/>
            <w:vMerge/>
            <w:tcBorders>
              <w:top w:val="nil"/>
              <w:left w:val="single" w:sz="4" w:space="0" w:color="auto"/>
              <w:bottom w:val="single" w:sz="8" w:space="0" w:color="000000"/>
              <w:right w:val="single" w:sz="4" w:space="0" w:color="auto"/>
            </w:tcBorders>
            <w:hideMark/>
          </w:tcPr>
          <w:p w14:paraId="55444B8E" w14:textId="77777777" w:rsidR="001E790C" w:rsidRPr="00F9248D" w:rsidRDefault="001E790C" w:rsidP="003A227E">
            <w:pPr>
              <w:rPr>
                <w:rFonts w:ascii="Arial" w:hAnsi="Arial" w:cs="Arial"/>
                <w:color w:val="000000"/>
                <w:sz w:val="20"/>
                <w:szCs w:val="20"/>
              </w:rPr>
            </w:pPr>
          </w:p>
        </w:tc>
        <w:tc>
          <w:tcPr>
            <w:tcW w:w="2660" w:type="dxa"/>
            <w:vMerge/>
            <w:tcBorders>
              <w:left w:val="single" w:sz="4" w:space="0" w:color="auto"/>
              <w:right w:val="single" w:sz="4" w:space="0" w:color="auto"/>
            </w:tcBorders>
            <w:shd w:val="clear" w:color="auto" w:fill="auto"/>
            <w:hideMark/>
          </w:tcPr>
          <w:p w14:paraId="38135E8D" w14:textId="77777777" w:rsidR="001E790C" w:rsidRPr="00F9248D" w:rsidRDefault="001E790C" w:rsidP="003A227E">
            <w:pPr>
              <w:rPr>
                <w:rFonts w:ascii="Arial" w:hAnsi="Arial" w:cs="Arial"/>
                <w:color w:val="FFFFFF"/>
                <w:sz w:val="20"/>
                <w:szCs w:val="20"/>
              </w:rPr>
            </w:pPr>
          </w:p>
        </w:tc>
        <w:tc>
          <w:tcPr>
            <w:tcW w:w="5580" w:type="dxa"/>
            <w:tcBorders>
              <w:top w:val="nil"/>
              <w:left w:val="single" w:sz="4" w:space="0" w:color="auto"/>
              <w:bottom w:val="nil"/>
              <w:right w:val="single" w:sz="4" w:space="0" w:color="auto"/>
            </w:tcBorders>
            <w:shd w:val="clear" w:color="000000" w:fill="9CC2E5"/>
            <w:hideMark/>
          </w:tcPr>
          <w:p w14:paraId="5A1F2A80" w14:textId="77777777" w:rsidR="001E790C" w:rsidRPr="00F9248D" w:rsidRDefault="001E790C" w:rsidP="003A227E">
            <w:pPr>
              <w:rPr>
                <w:rFonts w:ascii="Arial" w:hAnsi="Arial" w:cs="Arial"/>
                <w:color w:val="000000"/>
                <w:sz w:val="20"/>
                <w:szCs w:val="20"/>
              </w:rPr>
            </w:pPr>
            <w:r w:rsidRPr="00F9248D">
              <w:rPr>
                <w:rFonts w:ascii="Arial" w:hAnsi="Arial" w:cs="Arial"/>
                <w:color w:val="000000"/>
                <w:sz w:val="20"/>
                <w:szCs w:val="20"/>
              </w:rPr>
              <w:t>Limited information (L)</w:t>
            </w:r>
          </w:p>
        </w:tc>
      </w:tr>
      <w:tr w:rsidR="001E790C" w:rsidRPr="00F9248D" w14:paraId="41F0A8EB" w14:textId="77777777" w:rsidTr="00E61261">
        <w:trPr>
          <w:trHeight w:val="300"/>
        </w:trPr>
        <w:tc>
          <w:tcPr>
            <w:tcW w:w="1907" w:type="dxa"/>
            <w:vMerge/>
            <w:tcBorders>
              <w:top w:val="nil"/>
              <w:left w:val="single" w:sz="4" w:space="0" w:color="auto"/>
              <w:bottom w:val="single" w:sz="8" w:space="0" w:color="000000"/>
              <w:right w:val="single" w:sz="4" w:space="0" w:color="auto"/>
            </w:tcBorders>
            <w:hideMark/>
          </w:tcPr>
          <w:p w14:paraId="554670A9" w14:textId="77777777" w:rsidR="001E790C" w:rsidRPr="00F9248D" w:rsidRDefault="001E790C" w:rsidP="003A227E">
            <w:pPr>
              <w:rPr>
                <w:rFonts w:ascii="Arial" w:hAnsi="Arial" w:cs="Arial"/>
                <w:color w:val="000000"/>
                <w:sz w:val="20"/>
                <w:szCs w:val="20"/>
              </w:rPr>
            </w:pPr>
          </w:p>
        </w:tc>
        <w:tc>
          <w:tcPr>
            <w:tcW w:w="2660" w:type="dxa"/>
            <w:vMerge/>
            <w:tcBorders>
              <w:left w:val="single" w:sz="4" w:space="0" w:color="auto"/>
              <w:right w:val="single" w:sz="4" w:space="0" w:color="auto"/>
            </w:tcBorders>
            <w:shd w:val="clear" w:color="auto" w:fill="auto"/>
            <w:hideMark/>
          </w:tcPr>
          <w:p w14:paraId="0A5CDA8A" w14:textId="77777777" w:rsidR="001E790C" w:rsidRPr="00F9248D" w:rsidRDefault="001E790C" w:rsidP="003A227E">
            <w:pPr>
              <w:rPr>
                <w:rFonts w:ascii="Arial" w:hAnsi="Arial" w:cs="Arial"/>
                <w:color w:val="000000"/>
                <w:sz w:val="20"/>
                <w:szCs w:val="20"/>
              </w:rPr>
            </w:pPr>
          </w:p>
        </w:tc>
        <w:tc>
          <w:tcPr>
            <w:tcW w:w="5580" w:type="dxa"/>
            <w:tcBorders>
              <w:top w:val="nil"/>
              <w:left w:val="single" w:sz="4" w:space="0" w:color="auto"/>
              <w:bottom w:val="nil"/>
              <w:right w:val="single" w:sz="4" w:space="0" w:color="auto"/>
            </w:tcBorders>
            <w:shd w:val="clear" w:color="000000" w:fill="9CC2E5"/>
            <w:hideMark/>
          </w:tcPr>
          <w:p w14:paraId="27389D20" w14:textId="77777777" w:rsidR="001E790C" w:rsidRPr="00F9248D" w:rsidRDefault="001E790C" w:rsidP="003A227E">
            <w:pPr>
              <w:rPr>
                <w:rFonts w:ascii="Arial" w:hAnsi="Arial" w:cs="Arial"/>
                <w:color w:val="000000"/>
                <w:sz w:val="20"/>
                <w:szCs w:val="20"/>
              </w:rPr>
            </w:pPr>
            <w:r w:rsidRPr="00F9248D">
              <w:rPr>
                <w:rFonts w:ascii="Arial" w:hAnsi="Arial" w:cs="Arial"/>
                <w:color w:val="000000"/>
                <w:sz w:val="20"/>
                <w:szCs w:val="20"/>
              </w:rPr>
              <w:t>Individual decision required to apply to individual patients (ID)</w:t>
            </w:r>
          </w:p>
        </w:tc>
      </w:tr>
      <w:tr w:rsidR="001E790C" w:rsidRPr="00F9248D" w14:paraId="13E65D8C" w14:textId="77777777" w:rsidTr="00E61261">
        <w:trPr>
          <w:trHeight w:val="300"/>
        </w:trPr>
        <w:tc>
          <w:tcPr>
            <w:tcW w:w="1907" w:type="dxa"/>
            <w:vMerge/>
            <w:tcBorders>
              <w:top w:val="nil"/>
              <w:left w:val="single" w:sz="4" w:space="0" w:color="auto"/>
              <w:bottom w:val="single" w:sz="8" w:space="0" w:color="000000"/>
              <w:right w:val="single" w:sz="4" w:space="0" w:color="auto"/>
            </w:tcBorders>
            <w:hideMark/>
          </w:tcPr>
          <w:p w14:paraId="488D2679" w14:textId="77777777" w:rsidR="001E790C" w:rsidRPr="00F9248D" w:rsidRDefault="001E790C" w:rsidP="003A227E">
            <w:pPr>
              <w:rPr>
                <w:rFonts w:ascii="Arial" w:hAnsi="Arial" w:cs="Arial"/>
                <w:color w:val="000000"/>
                <w:sz w:val="20"/>
                <w:szCs w:val="20"/>
              </w:rPr>
            </w:pPr>
          </w:p>
        </w:tc>
        <w:tc>
          <w:tcPr>
            <w:tcW w:w="2660" w:type="dxa"/>
            <w:vMerge/>
            <w:tcBorders>
              <w:left w:val="single" w:sz="4" w:space="0" w:color="auto"/>
              <w:right w:val="single" w:sz="4" w:space="0" w:color="auto"/>
            </w:tcBorders>
            <w:shd w:val="clear" w:color="auto" w:fill="auto"/>
            <w:hideMark/>
          </w:tcPr>
          <w:p w14:paraId="6A09C765" w14:textId="77777777" w:rsidR="001E790C" w:rsidRPr="00F9248D" w:rsidRDefault="001E790C" w:rsidP="003A227E">
            <w:pPr>
              <w:rPr>
                <w:rFonts w:ascii="Arial" w:hAnsi="Arial" w:cs="Arial"/>
                <w:color w:val="000000"/>
                <w:sz w:val="20"/>
                <w:szCs w:val="20"/>
              </w:rPr>
            </w:pPr>
          </w:p>
        </w:tc>
        <w:tc>
          <w:tcPr>
            <w:tcW w:w="5580" w:type="dxa"/>
            <w:tcBorders>
              <w:top w:val="nil"/>
              <w:left w:val="single" w:sz="4" w:space="0" w:color="auto"/>
              <w:bottom w:val="nil"/>
              <w:right w:val="single" w:sz="4" w:space="0" w:color="auto"/>
            </w:tcBorders>
            <w:shd w:val="clear" w:color="000000" w:fill="9CC2E5"/>
            <w:hideMark/>
          </w:tcPr>
          <w:p w14:paraId="14336CEC" w14:textId="3350C37B" w:rsidR="001E790C" w:rsidRPr="00F9248D" w:rsidRDefault="00AF413E" w:rsidP="003A227E">
            <w:pPr>
              <w:rPr>
                <w:rFonts w:ascii="Arial" w:hAnsi="Arial" w:cs="Arial"/>
                <w:color w:val="000000"/>
                <w:sz w:val="20"/>
                <w:szCs w:val="20"/>
              </w:rPr>
            </w:pPr>
            <w:r w:rsidRPr="00F9248D">
              <w:rPr>
                <w:rFonts w:ascii="Arial" w:hAnsi="Arial" w:cs="Arial"/>
                <w:color w:val="000000"/>
                <w:sz w:val="20"/>
                <w:szCs w:val="20"/>
              </w:rPr>
              <w:t>Requires information</w:t>
            </w:r>
            <w:r w:rsidR="001E790C" w:rsidRPr="00F9248D">
              <w:rPr>
                <w:rFonts w:ascii="Arial" w:hAnsi="Arial" w:cs="Arial"/>
                <w:color w:val="000000"/>
                <w:sz w:val="20"/>
                <w:szCs w:val="20"/>
              </w:rPr>
              <w:t xml:space="preserve"> that is not reliably available (IR)</w:t>
            </w:r>
          </w:p>
        </w:tc>
      </w:tr>
      <w:tr w:rsidR="001E790C" w:rsidRPr="00F9248D" w14:paraId="7F217839" w14:textId="77777777" w:rsidTr="00E61261">
        <w:trPr>
          <w:trHeight w:val="525"/>
        </w:trPr>
        <w:tc>
          <w:tcPr>
            <w:tcW w:w="1907" w:type="dxa"/>
            <w:vMerge/>
            <w:tcBorders>
              <w:top w:val="nil"/>
              <w:left w:val="single" w:sz="4" w:space="0" w:color="auto"/>
              <w:bottom w:val="single" w:sz="8" w:space="0" w:color="000000"/>
              <w:right w:val="single" w:sz="4" w:space="0" w:color="auto"/>
            </w:tcBorders>
            <w:hideMark/>
          </w:tcPr>
          <w:p w14:paraId="079F861A" w14:textId="77777777" w:rsidR="001E790C" w:rsidRPr="00F9248D" w:rsidRDefault="001E790C" w:rsidP="003A227E">
            <w:pPr>
              <w:rPr>
                <w:rFonts w:ascii="Arial" w:hAnsi="Arial" w:cs="Arial"/>
                <w:color w:val="000000"/>
                <w:sz w:val="20"/>
                <w:szCs w:val="20"/>
              </w:rPr>
            </w:pPr>
          </w:p>
        </w:tc>
        <w:tc>
          <w:tcPr>
            <w:tcW w:w="2660" w:type="dxa"/>
            <w:vMerge/>
            <w:tcBorders>
              <w:left w:val="single" w:sz="4" w:space="0" w:color="auto"/>
              <w:bottom w:val="single" w:sz="8" w:space="0" w:color="A6A6A6"/>
              <w:right w:val="single" w:sz="4" w:space="0" w:color="auto"/>
            </w:tcBorders>
            <w:shd w:val="clear" w:color="auto" w:fill="auto"/>
            <w:hideMark/>
          </w:tcPr>
          <w:p w14:paraId="0DE83671" w14:textId="77777777" w:rsidR="001E790C" w:rsidRPr="00F9248D" w:rsidRDefault="001E790C" w:rsidP="003A227E">
            <w:pPr>
              <w:rPr>
                <w:rFonts w:ascii="Arial" w:hAnsi="Arial" w:cs="Arial"/>
                <w:color w:val="000000"/>
                <w:sz w:val="20"/>
                <w:szCs w:val="20"/>
              </w:rPr>
            </w:pPr>
          </w:p>
        </w:tc>
        <w:tc>
          <w:tcPr>
            <w:tcW w:w="5580" w:type="dxa"/>
            <w:tcBorders>
              <w:top w:val="nil"/>
              <w:left w:val="single" w:sz="4" w:space="0" w:color="auto"/>
              <w:bottom w:val="nil"/>
              <w:right w:val="single" w:sz="4" w:space="0" w:color="auto"/>
            </w:tcBorders>
            <w:shd w:val="clear" w:color="000000" w:fill="DEEAF6"/>
            <w:hideMark/>
          </w:tcPr>
          <w:p w14:paraId="207D39DC" w14:textId="7F4C6358" w:rsidR="001E790C" w:rsidRPr="00F9248D" w:rsidRDefault="001E790C" w:rsidP="003A227E">
            <w:pPr>
              <w:rPr>
                <w:rFonts w:ascii="Arial" w:hAnsi="Arial" w:cs="Arial"/>
                <w:color w:val="000000"/>
                <w:sz w:val="20"/>
                <w:szCs w:val="20"/>
              </w:rPr>
            </w:pPr>
            <w:r w:rsidRPr="00F9248D">
              <w:rPr>
                <w:rFonts w:ascii="Arial" w:hAnsi="Arial" w:cs="Arial"/>
                <w:color w:val="000000"/>
                <w:sz w:val="20"/>
                <w:szCs w:val="20"/>
              </w:rPr>
              <w:t xml:space="preserve">Variation in eGFR values across labs, difficulty in interpreting for individual </w:t>
            </w:r>
            <w:r w:rsidR="00AF413E" w:rsidRPr="00F9248D">
              <w:rPr>
                <w:rFonts w:ascii="Arial" w:hAnsi="Arial" w:cs="Arial"/>
                <w:color w:val="000000"/>
                <w:sz w:val="20"/>
                <w:szCs w:val="20"/>
              </w:rPr>
              <w:t>patient (</w:t>
            </w:r>
            <w:r w:rsidRPr="00F9248D">
              <w:rPr>
                <w:rFonts w:ascii="Arial" w:hAnsi="Arial" w:cs="Arial"/>
                <w:color w:val="000000"/>
                <w:sz w:val="20"/>
                <w:szCs w:val="20"/>
              </w:rPr>
              <w:t>V)</w:t>
            </w:r>
          </w:p>
        </w:tc>
      </w:tr>
      <w:tr w:rsidR="001E790C" w:rsidRPr="00F9248D" w14:paraId="63E8934F" w14:textId="77777777" w:rsidTr="00E61261">
        <w:trPr>
          <w:trHeight w:val="255"/>
        </w:trPr>
        <w:tc>
          <w:tcPr>
            <w:tcW w:w="1907" w:type="dxa"/>
            <w:vMerge w:val="restart"/>
            <w:tcBorders>
              <w:top w:val="nil"/>
              <w:left w:val="single" w:sz="4" w:space="0" w:color="auto"/>
              <w:bottom w:val="single" w:sz="8" w:space="0" w:color="000000"/>
              <w:right w:val="single" w:sz="4" w:space="0" w:color="auto"/>
            </w:tcBorders>
            <w:shd w:val="clear" w:color="auto" w:fill="auto"/>
            <w:hideMark/>
          </w:tcPr>
          <w:p w14:paraId="420E119A" w14:textId="77777777" w:rsidR="001E790C" w:rsidRPr="00F9248D" w:rsidRDefault="001E790C" w:rsidP="003A227E">
            <w:pPr>
              <w:rPr>
                <w:rFonts w:ascii="Arial" w:hAnsi="Arial" w:cs="Arial"/>
                <w:color w:val="000000"/>
                <w:sz w:val="20"/>
                <w:szCs w:val="20"/>
              </w:rPr>
            </w:pPr>
            <w:r w:rsidRPr="00F9248D">
              <w:rPr>
                <w:rFonts w:ascii="Arial" w:hAnsi="Arial" w:cs="Arial"/>
                <w:color w:val="000000"/>
                <w:sz w:val="20"/>
                <w:szCs w:val="20"/>
              </w:rPr>
              <w:t>3. </w:t>
            </w:r>
            <w:r w:rsidRPr="00F9248D">
              <w:rPr>
                <w:rFonts w:ascii="Arial" w:hAnsi="Arial" w:cs="Arial"/>
                <w:b/>
                <w:bCs/>
                <w:color w:val="000000"/>
                <w:sz w:val="20"/>
                <w:szCs w:val="20"/>
              </w:rPr>
              <w:t>Equation</w:t>
            </w:r>
          </w:p>
        </w:tc>
        <w:tc>
          <w:tcPr>
            <w:tcW w:w="2660" w:type="dxa"/>
            <w:vMerge w:val="restart"/>
            <w:tcBorders>
              <w:top w:val="nil"/>
              <w:left w:val="single" w:sz="4" w:space="0" w:color="auto"/>
              <w:bottom w:val="single" w:sz="8" w:space="0" w:color="A6A6A6"/>
              <w:right w:val="single" w:sz="4" w:space="0" w:color="auto"/>
            </w:tcBorders>
            <w:shd w:val="clear" w:color="auto" w:fill="auto"/>
            <w:hideMark/>
          </w:tcPr>
          <w:p w14:paraId="30C61431" w14:textId="77777777" w:rsidR="001E790C" w:rsidRPr="00F9248D" w:rsidRDefault="001E790C" w:rsidP="003A227E">
            <w:pPr>
              <w:rPr>
                <w:rFonts w:ascii="Arial" w:hAnsi="Arial" w:cs="Arial"/>
                <w:color w:val="000000"/>
                <w:sz w:val="20"/>
                <w:szCs w:val="20"/>
              </w:rPr>
            </w:pPr>
            <w:r w:rsidRPr="00F9248D">
              <w:rPr>
                <w:rFonts w:ascii="Arial" w:hAnsi="Arial" w:cs="Arial"/>
                <w:color w:val="000000"/>
                <w:sz w:val="20"/>
                <w:szCs w:val="20"/>
              </w:rPr>
              <w:t>Equation requires specification of race</w:t>
            </w:r>
          </w:p>
        </w:tc>
        <w:tc>
          <w:tcPr>
            <w:tcW w:w="5580" w:type="dxa"/>
            <w:tcBorders>
              <w:top w:val="nil"/>
              <w:left w:val="single" w:sz="4" w:space="0" w:color="auto"/>
              <w:bottom w:val="nil"/>
              <w:right w:val="single" w:sz="4" w:space="0" w:color="auto"/>
            </w:tcBorders>
            <w:shd w:val="clear" w:color="000000" w:fill="F2DCDB"/>
            <w:hideMark/>
          </w:tcPr>
          <w:p w14:paraId="3A016E13" w14:textId="77777777" w:rsidR="001E790C" w:rsidRPr="00F9248D" w:rsidRDefault="001E790C" w:rsidP="003A227E">
            <w:pPr>
              <w:rPr>
                <w:rFonts w:ascii="Arial" w:hAnsi="Arial" w:cs="Arial"/>
                <w:color w:val="000000"/>
                <w:sz w:val="20"/>
                <w:szCs w:val="20"/>
              </w:rPr>
            </w:pPr>
            <w:r w:rsidRPr="00F9248D">
              <w:rPr>
                <w:rFonts w:ascii="Arial" w:hAnsi="Arial" w:cs="Arial"/>
                <w:color w:val="000000"/>
                <w:sz w:val="20"/>
                <w:szCs w:val="20"/>
              </w:rPr>
              <w:t>Yes (Y)</w:t>
            </w:r>
          </w:p>
        </w:tc>
      </w:tr>
      <w:tr w:rsidR="001E790C" w:rsidRPr="00F9248D" w14:paraId="2C3CC83B" w14:textId="77777777" w:rsidTr="00E61261">
        <w:trPr>
          <w:trHeight w:val="255"/>
        </w:trPr>
        <w:tc>
          <w:tcPr>
            <w:tcW w:w="1907" w:type="dxa"/>
            <w:vMerge/>
            <w:tcBorders>
              <w:top w:val="nil"/>
              <w:left w:val="single" w:sz="4" w:space="0" w:color="auto"/>
              <w:bottom w:val="single" w:sz="8" w:space="0" w:color="000000"/>
              <w:right w:val="single" w:sz="4" w:space="0" w:color="auto"/>
            </w:tcBorders>
            <w:hideMark/>
          </w:tcPr>
          <w:p w14:paraId="6C6837AE" w14:textId="77777777" w:rsidR="001E790C" w:rsidRPr="00F9248D" w:rsidRDefault="001E790C" w:rsidP="003A227E">
            <w:pPr>
              <w:rPr>
                <w:rFonts w:ascii="Arial" w:hAnsi="Arial" w:cs="Arial"/>
                <w:color w:val="000000"/>
                <w:sz w:val="20"/>
                <w:szCs w:val="20"/>
              </w:rPr>
            </w:pPr>
          </w:p>
        </w:tc>
        <w:tc>
          <w:tcPr>
            <w:tcW w:w="2660" w:type="dxa"/>
            <w:vMerge/>
            <w:tcBorders>
              <w:top w:val="nil"/>
              <w:left w:val="single" w:sz="4" w:space="0" w:color="auto"/>
              <w:bottom w:val="single" w:sz="8" w:space="0" w:color="A6A6A6"/>
              <w:right w:val="single" w:sz="4" w:space="0" w:color="auto"/>
            </w:tcBorders>
            <w:hideMark/>
          </w:tcPr>
          <w:p w14:paraId="752D0352" w14:textId="77777777" w:rsidR="001E790C" w:rsidRPr="00F9248D" w:rsidRDefault="001E790C" w:rsidP="003A227E">
            <w:pPr>
              <w:rPr>
                <w:rFonts w:ascii="Arial" w:hAnsi="Arial" w:cs="Arial"/>
                <w:color w:val="000000"/>
                <w:sz w:val="20"/>
                <w:szCs w:val="20"/>
              </w:rPr>
            </w:pPr>
          </w:p>
        </w:tc>
        <w:tc>
          <w:tcPr>
            <w:tcW w:w="5580" w:type="dxa"/>
            <w:tcBorders>
              <w:top w:val="nil"/>
              <w:left w:val="single" w:sz="4" w:space="0" w:color="auto"/>
              <w:bottom w:val="nil"/>
              <w:right w:val="single" w:sz="4" w:space="0" w:color="auto"/>
            </w:tcBorders>
            <w:shd w:val="clear" w:color="000000" w:fill="E6B8B7"/>
            <w:hideMark/>
          </w:tcPr>
          <w:p w14:paraId="5AE55D65" w14:textId="77777777" w:rsidR="001E790C" w:rsidRPr="00F9248D" w:rsidRDefault="001E790C" w:rsidP="003A227E">
            <w:pPr>
              <w:rPr>
                <w:rFonts w:ascii="Arial" w:hAnsi="Arial" w:cs="Arial"/>
                <w:color w:val="000000"/>
                <w:sz w:val="20"/>
                <w:szCs w:val="20"/>
              </w:rPr>
            </w:pPr>
            <w:r w:rsidRPr="00F9248D">
              <w:rPr>
                <w:rFonts w:ascii="Arial" w:hAnsi="Arial" w:cs="Arial"/>
                <w:color w:val="000000"/>
                <w:sz w:val="20"/>
                <w:szCs w:val="20"/>
              </w:rPr>
              <w:t>Reporting adjusted such that race not required for eGFR value (RA)</w:t>
            </w:r>
          </w:p>
        </w:tc>
      </w:tr>
      <w:tr w:rsidR="001E790C" w:rsidRPr="00F9248D" w14:paraId="55099403" w14:textId="77777777" w:rsidTr="00E61261">
        <w:trPr>
          <w:trHeight w:val="270"/>
        </w:trPr>
        <w:tc>
          <w:tcPr>
            <w:tcW w:w="1907" w:type="dxa"/>
            <w:vMerge/>
            <w:tcBorders>
              <w:top w:val="nil"/>
              <w:left w:val="single" w:sz="4" w:space="0" w:color="auto"/>
              <w:bottom w:val="single" w:sz="8" w:space="0" w:color="000000"/>
              <w:right w:val="single" w:sz="4" w:space="0" w:color="auto"/>
            </w:tcBorders>
            <w:hideMark/>
          </w:tcPr>
          <w:p w14:paraId="32DA3F6C" w14:textId="77777777" w:rsidR="001E790C" w:rsidRPr="00F9248D" w:rsidRDefault="001E790C" w:rsidP="003A227E">
            <w:pPr>
              <w:rPr>
                <w:rFonts w:ascii="Arial" w:hAnsi="Arial" w:cs="Arial"/>
                <w:color w:val="000000"/>
                <w:sz w:val="20"/>
                <w:szCs w:val="20"/>
              </w:rPr>
            </w:pPr>
          </w:p>
        </w:tc>
        <w:tc>
          <w:tcPr>
            <w:tcW w:w="2660" w:type="dxa"/>
            <w:vMerge/>
            <w:tcBorders>
              <w:top w:val="nil"/>
              <w:left w:val="single" w:sz="4" w:space="0" w:color="auto"/>
              <w:bottom w:val="single" w:sz="8" w:space="0" w:color="A6A6A6"/>
              <w:right w:val="single" w:sz="4" w:space="0" w:color="auto"/>
            </w:tcBorders>
            <w:hideMark/>
          </w:tcPr>
          <w:p w14:paraId="79BFF0B7" w14:textId="77777777" w:rsidR="001E790C" w:rsidRPr="00F9248D" w:rsidRDefault="001E790C" w:rsidP="003A227E">
            <w:pPr>
              <w:rPr>
                <w:rFonts w:ascii="Arial" w:hAnsi="Arial" w:cs="Arial"/>
                <w:color w:val="000000"/>
                <w:sz w:val="20"/>
                <w:szCs w:val="20"/>
              </w:rPr>
            </w:pPr>
          </w:p>
        </w:tc>
        <w:tc>
          <w:tcPr>
            <w:tcW w:w="5580" w:type="dxa"/>
            <w:tcBorders>
              <w:top w:val="nil"/>
              <w:left w:val="single" w:sz="4" w:space="0" w:color="auto"/>
              <w:bottom w:val="nil"/>
              <w:right w:val="single" w:sz="4" w:space="0" w:color="auto"/>
            </w:tcBorders>
            <w:shd w:val="clear" w:color="000000" w:fill="DA9694"/>
            <w:hideMark/>
          </w:tcPr>
          <w:p w14:paraId="53829E8E" w14:textId="77777777" w:rsidR="001E790C" w:rsidRPr="00F9248D" w:rsidRDefault="001E790C" w:rsidP="003A227E">
            <w:pPr>
              <w:rPr>
                <w:rFonts w:ascii="Arial" w:hAnsi="Arial" w:cs="Arial"/>
                <w:color w:val="FFFFFF"/>
                <w:sz w:val="20"/>
                <w:szCs w:val="20"/>
              </w:rPr>
            </w:pPr>
            <w:r w:rsidRPr="00F9248D">
              <w:rPr>
                <w:rFonts w:ascii="Arial" w:hAnsi="Arial" w:cs="Arial"/>
                <w:color w:val="FFFFFF"/>
                <w:sz w:val="20"/>
                <w:szCs w:val="20"/>
              </w:rPr>
              <w:t>No (N)</w:t>
            </w:r>
          </w:p>
        </w:tc>
      </w:tr>
      <w:tr w:rsidR="001E790C" w:rsidRPr="00F9248D" w14:paraId="1848EF8D" w14:textId="77777777" w:rsidTr="00E61261">
        <w:trPr>
          <w:trHeight w:val="255"/>
        </w:trPr>
        <w:tc>
          <w:tcPr>
            <w:tcW w:w="1907" w:type="dxa"/>
            <w:vMerge/>
            <w:tcBorders>
              <w:top w:val="nil"/>
              <w:left w:val="single" w:sz="4" w:space="0" w:color="auto"/>
              <w:bottom w:val="single" w:sz="8" w:space="0" w:color="000000"/>
              <w:right w:val="single" w:sz="4" w:space="0" w:color="auto"/>
            </w:tcBorders>
            <w:hideMark/>
          </w:tcPr>
          <w:p w14:paraId="6B801C8A" w14:textId="77777777" w:rsidR="001E790C" w:rsidRPr="00F9248D" w:rsidRDefault="001E790C" w:rsidP="003A227E">
            <w:pPr>
              <w:rPr>
                <w:rFonts w:ascii="Arial" w:hAnsi="Arial" w:cs="Arial"/>
                <w:color w:val="000000"/>
                <w:sz w:val="20"/>
                <w:szCs w:val="20"/>
              </w:rPr>
            </w:pPr>
          </w:p>
        </w:tc>
        <w:tc>
          <w:tcPr>
            <w:tcW w:w="2660" w:type="dxa"/>
            <w:vMerge w:val="restart"/>
            <w:tcBorders>
              <w:top w:val="nil"/>
              <w:left w:val="single" w:sz="4" w:space="0" w:color="auto"/>
              <w:bottom w:val="single" w:sz="8" w:space="0" w:color="A6A6A6"/>
              <w:right w:val="single" w:sz="4" w:space="0" w:color="auto"/>
            </w:tcBorders>
            <w:shd w:val="clear" w:color="auto" w:fill="auto"/>
            <w:hideMark/>
          </w:tcPr>
          <w:p w14:paraId="2CD3D817" w14:textId="77777777" w:rsidR="001E790C" w:rsidRPr="00F9248D" w:rsidRDefault="001E790C" w:rsidP="003A227E">
            <w:pPr>
              <w:rPr>
                <w:rFonts w:ascii="Arial" w:hAnsi="Arial" w:cs="Arial"/>
                <w:color w:val="000000"/>
                <w:sz w:val="20"/>
                <w:szCs w:val="20"/>
              </w:rPr>
            </w:pPr>
            <w:r w:rsidRPr="00F9248D">
              <w:rPr>
                <w:rFonts w:ascii="Arial" w:hAnsi="Arial" w:cs="Arial"/>
                <w:color w:val="000000"/>
                <w:sz w:val="20"/>
                <w:szCs w:val="20"/>
              </w:rPr>
              <w:t>Developed in population that included Black individuals</w:t>
            </w:r>
          </w:p>
        </w:tc>
        <w:tc>
          <w:tcPr>
            <w:tcW w:w="5580" w:type="dxa"/>
            <w:tcBorders>
              <w:top w:val="nil"/>
              <w:left w:val="single" w:sz="4" w:space="0" w:color="auto"/>
              <w:bottom w:val="nil"/>
              <w:right w:val="single" w:sz="4" w:space="0" w:color="auto"/>
            </w:tcBorders>
            <w:shd w:val="clear" w:color="000000" w:fill="DA9694"/>
            <w:hideMark/>
          </w:tcPr>
          <w:p w14:paraId="5615AADE" w14:textId="77777777" w:rsidR="001E790C" w:rsidRPr="00F9248D" w:rsidRDefault="001E790C" w:rsidP="003A227E">
            <w:pPr>
              <w:rPr>
                <w:rFonts w:ascii="Arial" w:hAnsi="Arial" w:cs="Arial"/>
                <w:color w:val="FFFFFF"/>
                <w:sz w:val="20"/>
                <w:szCs w:val="20"/>
              </w:rPr>
            </w:pPr>
            <w:r w:rsidRPr="00F9248D">
              <w:rPr>
                <w:rFonts w:ascii="Arial" w:hAnsi="Arial" w:cs="Arial"/>
                <w:color w:val="FFFFFF"/>
                <w:sz w:val="20"/>
                <w:szCs w:val="20"/>
              </w:rPr>
              <w:t>Yes (Y)</w:t>
            </w:r>
          </w:p>
        </w:tc>
      </w:tr>
      <w:tr w:rsidR="001E790C" w:rsidRPr="00F9248D" w14:paraId="008EF8EC" w14:textId="77777777" w:rsidTr="00E61261">
        <w:trPr>
          <w:trHeight w:val="270"/>
        </w:trPr>
        <w:tc>
          <w:tcPr>
            <w:tcW w:w="1907" w:type="dxa"/>
            <w:vMerge/>
            <w:tcBorders>
              <w:top w:val="nil"/>
              <w:left w:val="single" w:sz="4" w:space="0" w:color="auto"/>
              <w:bottom w:val="single" w:sz="8" w:space="0" w:color="000000"/>
              <w:right w:val="single" w:sz="4" w:space="0" w:color="auto"/>
            </w:tcBorders>
            <w:hideMark/>
          </w:tcPr>
          <w:p w14:paraId="411AB316" w14:textId="77777777" w:rsidR="001E790C" w:rsidRPr="00F9248D" w:rsidRDefault="001E790C" w:rsidP="003A227E">
            <w:pPr>
              <w:rPr>
                <w:rFonts w:ascii="Arial" w:hAnsi="Arial" w:cs="Arial"/>
                <w:color w:val="000000"/>
                <w:sz w:val="20"/>
                <w:szCs w:val="20"/>
              </w:rPr>
            </w:pPr>
          </w:p>
        </w:tc>
        <w:tc>
          <w:tcPr>
            <w:tcW w:w="2660" w:type="dxa"/>
            <w:vMerge/>
            <w:tcBorders>
              <w:top w:val="nil"/>
              <w:left w:val="single" w:sz="4" w:space="0" w:color="auto"/>
              <w:bottom w:val="single" w:sz="8" w:space="0" w:color="A6A6A6"/>
              <w:right w:val="single" w:sz="4" w:space="0" w:color="auto"/>
            </w:tcBorders>
            <w:hideMark/>
          </w:tcPr>
          <w:p w14:paraId="38553C0B" w14:textId="77777777" w:rsidR="001E790C" w:rsidRPr="00F9248D" w:rsidRDefault="001E790C" w:rsidP="003A227E">
            <w:pPr>
              <w:rPr>
                <w:rFonts w:ascii="Arial" w:hAnsi="Arial" w:cs="Arial"/>
                <w:color w:val="000000"/>
                <w:sz w:val="20"/>
                <w:szCs w:val="20"/>
              </w:rPr>
            </w:pPr>
          </w:p>
        </w:tc>
        <w:tc>
          <w:tcPr>
            <w:tcW w:w="5580" w:type="dxa"/>
            <w:tcBorders>
              <w:top w:val="nil"/>
              <w:left w:val="single" w:sz="4" w:space="0" w:color="auto"/>
              <w:bottom w:val="nil"/>
              <w:right w:val="single" w:sz="4" w:space="0" w:color="auto"/>
            </w:tcBorders>
            <w:shd w:val="clear" w:color="000000" w:fill="F2DCDB"/>
            <w:hideMark/>
          </w:tcPr>
          <w:p w14:paraId="38ED3ECC" w14:textId="77777777" w:rsidR="001E790C" w:rsidRPr="00F9248D" w:rsidRDefault="001E790C" w:rsidP="003A227E">
            <w:pPr>
              <w:rPr>
                <w:rFonts w:ascii="Arial" w:hAnsi="Arial" w:cs="Arial"/>
                <w:color w:val="000000"/>
                <w:sz w:val="20"/>
                <w:szCs w:val="20"/>
              </w:rPr>
            </w:pPr>
            <w:r w:rsidRPr="00F9248D">
              <w:rPr>
                <w:rFonts w:ascii="Arial" w:hAnsi="Arial" w:cs="Arial"/>
                <w:color w:val="000000"/>
                <w:sz w:val="20"/>
                <w:szCs w:val="20"/>
              </w:rPr>
              <w:t>No (N)</w:t>
            </w:r>
          </w:p>
        </w:tc>
      </w:tr>
      <w:tr w:rsidR="001E790C" w:rsidRPr="00F9248D" w14:paraId="0268148E" w14:textId="77777777" w:rsidTr="00E61261">
        <w:trPr>
          <w:trHeight w:val="255"/>
        </w:trPr>
        <w:tc>
          <w:tcPr>
            <w:tcW w:w="1907" w:type="dxa"/>
            <w:vMerge/>
            <w:tcBorders>
              <w:top w:val="nil"/>
              <w:left w:val="single" w:sz="4" w:space="0" w:color="auto"/>
              <w:bottom w:val="single" w:sz="8" w:space="0" w:color="000000"/>
              <w:right w:val="single" w:sz="4" w:space="0" w:color="auto"/>
            </w:tcBorders>
            <w:hideMark/>
          </w:tcPr>
          <w:p w14:paraId="07F01CED" w14:textId="77777777" w:rsidR="001E790C" w:rsidRPr="00F9248D" w:rsidRDefault="001E790C" w:rsidP="003A227E">
            <w:pPr>
              <w:rPr>
                <w:rFonts w:ascii="Arial" w:hAnsi="Arial" w:cs="Arial"/>
                <w:color w:val="000000"/>
                <w:sz w:val="20"/>
                <w:szCs w:val="20"/>
              </w:rPr>
            </w:pPr>
          </w:p>
        </w:tc>
        <w:tc>
          <w:tcPr>
            <w:tcW w:w="2660" w:type="dxa"/>
            <w:vMerge w:val="restart"/>
            <w:tcBorders>
              <w:top w:val="nil"/>
              <w:left w:val="single" w:sz="4" w:space="0" w:color="auto"/>
              <w:bottom w:val="single" w:sz="8" w:space="0" w:color="A6A6A6"/>
              <w:right w:val="single" w:sz="4" w:space="0" w:color="auto"/>
            </w:tcBorders>
            <w:shd w:val="clear" w:color="auto" w:fill="auto"/>
            <w:hideMark/>
          </w:tcPr>
          <w:p w14:paraId="21926380" w14:textId="77777777" w:rsidR="001E790C" w:rsidRPr="00F9248D" w:rsidRDefault="001E790C" w:rsidP="003A227E">
            <w:pPr>
              <w:rPr>
                <w:rFonts w:ascii="Arial" w:hAnsi="Arial" w:cs="Arial"/>
                <w:color w:val="000000"/>
                <w:sz w:val="20"/>
                <w:szCs w:val="20"/>
              </w:rPr>
            </w:pPr>
            <w:r w:rsidRPr="00F9248D">
              <w:rPr>
                <w:rFonts w:ascii="Arial" w:hAnsi="Arial" w:cs="Arial"/>
                <w:color w:val="000000"/>
                <w:sz w:val="20"/>
                <w:szCs w:val="20"/>
              </w:rPr>
              <w:t>Developed in a diverse population of other characteristics</w:t>
            </w:r>
          </w:p>
        </w:tc>
        <w:tc>
          <w:tcPr>
            <w:tcW w:w="5580" w:type="dxa"/>
            <w:tcBorders>
              <w:top w:val="nil"/>
              <w:left w:val="single" w:sz="4" w:space="0" w:color="auto"/>
              <w:bottom w:val="nil"/>
              <w:right w:val="single" w:sz="4" w:space="0" w:color="auto"/>
            </w:tcBorders>
            <w:shd w:val="clear" w:color="000000" w:fill="DA9694"/>
            <w:hideMark/>
          </w:tcPr>
          <w:p w14:paraId="07FFFBB5" w14:textId="77777777" w:rsidR="001E790C" w:rsidRPr="00F9248D" w:rsidRDefault="001E790C" w:rsidP="003A227E">
            <w:pPr>
              <w:rPr>
                <w:rFonts w:ascii="Arial" w:hAnsi="Arial" w:cs="Arial"/>
                <w:color w:val="FFFFFF"/>
                <w:sz w:val="20"/>
                <w:szCs w:val="20"/>
              </w:rPr>
            </w:pPr>
            <w:r w:rsidRPr="00F9248D">
              <w:rPr>
                <w:rFonts w:ascii="Arial" w:hAnsi="Arial" w:cs="Arial"/>
                <w:color w:val="FFFFFF"/>
                <w:sz w:val="20"/>
                <w:szCs w:val="20"/>
              </w:rPr>
              <w:t>Yes (Y)</w:t>
            </w:r>
          </w:p>
        </w:tc>
      </w:tr>
      <w:tr w:rsidR="001E790C" w:rsidRPr="00F9248D" w14:paraId="351857B0" w14:textId="77777777" w:rsidTr="00E61261">
        <w:trPr>
          <w:trHeight w:val="270"/>
        </w:trPr>
        <w:tc>
          <w:tcPr>
            <w:tcW w:w="1907" w:type="dxa"/>
            <w:vMerge/>
            <w:tcBorders>
              <w:top w:val="nil"/>
              <w:left w:val="single" w:sz="4" w:space="0" w:color="auto"/>
              <w:bottom w:val="single" w:sz="8" w:space="0" w:color="000000"/>
              <w:right w:val="single" w:sz="4" w:space="0" w:color="auto"/>
            </w:tcBorders>
            <w:hideMark/>
          </w:tcPr>
          <w:p w14:paraId="6DE9337C" w14:textId="77777777" w:rsidR="001E790C" w:rsidRPr="00F9248D" w:rsidRDefault="001E790C" w:rsidP="003A227E">
            <w:pPr>
              <w:rPr>
                <w:rFonts w:ascii="Arial" w:hAnsi="Arial" w:cs="Arial"/>
                <w:color w:val="000000"/>
                <w:sz w:val="20"/>
                <w:szCs w:val="20"/>
              </w:rPr>
            </w:pPr>
          </w:p>
        </w:tc>
        <w:tc>
          <w:tcPr>
            <w:tcW w:w="2660" w:type="dxa"/>
            <w:vMerge/>
            <w:tcBorders>
              <w:top w:val="nil"/>
              <w:left w:val="single" w:sz="4" w:space="0" w:color="auto"/>
              <w:bottom w:val="single" w:sz="8" w:space="0" w:color="A6A6A6"/>
              <w:right w:val="single" w:sz="4" w:space="0" w:color="auto"/>
            </w:tcBorders>
            <w:hideMark/>
          </w:tcPr>
          <w:p w14:paraId="2668FE78" w14:textId="77777777" w:rsidR="001E790C" w:rsidRPr="00F9248D" w:rsidRDefault="001E790C" w:rsidP="003A227E">
            <w:pPr>
              <w:rPr>
                <w:rFonts w:ascii="Arial" w:hAnsi="Arial" w:cs="Arial"/>
                <w:color w:val="000000"/>
                <w:sz w:val="20"/>
                <w:szCs w:val="20"/>
              </w:rPr>
            </w:pPr>
          </w:p>
        </w:tc>
        <w:tc>
          <w:tcPr>
            <w:tcW w:w="5580" w:type="dxa"/>
            <w:tcBorders>
              <w:top w:val="nil"/>
              <w:left w:val="single" w:sz="4" w:space="0" w:color="auto"/>
              <w:bottom w:val="nil"/>
              <w:right w:val="single" w:sz="4" w:space="0" w:color="auto"/>
            </w:tcBorders>
            <w:shd w:val="clear" w:color="000000" w:fill="F2DCDB"/>
            <w:hideMark/>
          </w:tcPr>
          <w:p w14:paraId="24F70F72" w14:textId="77777777" w:rsidR="001E790C" w:rsidRPr="00F9248D" w:rsidRDefault="001E790C" w:rsidP="003A227E">
            <w:pPr>
              <w:rPr>
                <w:rFonts w:ascii="Arial" w:hAnsi="Arial" w:cs="Arial"/>
                <w:color w:val="000000"/>
                <w:sz w:val="20"/>
                <w:szCs w:val="20"/>
              </w:rPr>
            </w:pPr>
            <w:r w:rsidRPr="00F9248D">
              <w:rPr>
                <w:rFonts w:ascii="Arial" w:hAnsi="Arial" w:cs="Arial"/>
                <w:color w:val="000000"/>
                <w:sz w:val="20"/>
                <w:szCs w:val="20"/>
              </w:rPr>
              <w:t>by age (A), CKD (C) status, diabetes (D), and gender (G)</w:t>
            </w:r>
          </w:p>
        </w:tc>
      </w:tr>
      <w:tr w:rsidR="001E790C" w:rsidRPr="00F9248D" w14:paraId="22CE24BE" w14:textId="77777777" w:rsidTr="00E61261">
        <w:trPr>
          <w:trHeight w:val="270"/>
        </w:trPr>
        <w:tc>
          <w:tcPr>
            <w:tcW w:w="1907" w:type="dxa"/>
            <w:vMerge w:val="restart"/>
            <w:tcBorders>
              <w:top w:val="nil"/>
              <w:left w:val="single" w:sz="4" w:space="0" w:color="auto"/>
              <w:bottom w:val="single" w:sz="8" w:space="0" w:color="000000"/>
              <w:right w:val="single" w:sz="4" w:space="0" w:color="auto"/>
            </w:tcBorders>
            <w:shd w:val="clear" w:color="auto" w:fill="auto"/>
            <w:hideMark/>
          </w:tcPr>
          <w:p w14:paraId="01E8DB86" w14:textId="77777777" w:rsidR="001E790C" w:rsidRPr="00F9248D" w:rsidRDefault="001E790C" w:rsidP="003A227E">
            <w:pPr>
              <w:rPr>
                <w:rFonts w:ascii="Arial" w:hAnsi="Arial" w:cs="Arial"/>
                <w:color w:val="000000"/>
                <w:sz w:val="20"/>
                <w:szCs w:val="20"/>
              </w:rPr>
            </w:pPr>
            <w:r w:rsidRPr="00F9248D">
              <w:rPr>
                <w:rFonts w:ascii="Arial" w:hAnsi="Arial" w:cs="Arial"/>
                <w:color w:val="000000"/>
                <w:sz w:val="20"/>
                <w:szCs w:val="20"/>
              </w:rPr>
              <w:t>4. </w:t>
            </w:r>
            <w:r w:rsidRPr="00F9248D">
              <w:rPr>
                <w:rFonts w:ascii="Arial" w:hAnsi="Arial" w:cs="Arial"/>
                <w:b/>
                <w:bCs/>
                <w:color w:val="000000"/>
                <w:sz w:val="20"/>
                <w:szCs w:val="20"/>
              </w:rPr>
              <w:t>Performance</w:t>
            </w:r>
            <w:r>
              <w:rPr>
                <w:rFonts w:ascii="Arial" w:hAnsi="Arial" w:cs="Arial"/>
                <w:b/>
                <w:bCs/>
                <w:color w:val="000000"/>
                <w:sz w:val="20"/>
                <w:szCs w:val="20"/>
              </w:rPr>
              <w:t xml:space="preserve"> compared to measured GFR*</w:t>
            </w:r>
          </w:p>
        </w:tc>
        <w:tc>
          <w:tcPr>
            <w:tcW w:w="2660" w:type="dxa"/>
            <w:vMerge w:val="restart"/>
            <w:tcBorders>
              <w:top w:val="nil"/>
              <w:left w:val="single" w:sz="4" w:space="0" w:color="auto"/>
              <w:bottom w:val="single" w:sz="8" w:space="0" w:color="A6A6A6"/>
              <w:right w:val="single" w:sz="4" w:space="0" w:color="auto"/>
            </w:tcBorders>
            <w:shd w:val="clear" w:color="auto" w:fill="auto"/>
            <w:hideMark/>
          </w:tcPr>
          <w:p w14:paraId="5D3A5C53" w14:textId="77777777" w:rsidR="001E790C" w:rsidRPr="00F9248D" w:rsidRDefault="001E790C" w:rsidP="003A227E">
            <w:pPr>
              <w:rPr>
                <w:rFonts w:ascii="Arial" w:hAnsi="Arial" w:cs="Arial"/>
                <w:color w:val="000000"/>
                <w:sz w:val="20"/>
                <w:szCs w:val="20"/>
              </w:rPr>
            </w:pPr>
            <w:r w:rsidRPr="00F9248D">
              <w:rPr>
                <w:rFonts w:ascii="Arial" w:hAnsi="Arial" w:cs="Arial"/>
                <w:color w:val="000000"/>
                <w:sz w:val="20"/>
                <w:szCs w:val="20"/>
              </w:rPr>
              <w:t>All</w:t>
            </w:r>
          </w:p>
        </w:tc>
        <w:tc>
          <w:tcPr>
            <w:tcW w:w="5580" w:type="dxa"/>
            <w:tcBorders>
              <w:top w:val="nil"/>
              <w:left w:val="single" w:sz="4" w:space="0" w:color="auto"/>
              <w:bottom w:val="single" w:sz="8" w:space="0" w:color="A6A6A6"/>
              <w:right w:val="single" w:sz="4" w:space="0" w:color="auto"/>
            </w:tcBorders>
            <w:shd w:val="clear" w:color="000000" w:fill="F2F2F2"/>
            <w:hideMark/>
          </w:tcPr>
          <w:p w14:paraId="22F4C249" w14:textId="77777777" w:rsidR="001E790C" w:rsidRPr="00F9248D" w:rsidRDefault="001E790C" w:rsidP="003A227E">
            <w:pPr>
              <w:rPr>
                <w:rFonts w:ascii="Arial" w:hAnsi="Arial" w:cs="Arial"/>
                <w:color w:val="000000"/>
                <w:sz w:val="20"/>
                <w:szCs w:val="20"/>
              </w:rPr>
            </w:pPr>
            <w:r w:rsidRPr="00F9248D">
              <w:rPr>
                <w:rFonts w:ascii="Arial" w:hAnsi="Arial" w:cs="Arial"/>
                <w:color w:val="000000"/>
                <w:sz w:val="20"/>
                <w:szCs w:val="20"/>
              </w:rPr>
              <w:t xml:space="preserve">Unknown due to insufficient data </w:t>
            </w:r>
          </w:p>
        </w:tc>
      </w:tr>
      <w:tr w:rsidR="001E790C" w:rsidRPr="00F9248D" w14:paraId="74981C3D" w14:textId="77777777" w:rsidTr="00E61261">
        <w:trPr>
          <w:trHeight w:val="315"/>
        </w:trPr>
        <w:tc>
          <w:tcPr>
            <w:tcW w:w="1907" w:type="dxa"/>
            <w:vMerge/>
            <w:tcBorders>
              <w:top w:val="nil"/>
              <w:left w:val="single" w:sz="4" w:space="0" w:color="auto"/>
              <w:bottom w:val="single" w:sz="8" w:space="0" w:color="000000"/>
              <w:right w:val="single" w:sz="4" w:space="0" w:color="auto"/>
            </w:tcBorders>
            <w:hideMark/>
          </w:tcPr>
          <w:p w14:paraId="596445AB" w14:textId="77777777" w:rsidR="001E790C" w:rsidRPr="00F9248D" w:rsidRDefault="001E790C" w:rsidP="003A227E">
            <w:pPr>
              <w:rPr>
                <w:rFonts w:ascii="Arial" w:hAnsi="Arial" w:cs="Arial"/>
                <w:color w:val="000000"/>
                <w:sz w:val="20"/>
                <w:szCs w:val="20"/>
              </w:rPr>
            </w:pPr>
          </w:p>
        </w:tc>
        <w:tc>
          <w:tcPr>
            <w:tcW w:w="2660" w:type="dxa"/>
            <w:vMerge/>
            <w:tcBorders>
              <w:top w:val="nil"/>
              <w:left w:val="single" w:sz="4" w:space="0" w:color="auto"/>
              <w:bottom w:val="single" w:sz="8" w:space="0" w:color="A6A6A6"/>
              <w:right w:val="single" w:sz="4" w:space="0" w:color="auto"/>
            </w:tcBorders>
            <w:hideMark/>
          </w:tcPr>
          <w:p w14:paraId="76D1973F" w14:textId="77777777" w:rsidR="001E790C" w:rsidRPr="00F9248D" w:rsidRDefault="001E790C" w:rsidP="003A227E">
            <w:pPr>
              <w:rPr>
                <w:rFonts w:ascii="Arial" w:hAnsi="Arial" w:cs="Arial"/>
                <w:color w:val="000000"/>
                <w:sz w:val="20"/>
                <w:szCs w:val="20"/>
              </w:rPr>
            </w:pPr>
          </w:p>
        </w:tc>
        <w:tc>
          <w:tcPr>
            <w:tcW w:w="5580" w:type="dxa"/>
            <w:tcBorders>
              <w:top w:val="nil"/>
              <w:left w:val="single" w:sz="4" w:space="0" w:color="auto"/>
              <w:bottom w:val="nil"/>
              <w:right w:val="single" w:sz="4" w:space="0" w:color="auto"/>
            </w:tcBorders>
            <w:shd w:val="clear" w:color="000000" w:fill="8064A2"/>
            <w:hideMark/>
          </w:tcPr>
          <w:p w14:paraId="61A43BD4" w14:textId="77777777" w:rsidR="001E790C" w:rsidRPr="00F9248D" w:rsidRDefault="001E790C" w:rsidP="003A227E">
            <w:pPr>
              <w:rPr>
                <w:rFonts w:ascii="Arial" w:hAnsi="Arial" w:cs="Arial"/>
                <w:color w:val="FFFFFF"/>
                <w:sz w:val="20"/>
                <w:szCs w:val="20"/>
              </w:rPr>
            </w:pPr>
            <w:r w:rsidRPr="00F9248D">
              <w:rPr>
                <w:rFonts w:ascii="Arial" w:hAnsi="Arial" w:cs="Arial"/>
                <w:color w:val="FFFFFF"/>
                <w:sz w:val="20"/>
                <w:szCs w:val="20"/>
              </w:rPr>
              <w:t>Not significant different from reference or between groups (ND)</w:t>
            </w:r>
          </w:p>
        </w:tc>
      </w:tr>
      <w:tr w:rsidR="001E790C" w:rsidRPr="00F9248D" w14:paraId="04191646" w14:textId="77777777" w:rsidTr="00E61261">
        <w:trPr>
          <w:trHeight w:val="510"/>
        </w:trPr>
        <w:tc>
          <w:tcPr>
            <w:tcW w:w="1907" w:type="dxa"/>
            <w:vMerge/>
            <w:tcBorders>
              <w:top w:val="nil"/>
              <w:left w:val="single" w:sz="4" w:space="0" w:color="auto"/>
              <w:bottom w:val="single" w:sz="8" w:space="0" w:color="000000"/>
              <w:right w:val="single" w:sz="4" w:space="0" w:color="auto"/>
            </w:tcBorders>
            <w:hideMark/>
          </w:tcPr>
          <w:p w14:paraId="0A804367" w14:textId="77777777" w:rsidR="001E790C" w:rsidRPr="00F9248D" w:rsidRDefault="001E790C" w:rsidP="003A227E">
            <w:pPr>
              <w:rPr>
                <w:rFonts w:ascii="Arial" w:hAnsi="Arial" w:cs="Arial"/>
                <w:color w:val="000000"/>
                <w:sz w:val="20"/>
                <w:szCs w:val="20"/>
              </w:rPr>
            </w:pPr>
          </w:p>
        </w:tc>
        <w:tc>
          <w:tcPr>
            <w:tcW w:w="2660" w:type="dxa"/>
            <w:vMerge w:val="restart"/>
            <w:tcBorders>
              <w:top w:val="nil"/>
              <w:left w:val="single" w:sz="4" w:space="0" w:color="auto"/>
              <w:bottom w:val="single" w:sz="8" w:space="0" w:color="A6A6A6"/>
              <w:right w:val="single" w:sz="4" w:space="0" w:color="auto"/>
            </w:tcBorders>
            <w:shd w:val="clear" w:color="auto" w:fill="auto"/>
            <w:hideMark/>
          </w:tcPr>
          <w:p w14:paraId="75A687FA" w14:textId="77777777" w:rsidR="001E790C" w:rsidRPr="00F9248D" w:rsidRDefault="001E790C" w:rsidP="003A227E">
            <w:pPr>
              <w:rPr>
                <w:rFonts w:ascii="Arial" w:hAnsi="Arial" w:cs="Arial"/>
                <w:color w:val="000000"/>
                <w:sz w:val="20"/>
                <w:szCs w:val="20"/>
              </w:rPr>
            </w:pPr>
            <w:r w:rsidRPr="00F9248D">
              <w:rPr>
                <w:rFonts w:ascii="Arial" w:hAnsi="Arial" w:cs="Arial"/>
                <w:color w:val="000000"/>
                <w:sz w:val="20"/>
                <w:szCs w:val="20"/>
              </w:rPr>
              <w:t>Bias (median difference of mGFR –eGFR)</w:t>
            </w:r>
          </w:p>
        </w:tc>
        <w:tc>
          <w:tcPr>
            <w:tcW w:w="5580" w:type="dxa"/>
            <w:tcBorders>
              <w:top w:val="nil"/>
              <w:left w:val="single" w:sz="4" w:space="0" w:color="auto"/>
              <w:bottom w:val="nil"/>
              <w:right w:val="single" w:sz="4" w:space="0" w:color="auto"/>
            </w:tcBorders>
            <w:shd w:val="clear" w:color="FFFFFF" w:fill="B1A0C7"/>
            <w:hideMark/>
          </w:tcPr>
          <w:p w14:paraId="10BB7F8E" w14:textId="77777777" w:rsidR="001E790C" w:rsidRPr="00F9248D" w:rsidRDefault="001E790C" w:rsidP="003A227E">
            <w:pPr>
              <w:rPr>
                <w:rFonts w:ascii="Arial" w:hAnsi="Arial" w:cs="Arial"/>
                <w:sz w:val="20"/>
                <w:szCs w:val="20"/>
              </w:rPr>
            </w:pPr>
            <w:r w:rsidRPr="00F9248D">
              <w:rPr>
                <w:rFonts w:ascii="Arial" w:hAnsi="Arial" w:cs="Arial"/>
                <w:sz w:val="20"/>
                <w:szCs w:val="20"/>
              </w:rPr>
              <w:t>Non overlapping CI vs ref and bias worse than reference with magnitude of &lt; +/-5 (S)</w:t>
            </w:r>
          </w:p>
        </w:tc>
      </w:tr>
      <w:tr w:rsidR="001E790C" w:rsidRPr="00F9248D" w14:paraId="2C96CB63" w14:textId="77777777" w:rsidTr="00E61261">
        <w:trPr>
          <w:trHeight w:val="510"/>
        </w:trPr>
        <w:tc>
          <w:tcPr>
            <w:tcW w:w="1907" w:type="dxa"/>
            <w:vMerge/>
            <w:tcBorders>
              <w:top w:val="nil"/>
              <w:left w:val="single" w:sz="4" w:space="0" w:color="auto"/>
              <w:bottom w:val="single" w:sz="8" w:space="0" w:color="000000"/>
              <w:right w:val="single" w:sz="4" w:space="0" w:color="auto"/>
            </w:tcBorders>
            <w:hideMark/>
          </w:tcPr>
          <w:p w14:paraId="51782AEF" w14:textId="77777777" w:rsidR="001E790C" w:rsidRPr="00F9248D" w:rsidRDefault="001E790C" w:rsidP="003A227E">
            <w:pPr>
              <w:rPr>
                <w:rFonts w:ascii="Arial" w:hAnsi="Arial" w:cs="Arial"/>
                <w:color w:val="000000"/>
                <w:sz w:val="20"/>
                <w:szCs w:val="20"/>
              </w:rPr>
            </w:pPr>
          </w:p>
        </w:tc>
        <w:tc>
          <w:tcPr>
            <w:tcW w:w="2660" w:type="dxa"/>
            <w:vMerge/>
            <w:tcBorders>
              <w:top w:val="nil"/>
              <w:left w:val="single" w:sz="4" w:space="0" w:color="auto"/>
              <w:bottom w:val="single" w:sz="8" w:space="0" w:color="A6A6A6"/>
              <w:right w:val="single" w:sz="4" w:space="0" w:color="auto"/>
            </w:tcBorders>
            <w:hideMark/>
          </w:tcPr>
          <w:p w14:paraId="0A13F2D0" w14:textId="77777777" w:rsidR="001E790C" w:rsidRPr="00F9248D" w:rsidRDefault="001E790C" w:rsidP="003A227E">
            <w:pPr>
              <w:rPr>
                <w:rFonts w:ascii="Arial" w:hAnsi="Arial" w:cs="Arial"/>
                <w:color w:val="000000"/>
                <w:sz w:val="20"/>
                <w:szCs w:val="20"/>
              </w:rPr>
            </w:pPr>
          </w:p>
        </w:tc>
        <w:tc>
          <w:tcPr>
            <w:tcW w:w="5580" w:type="dxa"/>
            <w:tcBorders>
              <w:top w:val="nil"/>
              <w:left w:val="single" w:sz="4" w:space="0" w:color="auto"/>
              <w:bottom w:val="nil"/>
              <w:right w:val="single" w:sz="4" w:space="0" w:color="auto"/>
            </w:tcBorders>
            <w:shd w:val="clear" w:color="000000" w:fill="CCC0DA"/>
            <w:hideMark/>
          </w:tcPr>
          <w:p w14:paraId="3A56BCD3" w14:textId="77777777" w:rsidR="001E790C" w:rsidRPr="00F9248D" w:rsidRDefault="001E790C" w:rsidP="003A227E">
            <w:pPr>
              <w:rPr>
                <w:rFonts w:ascii="Arial" w:hAnsi="Arial" w:cs="Arial"/>
                <w:color w:val="000000"/>
                <w:sz w:val="20"/>
                <w:szCs w:val="20"/>
              </w:rPr>
            </w:pPr>
            <w:r w:rsidRPr="00F9248D">
              <w:rPr>
                <w:rFonts w:ascii="Arial" w:hAnsi="Arial" w:cs="Arial"/>
                <w:color w:val="000000"/>
                <w:sz w:val="20"/>
                <w:szCs w:val="20"/>
              </w:rPr>
              <w:t xml:space="preserve">Non overlapping CI vs ref and bias worse than reg with magnitude +/-5 to +/-10 (M) </w:t>
            </w:r>
          </w:p>
        </w:tc>
      </w:tr>
      <w:tr w:rsidR="001E790C" w:rsidRPr="00F9248D" w14:paraId="3106D184" w14:textId="77777777" w:rsidTr="00E61261">
        <w:trPr>
          <w:trHeight w:val="525"/>
        </w:trPr>
        <w:tc>
          <w:tcPr>
            <w:tcW w:w="1907" w:type="dxa"/>
            <w:vMerge/>
            <w:tcBorders>
              <w:top w:val="nil"/>
              <w:left w:val="single" w:sz="4" w:space="0" w:color="auto"/>
              <w:bottom w:val="single" w:sz="8" w:space="0" w:color="000000"/>
              <w:right w:val="single" w:sz="4" w:space="0" w:color="auto"/>
            </w:tcBorders>
            <w:hideMark/>
          </w:tcPr>
          <w:p w14:paraId="30055B8C" w14:textId="77777777" w:rsidR="001E790C" w:rsidRPr="00F9248D" w:rsidRDefault="001E790C" w:rsidP="003A227E">
            <w:pPr>
              <w:rPr>
                <w:rFonts w:ascii="Arial" w:hAnsi="Arial" w:cs="Arial"/>
                <w:color w:val="000000"/>
                <w:sz w:val="20"/>
                <w:szCs w:val="20"/>
              </w:rPr>
            </w:pPr>
          </w:p>
        </w:tc>
        <w:tc>
          <w:tcPr>
            <w:tcW w:w="2660" w:type="dxa"/>
            <w:vMerge/>
            <w:tcBorders>
              <w:top w:val="nil"/>
              <w:left w:val="single" w:sz="4" w:space="0" w:color="auto"/>
              <w:bottom w:val="single" w:sz="8" w:space="0" w:color="A6A6A6"/>
              <w:right w:val="single" w:sz="4" w:space="0" w:color="auto"/>
            </w:tcBorders>
            <w:hideMark/>
          </w:tcPr>
          <w:p w14:paraId="5895E7BE" w14:textId="77777777" w:rsidR="001E790C" w:rsidRPr="00F9248D" w:rsidRDefault="001E790C" w:rsidP="003A227E">
            <w:pPr>
              <w:rPr>
                <w:rFonts w:ascii="Arial" w:hAnsi="Arial" w:cs="Arial"/>
                <w:color w:val="000000"/>
                <w:sz w:val="20"/>
                <w:szCs w:val="20"/>
              </w:rPr>
            </w:pPr>
          </w:p>
        </w:tc>
        <w:tc>
          <w:tcPr>
            <w:tcW w:w="5580" w:type="dxa"/>
            <w:tcBorders>
              <w:top w:val="nil"/>
              <w:left w:val="single" w:sz="4" w:space="0" w:color="auto"/>
              <w:bottom w:val="single" w:sz="8" w:space="0" w:color="D9D9D9"/>
              <w:right w:val="single" w:sz="4" w:space="0" w:color="auto"/>
            </w:tcBorders>
            <w:shd w:val="clear" w:color="000000" w:fill="E4DFEC"/>
            <w:hideMark/>
          </w:tcPr>
          <w:p w14:paraId="09E854B8" w14:textId="095D9077" w:rsidR="001E790C" w:rsidRPr="00F9248D" w:rsidRDefault="001E790C" w:rsidP="003A227E">
            <w:pPr>
              <w:rPr>
                <w:rFonts w:ascii="Arial" w:hAnsi="Arial" w:cs="Arial"/>
                <w:color w:val="000000"/>
                <w:sz w:val="20"/>
                <w:szCs w:val="20"/>
              </w:rPr>
            </w:pPr>
            <w:r w:rsidRPr="00F9248D">
              <w:rPr>
                <w:rFonts w:ascii="Arial" w:hAnsi="Arial" w:cs="Arial"/>
                <w:color w:val="000000"/>
                <w:sz w:val="20"/>
                <w:szCs w:val="20"/>
              </w:rPr>
              <w:t xml:space="preserve">Non overlapping CI vs ref and </w:t>
            </w:r>
            <w:r w:rsidR="00AF413E" w:rsidRPr="00F9248D">
              <w:rPr>
                <w:rFonts w:ascii="Arial" w:hAnsi="Arial" w:cs="Arial"/>
                <w:color w:val="000000"/>
                <w:sz w:val="20"/>
                <w:szCs w:val="20"/>
              </w:rPr>
              <w:t>bias worse</w:t>
            </w:r>
            <w:r w:rsidRPr="00F9248D">
              <w:rPr>
                <w:rFonts w:ascii="Arial" w:hAnsi="Arial" w:cs="Arial"/>
                <w:color w:val="000000"/>
                <w:sz w:val="20"/>
                <w:szCs w:val="20"/>
              </w:rPr>
              <w:t xml:space="preserve"> than reg with magnitude &gt; +/-10 (L)</w:t>
            </w:r>
          </w:p>
        </w:tc>
      </w:tr>
      <w:tr w:rsidR="001E790C" w:rsidRPr="00F9248D" w14:paraId="01DA1CF1" w14:textId="77777777" w:rsidTr="00E61261">
        <w:trPr>
          <w:trHeight w:val="315"/>
        </w:trPr>
        <w:tc>
          <w:tcPr>
            <w:tcW w:w="1907" w:type="dxa"/>
            <w:vMerge/>
            <w:tcBorders>
              <w:top w:val="nil"/>
              <w:left w:val="single" w:sz="4" w:space="0" w:color="auto"/>
              <w:bottom w:val="single" w:sz="8" w:space="0" w:color="000000"/>
              <w:right w:val="single" w:sz="4" w:space="0" w:color="auto"/>
            </w:tcBorders>
            <w:hideMark/>
          </w:tcPr>
          <w:p w14:paraId="6DA0710B" w14:textId="77777777" w:rsidR="001E790C" w:rsidRPr="00F9248D" w:rsidRDefault="001E790C" w:rsidP="003A227E">
            <w:pPr>
              <w:rPr>
                <w:rFonts w:ascii="Arial" w:hAnsi="Arial" w:cs="Arial"/>
                <w:color w:val="000000"/>
                <w:sz w:val="20"/>
                <w:szCs w:val="20"/>
              </w:rPr>
            </w:pPr>
          </w:p>
        </w:tc>
        <w:tc>
          <w:tcPr>
            <w:tcW w:w="2660" w:type="dxa"/>
            <w:vMerge/>
            <w:tcBorders>
              <w:top w:val="nil"/>
              <w:left w:val="single" w:sz="4" w:space="0" w:color="auto"/>
              <w:bottom w:val="single" w:sz="8" w:space="0" w:color="A6A6A6"/>
              <w:right w:val="single" w:sz="4" w:space="0" w:color="auto"/>
            </w:tcBorders>
            <w:hideMark/>
          </w:tcPr>
          <w:p w14:paraId="3F1DA6C3" w14:textId="77777777" w:rsidR="001E790C" w:rsidRPr="00F9248D" w:rsidRDefault="001E790C" w:rsidP="003A227E">
            <w:pPr>
              <w:rPr>
                <w:rFonts w:ascii="Arial" w:hAnsi="Arial" w:cs="Arial"/>
                <w:color w:val="000000"/>
                <w:sz w:val="20"/>
                <w:szCs w:val="20"/>
              </w:rPr>
            </w:pPr>
          </w:p>
        </w:tc>
        <w:tc>
          <w:tcPr>
            <w:tcW w:w="5580" w:type="dxa"/>
            <w:tcBorders>
              <w:top w:val="single" w:sz="8" w:space="0" w:color="FFFFFF"/>
              <w:left w:val="single" w:sz="4" w:space="0" w:color="auto"/>
              <w:bottom w:val="single" w:sz="8" w:space="0" w:color="FFFFFF"/>
              <w:right w:val="single" w:sz="4" w:space="0" w:color="auto"/>
            </w:tcBorders>
            <w:shd w:val="clear" w:color="000000" w:fill="FABF8F"/>
            <w:hideMark/>
          </w:tcPr>
          <w:p w14:paraId="6F9352BD" w14:textId="77777777" w:rsidR="001E790C" w:rsidRPr="00F9248D" w:rsidRDefault="001E790C" w:rsidP="003A227E">
            <w:pPr>
              <w:rPr>
                <w:rFonts w:ascii="Arial" w:hAnsi="Arial" w:cs="Arial"/>
                <w:sz w:val="20"/>
                <w:szCs w:val="20"/>
              </w:rPr>
            </w:pPr>
            <w:r w:rsidRPr="00F9248D">
              <w:rPr>
                <w:rFonts w:ascii="Arial" w:hAnsi="Arial" w:cs="Arial"/>
                <w:sz w:val="20"/>
                <w:szCs w:val="20"/>
              </w:rPr>
              <w:t>Non overlapping CI vs ref and bias better than reference with magnitude of &lt; +/-5 (S)</w:t>
            </w:r>
          </w:p>
        </w:tc>
      </w:tr>
      <w:tr w:rsidR="001E790C" w:rsidRPr="00F9248D" w14:paraId="313619CA" w14:textId="77777777" w:rsidTr="00E61261">
        <w:trPr>
          <w:trHeight w:val="300"/>
        </w:trPr>
        <w:tc>
          <w:tcPr>
            <w:tcW w:w="1907" w:type="dxa"/>
            <w:vMerge/>
            <w:tcBorders>
              <w:top w:val="nil"/>
              <w:left w:val="single" w:sz="4" w:space="0" w:color="auto"/>
              <w:bottom w:val="single" w:sz="8" w:space="0" w:color="000000"/>
              <w:right w:val="single" w:sz="4" w:space="0" w:color="auto"/>
            </w:tcBorders>
            <w:hideMark/>
          </w:tcPr>
          <w:p w14:paraId="2794FBD4" w14:textId="77777777" w:rsidR="001E790C" w:rsidRPr="00F9248D" w:rsidRDefault="001E790C" w:rsidP="003A227E">
            <w:pPr>
              <w:rPr>
                <w:rFonts w:ascii="Arial" w:hAnsi="Arial" w:cs="Arial"/>
                <w:color w:val="000000"/>
                <w:sz w:val="20"/>
                <w:szCs w:val="20"/>
              </w:rPr>
            </w:pPr>
          </w:p>
        </w:tc>
        <w:tc>
          <w:tcPr>
            <w:tcW w:w="2660" w:type="dxa"/>
            <w:vMerge w:val="restart"/>
            <w:tcBorders>
              <w:top w:val="nil"/>
              <w:left w:val="single" w:sz="4" w:space="0" w:color="auto"/>
              <w:right w:val="single" w:sz="4" w:space="0" w:color="auto"/>
            </w:tcBorders>
            <w:shd w:val="clear" w:color="auto" w:fill="auto"/>
            <w:hideMark/>
          </w:tcPr>
          <w:p w14:paraId="198DC94A" w14:textId="77777777" w:rsidR="001E790C" w:rsidRPr="00F9248D" w:rsidRDefault="001E790C" w:rsidP="003A227E">
            <w:pPr>
              <w:rPr>
                <w:rFonts w:ascii="Arial" w:hAnsi="Arial" w:cs="Arial"/>
                <w:color w:val="000000"/>
                <w:sz w:val="20"/>
                <w:szCs w:val="20"/>
              </w:rPr>
            </w:pPr>
            <w:r w:rsidRPr="00F9248D">
              <w:rPr>
                <w:rFonts w:ascii="Arial" w:hAnsi="Arial" w:cs="Arial"/>
                <w:color w:val="000000"/>
                <w:sz w:val="20"/>
                <w:szCs w:val="20"/>
              </w:rPr>
              <w:t>Differential bias</w:t>
            </w:r>
          </w:p>
        </w:tc>
        <w:tc>
          <w:tcPr>
            <w:tcW w:w="5580" w:type="dxa"/>
            <w:tcBorders>
              <w:top w:val="nil"/>
              <w:left w:val="single" w:sz="4" w:space="0" w:color="auto"/>
              <w:bottom w:val="nil"/>
              <w:right w:val="single" w:sz="4" w:space="0" w:color="auto"/>
            </w:tcBorders>
            <w:shd w:val="clear" w:color="FFFFFF" w:fill="B1A0C7"/>
            <w:hideMark/>
          </w:tcPr>
          <w:p w14:paraId="6F6FDB1F" w14:textId="77777777" w:rsidR="001E790C" w:rsidRPr="00F9248D" w:rsidRDefault="001E790C" w:rsidP="003A227E">
            <w:pPr>
              <w:rPr>
                <w:rFonts w:ascii="Arial" w:hAnsi="Arial" w:cs="Arial"/>
                <w:sz w:val="20"/>
                <w:szCs w:val="20"/>
              </w:rPr>
            </w:pPr>
            <w:r w:rsidRPr="00F9248D">
              <w:rPr>
                <w:rFonts w:ascii="Arial" w:hAnsi="Arial" w:cs="Arial"/>
                <w:sz w:val="20"/>
                <w:szCs w:val="20"/>
              </w:rPr>
              <w:t>Non overlapping CI between groups and differential bias 1-2.4</w:t>
            </w:r>
            <w:r>
              <w:rPr>
                <w:rFonts w:ascii="Arial" w:hAnsi="Arial" w:cs="Arial"/>
                <w:sz w:val="20"/>
                <w:szCs w:val="20"/>
              </w:rPr>
              <w:t>%</w:t>
            </w:r>
            <w:r w:rsidRPr="00F9248D">
              <w:rPr>
                <w:rFonts w:ascii="Arial" w:hAnsi="Arial" w:cs="Arial"/>
                <w:sz w:val="20"/>
                <w:szCs w:val="20"/>
              </w:rPr>
              <w:t xml:space="preserve"> (S)</w:t>
            </w:r>
          </w:p>
        </w:tc>
      </w:tr>
      <w:tr w:rsidR="001E790C" w:rsidRPr="00F9248D" w14:paraId="5AB1D5B0" w14:textId="77777777" w:rsidTr="00E61261">
        <w:trPr>
          <w:trHeight w:val="300"/>
        </w:trPr>
        <w:tc>
          <w:tcPr>
            <w:tcW w:w="1907" w:type="dxa"/>
            <w:vMerge/>
            <w:tcBorders>
              <w:top w:val="nil"/>
              <w:left w:val="single" w:sz="4" w:space="0" w:color="auto"/>
              <w:bottom w:val="single" w:sz="8" w:space="0" w:color="000000"/>
              <w:right w:val="single" w:sz="4" w:space="0" w:color="auto"/>
            </w:tcBorders>
            <w:hideMark/>
          </w:tcPr>
          <w:p w14:paraId="03883905" w14:textId="77777777" w:rsidR="001E790C" w:rsidRPr="00F9248D" w:rsidRDefault="001E790C" w:rsidP="003A227E">
            <w:pPr>
              <w:rPr>
                <w:rFonts w:ascii="Arial" w:hAnsi="Arial" w:cs="Arial"/>
                <w:color w:val="000000"/>
                <w:sz w:val="20"/>
                <w:szCs w:val="20"/>
              </w:rPr>
            </w:pPr>
          </w:p>
        </w:tc>
        <w:tc>
          <w:tcPr>
            <w:tcW w:w="2660" w:type="dxa"/>
            <w:vMerge/>
            <w:tcBorders>
              <w:left w:val="single" w:sz="4" w:space="0" w:color="auto"/>
              <w:right w:val="single" w:sz="4" w:space="0" w:color="auto"/>
            </w:tcBorders>
            <w:shd w:val="clear" w:color="auto" w:fill="auto"/>
            <w:hideMark/>
          </w:tcPr>
          <w:p w14:paraId="1C00381B" w14:textId="77777777" w:rsidR="001E790C" w:rsidRPr="00F9248D" w:rsidRDefault="001E790C" w:rsidP="003A227E">
            <w:pPr>
              <w:rPr>
                <w:rFonts w:ascii="Arial" w:hAnsi="Arial" w:cs="Arial"/>
                <w:sz w:val="20"/>
                <w:szCs w:val="20"/>
              </w:rPr>
            </w:pPr>
          </w:p>
        </w:tc>
        <w:tc>
          <w:tcPr>
            <w:tcW w:w="5580" w:type="dxa"/>
            <w:tcBorders>
              <w:top w:val="nil"/>
              <w:left w:val="single" w:sz="4" w:space="0" w:color="auto"/>
              <w:bottom w:val="nil"/>
              <w:right w:val="single" w:sz="4" w:space="0" w:color="auto"/>
            </w:tcBorders>
            <w:shd w:val="clear" w:color="000000" w:fill="CCC0DA"/>
            <w:hideMark/>
          </w:tcPr>
          <w:p w14:paraId="4F751BA1" w14:textId="77777777" w:rsidR="001E790C" w:rsidRPr="00F9248D" w:rsidRDefault="001E790C" w:rsidP="003A227E">
            <w:pPr>
              <w:rPr>
                <w:rFonts w:ascii="Arial" w:hAnsi="Arial" w:cs="Arial"/>
                <w:sz w:val="20"/>
                <w:szCs w:val="20"/>
              </w:rPr>
            </w:pPr>
            <w:r w:rsidRPr="00F9248D">
              <w:rPr>
                <w:rFonts w:ascii="Arial" w:hAnsi="Arial" w:cs="Arial"/>
                <w:sz w:val="20"/>
                <w:szCs w:val="20"/>
              </w:rPr>
              <w:t>Non overlapping CI between groups and differential bias 2.5-5</w:t>
            </w:r>
            <w:r>
              <w:rPr>
                <w:rFonts w:ascii="Arial" w:hAnsi="Arial" w:cs="Arial"/>
                <w:sz w:val="20"/>
                <w:szCs w:val="20"/>
              </w:rPr>
              <w:t>%</w:t>
            </w:r>
            <w:r w:rsidRPr="00F9248D">
              <w:rPr>
                <w:rFonts w:ascii="Arial" w:hAnsi="Arial" w:cs="Arial"/>
                <w:sz w:val="20"/>
                <w:szCs w:val="20"/>
              </w:rPr>
              <w:t xml:space="preserve"> (M)</w:t>
            </w:r>
          </w:p>
        </w:tc>
      </w:tr>
      <w:tr w:rsidR="001E790C" w:rsidRPr="00F9248D" w14:paraId="2DAB07E7" w14:textId="77777777" w:rsidTr="00E61261">
        <w:trPr>
          <w:trHeight w:val="315"/>
        </w:trPr>
        <w:tc>
          <w:tcPr>
            <w:tcW w:w="1907" w:type="dxa"/>
            <w:vMerge/>
            <w:tcBorders>
              <w:top w:val="nil"/>
              <w:left w:val="single" w:sz="4" w:space="0" w:color="auto"/>
              <w:bottom w:val="single" w:sz="8" w:space="0" w:color="000000"/>
              <w:right w:val="single" w:sz="4" w:space="0" w:color="auto"/>
            </w:tcBorders>
            <w:hideMark/>
          </w:tcPr>
          <w:p w14:paraId="735FB7D9" w14:textId="77777777" w:rsidR="001E790C" w:rsidRPr="00F9248D" w:rsidRDefault="001E790C" w:rsidP="003A227E">
            <w:pPr>
              <w:rPr>
                <w:rFonts w:ascii="Arial" w:hAnsi="Arial" w:cs="Arial"/>
                <w:color w:val="000000"/>
                <w:sz w:val="20"/>
                <w:szCs w:val="20"/>
              </w:rPr>
            </w:pPr>
          </w:p>
        </w:tc>
        <w:tc>
          <w:tcPr>
            <w:tcW w:w="2660" w:type="dxa"/>
            <w:vMerge/>
            <w:tcBorders>
              <w:left w:val="single" w:sz="4" w:space="0" w:color="auto"/>
              <w:bottom w:val="single" w:sz="8" w:space="0" w:color="A6A6A6"/>
              <w:right w:val="single" w:sz="4" w:space="0" w:color="auto"/>
            </w:tcBorders>
            <w:shd w:val="clear" w:color="auto" w:fill="auto"/>
            <w:hideMark/>
          </w:tcPr>
          <w:p w14:paraId="3A1CE3C9" w14:textId="77777777" w:rsidR="001E790C" w:rsidRPr="00F9248D" w:rsidRDefault="001E790C" w:rsidP="003A227E">
            <w:pPr>
              <w:rPr>
                <w:rFonts w:ascii="Arial" w:hAnsi="Arial" w:cs="Arial"/>
                <w:sz w:val="20"/>
                <w:szCs w:val="20"/>
              </w:rPr>
            </w:pPr>
          </w:p>
        </w:tc>
        <w:tc>
          <w:tcPr>
            <w:tcW w:w="5580" w:type="dxa"/>
            <w:tcBorders>
              <w:top w:val="nil"/>
              <w:left w:val="single" w:sz="4" w:space="0" w:color="auto"/>
              <w:bottom w:val="single" w:sz="8" w:space="0" w:color="D9D9D9"/>
              <w:right w:val="single" w:sz="4" w:space="0" w:color="auto"/>
            </w:tcBorders>
            <w:shd w:val="clear" w:color="000000" w:fill="E4DFEC"/>
            <w:hideMark/>
          </w:tcPr>
          <w:p w14:paraId="015B7BDA" w14:textId="54C53A55" w:rsidR="001E790C" w:rsidRPr="00F9248D" w:rsidRDefault="001E790C" w:rsidP="003A227E">
            <w:pPr>
              <w:rPr>
                <w:rFonts w:ascii="Arial" w:hAnsi="Arial" w:cs="Arial"/>
                <w:sz w:val="20"/>
                <w:szCs w:val="20"/>
              </w:rPr>
            </w:pPr>
            <w:r w:rsidRPr="00F9248D">
              <w:rPr>
                <w:rFonts w:ascii="Arial" w:hAnsi="Arial" w:cs="Arial"/>
                <w:sz w:val="20"/>
                <w:szCs w:val="20"/>
              </w:rPr>
              <w:t xml:space="preserve">Non overlapping CI between groups and differential </w:t>
            </w:r>
            <w:r w:rsidR="00AF413E" w:rsidRPr="00F9248D">
              <w:rPr>
                <w:rFonts w:ascii="Arial" w:hAnsi="Arial" w:cs="Arial"/>
                <w:sz w:val="20"/>
                <w:szCs w:val="20"/>
              </w:rPr>
              <w:t>bias &gt;</w:t>
            </w:r>
            <w:r w:rsidRPr="00F9248D">
              <w:rPr>
                <w:rFonts w:ascii="Arial" w:hAnsi="Arial" w:cs="Arial"/>
                <w:sz w:val="20"/>
                <w:szCs w:val="20"/>
              </w:rPr>
              <w:t xml:space="preserve"> 5</w:t>
            </w:r>
            <w:r w:rsidR="00AF413E">
              <w:rPr>
                <w:rFonts w:ascii="Arial" w:hAnsi="Arial" w:cs="Arial"/>
                <w:sz w:val="20"/>
                <w:szCs w:val="20"/>
              </w:rPr>
              <w:t>%</w:t>
            </w:r>
            <w:r w:rsidR="00AF413E" w:rsidRPr="00F9248D">
              <w:rPr>
                <w:rFonts w:ascii="Arial" w:hAnsi="Arial" w:cs="Arial"/>
                <w:sz w:val="20"/>
                <w:szCs w:val="20"/>
              </w:rPr>
              <w:t xml:space="preserve"> (</w:t>
            </w:r>
            <w:r w:rsidRPr="00F9248D">
              <w:rPr>
                <w:rFonts w:ascii="Arial" w:hAnsi="Arial" w:cs="Arial"/>
                <w:sz w:val="20"/>
                <w:szCs w:val="20"/>
              </w:rPr>
              <w:t>L)</w:t>
            </w:r>
          </w:p>
        </w:tc>
      </w:tr>
      <w:tr w:rsidR="001E790C" w:rsidRPr="00F9248D" w14:paraId="07D262F7" w14:textId="77777777" w:rsidTr="00E61261">
        <w:trPr>
          <w:trHeight w:val="570"/>
        </w:trPr>
        <w:tc>
          <w:tcPr>
            <w:tcW w:w="1907" w:type="dxa"/>
            <w:vMerge/>
            <w:tcBorders>
              <w:top w:val="nil"/>
              <w:left w:val="single" w:sz="4" w:space="0" w:color="auto"/>
              <w:bottom w:val="single" w:sz="8" w:space="0" w:color="000000"/>
              <w:right w:val="single" w:sz="4" w:space="0" w:color="auto"/>
            </w:tcBorders>
            <w:hideMark/>
          </w:tcPr>
          <w:p w14:paraId="155AFB1E" w14:textId="77777777" w:rsidR="001E790C" w:rsidRPr="00F9248D" w:rsidRDefault="001E790C" w:rsidP="003A227E">
            <w:pPr>
              <w:rPr>
                <w:rFonts w:ascii="Arial" w:hAnsi="Arial" w:cs="Arial"/>
                <w:color w:val="000000"/>
                <w:sz w:val="20"/>
                <w:szCs w:val="20"/>
              </w:rPr>
            </w:pPr>
          </w:p>
        </w:tc>
        <w:tc>
          <w:tcPr>
            <w:tcW w:w="2660" w:type="dxa"/>
            <w:vMerge w:val="restart"/>
            <w:tcBorders>
              <w:top w:val="single" w:sz="8" w:space="0" w:color="A6A6A6"/>
              <w:left w:val="single" w:sz="4" w:space="0" w:color="auto"/>
              <w:bottom w:val="single" w:sz="8" w:space="0" w:color="A6A6A6"/>
              <w:right w:val="single" w:sz="4" w:space="0" w:color="auto"/>
            </w:tcBorders>
            <w:shd w:val="clear" w:color="auto" w:fill="auto"/>
            <w:hideMark/>
          </w:tcPr>
          <w:p w14:paraId="5E6076D7" w14:textId="77777777" w:rsidR="001E790C" w:rsidRPr="00F9248D" w:rsidRDefault="001E790C" w:rsidP="003A227E">
            <w:pPr>
              <w:rPr>
                <w:rFonts w:ascii="Arial" w:hAnsi="Arial" w:cs="Arial"/>
                <w:color w:val="000000"/>
                <w:sz w:val="20"/>
                <w:szCs w:val="20"/>
              </w:rPr>
            </w:pPr>
            <w:r w:rsidRPr="00F9248D">
              <w:rPr>
                <w:rFonts w:ascii="Arial" w:hAnsi="Arial" w:cs="Arial"/>
                <w:color w:val="000000"/>
                <w:sz w:val="20"/>
                <w:szCs w:val="20"/>
              </w:rPr>
              <w:t>Accuracy: % eGFR &gt; 30% of mGFR (1- P</w:t>
            </w:r>
            <w:r w:rsidRPr="00F9248D">
              <w:rPr>
                <w:rFonts w:ascii="Arial" w:hAnsi="Arial" w:cs="Arial"/>
                <w:color w:val="000000"/>
                <w:sz w:val="20"/>
                <w:szCs w:val="20"/>
                <w:vertAlign w:val="subscript"/>
              </w:rPr>
              <w:t>30)</w:t>
            </w:r>
          </w:p>
        </w:tc>
        <w:tc>
          <w:tcPr>
            <w:tcW w:w="5580" w:type="dxa"/>
            <w:tcBorders>
              <w:top w:val="nil"/>
              <w:left w:val="single" w:sz="4" w:space="0" w:color="auto"/>
              <w:bottom w:val="nil"/>
              <w:right w:val="single" w:sz="4" w:space="0" w:color="auto"/>
            </w:tcBorders>
            <w:shd w:val="clear" w:color="FFFFFF" w:fill="B1A0C7"/>
            <w:hideMark/>
          </w:tcPr>
          <w:p w14:paraId="35BBFC7F" w14:textId="33838890" w:rsidR="001E790C" w:rsidRPr="00F9248D" w:rsidRDefault="001E790C" w:rsidP="003A227E">
            <w:pPr>
              <w:rPr>
                <w:rFonts w:ascii="Arial" w:hAnsi="Arial" w:cs="Arial"/>
                <w:sz w:val="20"/>
                <w:szCs w:val="20"/>
              </w:rPr>
            </w:pPr>
            <w:r w:rsidRPr="00F9248D">
              <w:rPr>
                <w:rFonts w:ascii="Arial" w:hAnsi="Arial" w:cs="Arial"/>
                <w:sz w:val="20"/>
                <w:szCs w:val="20"/>
              </w:rPr>
              <w:t>Non overlapping CI vs ref and 1-P</w:t>
            </w:r>
            <w:r w:rsidRPr="00F9248D">
              <w:rPr>
                <w:rFonts w:ascii="Arial" w:hAnsi="Arial" w:cs="Arial"/>
                <w:sz w:val="20"/>
                <w:szCs w:val="20"/>
              </w:rPr>
              <w:softHyphen/>
            </w:r>
            <w:r w:rsidRPr="00F9248D">
              <w:rPr>
                <w:rFonts w:ascii="Arial" w:hAnsi="Arial" w:cs="Arial"/>
                <w:color w:val="000000"/>
                <w:sz w:val="20"/>
                <w:szCs w:val="20"/>
                <w:vertAlign w:val="subscript"/>
              </w:rPr>
              <w:t>30</w:t>
            </w:r>
            <w:r w:rsidRPr="00F9248D">
              <w:rPr>
                <w:rFonts w:ascii="Arial" w:hAnsi="Arial" w:cs="Arial"/>
                <w:color w:val="000000"/>
                <w:sz w:val="20"/>
                <w:szCs w:val="20"/>
              </w:rPr>
              <w:t xml:space="preserve">   worse than ref</w:t>
            </w:r>
            <w:r w:rsidR="00AF413E">
              <w:rPr>
                <w:rFonts w:ascii="Arial" w:hAnsi="Arial" w:cs="Arial"/>
                <w:color w:val="000000"/>
                <w:sz w:val="20"/>
                <w:szCs w:val="20"/>
              </w:rPr>
              <w:t xml:space="preserve"> </w:t>
            </w:r>
            <w:r w:rsidRPr="00F9248D">
              <w:rPr>
                <w:rFonts w:ascii="Arial" w:hAnsi="Arial" w:cs="Arial"/>
                <w:color w:val="000000"/>
                <w:sz w:val="20"/>
                <w:szCs w:val="20"/>
              </w:rPr>
              <w:t>with magnitude&lt; 10</w:t>
            </w:r>
            <w:r>
              <w:rPr>
                <w:rFonts w:ascii="Arial" w:hAnsi="Arial" w:cs="Arial"/>
                <w:color w:val="000000"/>
                <w:sz w:val="20"/>
                <w:szCs w:val="20"/>
              </w:rPr>
              <w:t>%</w:t>
            </w:r>
            <w:r w:rsidRPr="00F9248D">
              <w:rPr>
                <w:rFonts w:ascii="Arial" w:hAnsi="Arial" w:cs="Arial"/>
                <w:sz w:val="20"/>
                <w:szCs w:val="20"/>
              </w:rPr>
              <w:t xml:space="preserve"> (S)</w:t>
            </w:r>
          </w:p>
        </w:tc>
      </w:tr>
      <w:tr w:rsidR="001E790C" w:rsidRPr="00F9248D" w14:paraId="0B4402A3" w14:textId="77777777" w:rsidTr="00E61261">
        <w:trPr>
          <w:trHeight w:val="570"/>
        </w:trPr>
        <w:tc>
          <w:tcPr>
            <w:tcW w:w="1907" w:type="dxa"/>
            <w:vMerge/>
            <w:tcBorders>
              <w:top w:val="nil"/>
              <w:left w:val="single" w:sz="4" w:space="0" w:color="auto"/>
              <w:bottom w:val="single" w:sz="8" w:space="0" w:color="000000"/>
              <w:right w:val="single" w:sz="4" w:space="0" w:color="auto"/>
            </w:tcBorders>
            <w:hideMark/>
          </w:tcPr>
          <w:p w14:paraId="2D2B5481" w14:textId="77777777" w:rsidR="001E790C" w:rsidRPr="00F9248D" w:rsidRDefault="001E790C" w:rsidP="003A227E">
            <w:pPr>
              <w:rPr>
                <w:rFonts w:ascii="Arial" w:hAnsi="Arial" w:cs="Arial"/>
                <w:color w:val="000000"/>
                <w:sz w:val="20"/>
                <w:szCs w:val="20"/>
              </w:rPr>
            </w:pPr>
          </w:p>
        </w:tc>
        <w:tc>
          <w:tcPr>
            <w:tcW w:w="2660" w:type="dxa"/>
            <w:vMerge/>
            <w:tcBorders>
              <w:top w:val="single" w:sz="8" w:space="0" w:color="A6A6A6"/>
              <w:left w:val="single" w:sz="4" w:space="0" w:color="auto"/>
              <w:bottom w:val="single" w:sz="8" w:space="0" w:color="A6A6A6"/>
              <w:right w:val="single" w:sz="4" w:space="0" w:color="auto"/>
            </w:tcBorders>
            <w:hideMark/>
          </w:tcPr>
          <w:p w14:paraId="7255AA3C" w14:textId="77777777" w:rsidR="001E790C" w:rsidRPr="00F9248D" w:rsidRDefault="001E790C" w:rsidP="003A227E">
            <w:pPr>
              <w:rPr>
                <w:rFonts w:ascii="Arial" w:hAnsi="Arial" w:cs="Arial"/>
                <w:color w:val="000000"/>
                <w:sz w:val="20"/>
                <w:szCs w:val="20"/>
              </w:rPr>
            </w:pPr>
          </w:p>
        </w:tc>
        <w:tc>
          <w:tcPr>
            <w:tcW w:w="5580" w:type="dxa"/>
            <w:tcBorders>
              <w:top w:val="nil"/>
              <w:left w:val="single" w:sz="4" w:space="0" w:color="auto"/>
              <w:bottom w:val="nil"/>
              <w:right w:val="single" w:sz="4" w:space="0" w:color="auto"/>
            </w:tcBorders>
            <w:shd w:val="clear" w:color="000000" w:fill="CCC0DA"/>
            <w:hideMark/>
          </w:tcPr>
          <w:p w14:paraId="5B70A3AD" w14:textId="194E5F91" w:rsidR="001E790C" w:rsidRPr="00F9248D" w:rsidRDefault="001E790C" w:rsidP="003A227E">
            <w:pPr>
              <w:rPr>
                <w:rFonts w:ascii="Arial" w:hAnsi="Arial" w:cs="Arial"/>
                <w:color w:val="000000"/>
                <w:sz w:val="20"/>
                <w:szCs w:val="20"/>
              </w:rPr>
            </w:pPr>
            <w:r w:rsidRPr="00F9248D">
              <w:rPr>
                <w:rFonts w:ascii="Arial" w:hAnsi="Arial" w:cs="Arial"/>
                <w:color w:val="000000"/>
                <w:sz w:val="20"/>
                <w:szCs w:val="20"/>
              </w:rPr>
              <w:t>Non overlapping CI vs ref and 1-P</w:t>
            </w:r>
            <w:r w:rsidRPr="00F9248D">
              <w:rPr>
                <w:rFonts w:ascii="Arial" w:hAnsi="Arial" w:cs="Arial"/>
                <w:color w:val="000000"/>
                <w:sz w:val="20"/>
                <w:szCs w:val="20"/>
              </w:rPr>
              <w:softHyphen/>
            </w:r>
            <w:proofErr w:type="gramStart"/>
            <w:r w:rsidRPr="00F9248D">
              <w:rPr>
                <w:rFonts w:ascii="Arial" w:hAnsi="Arial" w:cs="Arial"/>
                <w:color w:val="000000"/>
                <w:sz w:val="20"/>
                <w:szCs w:val="20"/>
                <w:vertAlign w:val="subscript"/>
              </w:rPr>
              <w:t xml:space="preserve">30  </w:t>
            </w:r>
            <w:r w:rsidRPr="00F9248D">
              <w:rPr>
                <w:rFonts w:ascii="Arial" w:hAnsi="Arial" w:cs="Arial"/>
                <w:color w:val="000000"/>
                <w:sz w:val="20"/>
                <w:szCs w:val="20"/>
              </w:rPr>
              <w:t>worse</w:t>
            </w:r>
            <w:proofErr w:type="gramEnd"/>
            <w:r w:rsidRPr="00F9248D">
              <w:rPr>
                <w:rFonts w:ascii="Arial" w:hAnsi="Arial" w:cs="Arial"/>
                <w:color w:val="000000"/>
                <w:sz w:val="20"/>
                <w:szCs w:val="20"/>
              </w:rPr>
              <w:t xml:space="preserve"> than re</w:t>
            </w:r>
            <w:r>
              <w:rPr>
                <w:rFonts w:ascii="Arial" w:hAnsi="Arial" w:cs="Arial"/>
                <w:color w:val="000000"/>
                <w:sz w:val="20"/>
                <w:szCs w:val="20"/>
              </w:rPr>
              <w:t>f</w:t>
            </w:r>
            <w:r w:rsidRPr="00F9248D">
              <w:rPr>
                <w:rFonts w:ascii="Arial" w:hAnsi="Arial" w:cs="Arial"/>
                <w:color w:val="000000"/>
                <w:sz w:val="20"/>
                <w:szCs w:val="20"/>
              </w:rPr>
              <w:t xml:space="preserve"> with magnitude 10 to 20</w:t>
            </w:r>
            <w:r>
              <w:rPr>
                <w:rFonts w:ascii="Arial" w:hAnsi="Arial" w:cs="Arial"/>
                <w:color w:val="000000"/>
                <w:sz w:val="20"/>
                <w:szCs w:val="20"/>
              </w:rPr>
              <w:t>%</w:t>
            </w:r>
            <w:r w:rsidR="00AF413E">
              <w:rPr>
                <w:rFonts w:ascii="Arial" w:hAnsi="Arial" w:cs="Arial"/>
                <w:color w:val="000000"/>
                <w:sz w:val="20"/>
                <w:szCs w:val="20"/>
              </w:rPr>
              <w:t xml:space="preserve"> </w:t>
            </w:r>
            <w:r w:rsidRPr="00F9248D">
              <w:rPr>
                <w:rFonts w:ascii="Arial" w:hAnsi="Arial" w:cs="Arial"/>
                <w:color w:val="000000"/>
                <w:sz w:val="20"/>
                <w:szCs w:val="20"/>
              </w:rPr>
              <w:t>(M)</w:t>
            </w:r>
          </w:p>
        </w:tc>
      </w:tr>
      <w:tr w:rsidR="001E790C" w:rsidRPr="00F9248D" w14:paraId="715FC1BD" w14:textId="77777777" w:rsidTr="00E61261">
        <w:trPr>
          <w:trHeight w:val="330"/>
        </w:trPr>
        <w:tc>
          <w:tcPr>
            <w:tcW w:w="1907" w:type="dxa"/>
            <w:vMerge/>
            <w:tcBorders>
              <w:top w:val="nil"/>
              <w:left w:val="single" w:sz="4" w:space="0" w:color="auto"/>
              <w:bottom w:val="single" w:sz="8" w:space="0" w:color="000000"/>
              <w:right w:val="single" w:sz="4" w:space="0" w:color="auto"/>
            </w:tcBorders>
            <w:hideMark/>
          </w:tcPr>
          <w:p w14:paraId="4B25D213" w14:textId="77777777" w:rsidR="001E790C" w:rsidRPr="00F9248D" w:rsidRDefault="001E790C" w:rsidP="003A227E">
            <w:pPr>
              <w:rPr>
                <w:rFonts w:ascii="Arial" w:hAnsi="Arial" w:cs="Arial"/>
                <w:color w:val="000000"/>
                <w:sz w:val="20"/>
                <w:szCs w:val="20"/>
              </w:rPr>
            </w:pPr>
          </w:p>
        </w:tc>
        <w:tc>
          <w:tcPr>
            <w:tcW w:w="2660" w:type="dxa"/>
            <w:vMerge/>
            <w:tcBorders>
              <w:top w:val="single" w:sz="8" w:space="0" w:color="A6A6A6"/>
              <w:left w:val="single" w:sz="4" w:space="0" w:color="auto"/>
              <w:bottom w:val="single" w:sz="8" w:space="0" w:color="A6A6A6"/>
              <w:right w:val="single" w:sz="4" w:space="0" w:color="auto"/>
            </w:tcBorders>
            <w:hideMark/>
          </w:tcPr>
          <w:p w14:paraId="04F8F8D9" w14:textId="77777777" w:rsidR="001E790C" w:rsidRPr="00F9248D" w:rsidRDefault="001E790C" w:rsidP="003A227E">
            <w:pPr>
              <w:rPr>
                <w:rFonts w:ascii="Arial" w:hAnsi="Arial" w:cs="Arial"/>
                <w:color w:val="000000"/>
                <w:sz w:val="20"/>
                <w:szCs w:val="20"/>
              </w:rPr>
            </w:pPr>
          </w:p>
        </w:tc>
        <w:tc>
          <w:tcPr>
            <w:tcW w:w="5580" w:type="dxa"/>
            <w:tcBorders>
              <w:top w:val="nil"/>
              <w:left w:val="single" w:sz="4" w:space="0" w:color="auto"/>
              <w:bottom w:val="single" w:sz="8" w:space="0" w:color="D9D9D9"/>
              <w:right w:val="single" w:sz="4" w:space="0" w:color="auto"/>
            </w:tcBorders>
            <w:shd w:val="clear" w:color="000000" w:fill="E4DFEC"/>
            <w:hideMark/>
          </w:tcPr>
          <w:p w14:paraId="5E6F5D6B" w14:textId="6EB4F57F" w:rsidR="001E790C" w:rsidRPr="00F9248D" w:rsidRDefault="001E790C" w:rsidP="003A227E">
            <w:pPr>
              <w:rPr>
                <w:rFonts w:ascii="Arial" w:hAnsi="Arial" w:cs="Arial"/>
                <w:sz w:val="20"/>
                <w:szCs w:val="20"/>
              </w:rPr>
            </w:pPr>
            <w:r w:rsidRPr="00F9248D">
              <w:rPr>
                <w:rFonts w:ascii="Arial" w:hAnsi="Arial" w:cs="Arial"/>
                <w:sz w:val="20"/>
                <w:szCs w:val="20"/>
              </w:rPr>
              <w:t>Non overlapping CI vs ref and 1-P</w:t>
            </w:r>
            <w:r w:rsidRPr="00F9248D">
              <w:rPr>
                <w:rFonts w:ascii="Arial" w:hAnsi="Arial" w:cs="Arial"/>
                <w:sz w:val="20"/>
                <w:szCs w:val="20"/>
              </w:rPr>
              <w:softHyphen/>
            </w:r>
            <w:proofErr w:type="gramStart"/>
            <w:r w:rsidRPr="00F9248D">
              <w:rPr>
                <w:rFonts w:ascii="Arial" w:hAnsi="Arial" w:cs="Arial"/>
                <w:sz w:val="20"/>
                <w:szCs w:val="20"/>
                <w:vertAlign w:val="subscript"/>
              </w:rPr>
              <w:t xml:space="preserve">30  </w:t>
            </w:r>
            <w:r w:rsidRPr="00F9248D">
              <w:rPr>
                <w:rFonts w:ascii="Arial" w:hAnsi="Arial" w:cs="Arial"/>
                <w:sz w:val="20"/>
                <w:szCs w:val="20"/>
              </w:rPr>
              <w:t>worse</w:t>
            </w:r>
            <w:proofErr w:type="gramEnd"/>
            <w:r w:rsidRPr="00F9248D">
              <w:rPr>
                <w:rFonts w:ascii="Arial" w:hAnsi="Arial" w:cs="Arial"/>
                <w:sz w:val="20"/>
                <w:szCs w:val="20"/>
              </w:rPr>
              <w:t xml:space="preserve"> than re</w:t>
            </w:r>
            <w:r>
              <w:rPr>
                <w:rFonts w:ascii="Arial" w:hAnsi="Arial" w:cs="Arial"/>
                <w:sz w:val="20"/>
                <w:szCs w:val="20"/>
              </w:rPr>
              <w:t>f</w:t>
            </w:r>
            <w:r w:rsidRPr="00F9248D">
              <w:rPr>
                <w:rFonts w:ascii="Arial" w:hAnsi="Arial" w:cs="Arial"/>
                <w:sz w:val="20"/>
                <w:szCs w:val="20"/>
              </w:rPr>
              <w:t xml:space="preserve"> with magnitude &gt; 20</w:t>
            </w:r>
            <w:r>
              <w:rPr>
                <w:rFonts w:ascii="Arial" w:hAnsi="Arial" w:cs="Arial"/>
                <w:sz w:val="20"/>
                <w:szCs w:val="20"/>
              </w:rPr>
              <w:t>%</w:t>
            </w:r>
            <w:r w:rsidRPr="00F9248D">
              <w:rPr>
                <w:rFonts w:ascii="Arial" w:hAnsi="Arial" w:cs="Arial"/>
                <w:sz w:val="20"/>
                <w:szCs w:val="20"/>
              </w:rPr>
              <w:t xml:space="preserve"> (L)</w:t>
            </w:r>
          </w:p>
        </w:tc>
      </w:tr>
      <w:tr w:rsidR="001E790C" w:rsidRPr="00F9248D" w14:paraId="2BFD1A3C" w14:textId="77777777" w:rsidTr="00E61261">
        <w:trPr>
          <w:trHeight w:val="315"/>
        </w:trPr>
        <w:tc>
          <w:tcPr>
            <w:tcW w:w="1907" w:type="dxa"/>
            <w:vMerge/>
            <w:tcBorders>
              <w:top w:val="nil"/>
              <w:left w:val="single" w:sz="4" w:space="0" w:color="auto"/>
              <w:bottom w:val="single" w:sz="8" w:space="0" w:color="000000"/>
              <w:right w:val="single" w:sz="4" w:space="0" w:color="auto"/>
            </w:tcBorders>
            <w:hideMark/>
          </w:tcPr>
          <w:p w14:paraId="019850C5" w14:textId="77777777" w:rsidR="001E790C" w:rsidRPr="00F9248D" w:rsidRDefault="001E790C" w:rsidP="003A227E">
            <w:pPr>
              <w:rPr>
                <w:rFonts w:ascii="Arial" w:hAnsi="Arial" w:cs="Arial"/>
                <w:color w:val="000000"/>
                <w:sz w:val="20"/>
                <w:szCs w:val="20"/>
              </w:rPr>
            </w:pPr>
          </w:p>
        </w:tc>
        <w:tc>
          <w:tcPr>
            <w:tcW w:w="2660" w:type="dxa"/>
            <w:vMerge/>
            <w:tcBorders>
              <w:top w:val="single" w:sz="8" w:space="0" w:color="A6A6A6"/>
              <w:left w:val="single" w:sz="4" w:space="0" w:color="auto"/>
              <w:bottom w:val="single" w:sz="8" w:space="0" w:color="A6A6A6"/>
              <w:right w:val="single" w:sz="4" w:space="0" w:color="auto"/>
            </w:tcBorders>
            <w:hideMark/>
          </w:tcPr>
          <w:p w14:paraId="4B5F58A0" w14:textId="77777777" w:rsidR="001E790C" w:rsidRPr="00F9248D" w:rsidRDefault="001E790C" w:rsidP="003A227E">
            <w:pPr>
              <w:rPr>
                <w:rFonts w:ascii="Arial" w:hAnsi="Arial" w:cs="Arial"/>
                <w:color w:val="000000"/>
                <w:sz w:val="20"/>
                <w:szCs w:val="20"/>
              </w:rPr>
            </w:pPr>
          </w:p>
        </w:tc>
        <w:tc>
          <w:tcPr>
            <w:tcW w:w="5580" w:type="dxa"/>
            <w:tcBorders>
              <w:top w:val="single" w:sz="8" w:space="0" w:color="FFFFFF"/>
              <w:left w:val="single" w:sz="4" w:space="0" w:color="auto"/>
              <w:bottom w:val="single" w:sz="8" w:space="0" w:color="FFFFFF"/>
              <w:right w:val="single" w:sz="4" w:space="0" w:color="auto"/>
            </w:tcBorders>
            <w:shd w:val="clear" w:color="000000" w:fill="FABF8F"/>
            <w:hideMark/>
          </w:tcPr>
          <w:p w14:paraId="23D7E1C5" w14:textId="77777777" w:rsidR="001E790C" w:rsidRPr="00F9248D" w:rsidRDefault="001E790C" w:rsidP="003A227E">
            <w:pPr>
              <w:rPr>
                <w:rFonts w:ascii="Arial" w:hAnsi="Arial" w:cs="Arial"/>
                <w:sz w:val="20"/>
                <w:szCs w:val="20"/>
              </w:rPr>
            </w:pPr>
            <w:r w:rsidRPr="00F9248D">
              <w:rPr>
                <w:rFonts w:ascii="Arial" w:hAnsi="Arial" w:cs="Arial"/>
                <w:sz w:val="20"/>
                <w:szCs w:val="20"/>
              </w:rPr>
              <w:t>Non overlapping CI vs ref and 1-P</w:t>
            </w:r>
            <w:r w:rsidRPr="00F9248D">
              <w:rPr>
                <w:rFonts w:ascii="Arial" w:hAnsi="Arial" w:cs="Arial"/>
                <w:sz w:val="20"/>
                <w:szCs w:val="20"/>
                <w:vertAlign w:val="subscript"/>
              </w:rPr>
              <w:softHyphen/>
              <w:t>30</w:t>
            </w:r>
            <w:r w:rsidRPr="00F9248D">
              <w:rPr>
                <w:rFonts w:ascii="Arial" w:hAnsi="Arial" w:cs="Arial"/>
                <w:sz w:val="20"/>
                <w:szCs w:val="20"/>
              </w:rPr>
              <w:t xml:space="preserve"> better than ref with magnitude&lt; 10</w:t>
            </w:r>
            <w:r>
              <w:rPr>
                <w:rFonts w:ascii="Arial" w:hAnsi="Arial" w:cs="Arial"/>
                <w:sz w:val="20"/>
                <w:szCs w:val="20"/>
              </w:rPr>
              <w:t>%</w:t>
            </w:r>
            <w:r w:rsidRPr="00F9248D">
              <w:rPr>
                <w:rFonts w:ascii="Arial" w:hAnsi="Arial" w:cs="Arial"/>
                <w:sz w:val="20"/>
                <w:szCs w:val="20"/>
              </w:rPr>
              <w:t xml:space="preserve"> (S)</w:t>
            </w:r>
          </w:p>
        </w:tc>
      </w:tr>
      <w:tr w:rsidR="001E790C" w:rsidRPr="00F9248D" w14:paraId="5A62F3C0" w14:textId="77777777" w:rsidTr="00E61261">
        <w:trPr>
          <w:trHeight w:val="255"/>
        </w:trPr>
        <w:tc>
          <w:tcPr>
            <w:tcW w:w="10147" w:type="dxa"/>
            <w:gridSpan w:val="3"/>
            <w:tcBorders>
              <w:top w:val="single" w:sz="8" w:space="0" w:color="auto"/>
              <w:left w:val="single" w:sz="4" w:space="0" w:color="auto"/>
              <w:bottom w:val="nil"/>
              <w:right w:val="single" w:sz="4" w:space="0" w:color="auto"/>
            </w:tcBorders>
            <w:shd w:val="clear" w:color="000000" w:fill="FFFFFF"/>
            <w:hideMark/>
          </w:tcPr>
          <w:p w14:paraId="27E43735" w14:textId="77777777" w:rsidR="001E790C" w:rsidRDefault="001E790C" w:rsidP="003A227E">
            <w:pPr>
              <w:rPr>
                <w:rFonts w:ascii="Arial" w:hAnsi="Arial" w:cs="Arial"/>
                <w:color w:val="000000"/>
                <w:sz w:val="20"/>
                <w:szCs w:val="20"/>
              </w:rPr>
            </w:pPr>
            <w:r w:rsidRPr="00F9248D">
              <w:rPr>
                <w:rFonts w:ascii="Arial" w:hAnsi="Arial" w:cs="Arial"/>
                <w:color w:val="000000"/>
                <w:sz w:val="20"/>
                <w:szCs w:val="20"/>
              </w:rPr>
              <w:t>Units of bias and IQR are ml/min per 1.73 m</w:t>
            </w:r>
            <w:r w:rsidRPr="00F9248D">
              <w:rPr>
                <w:rFonts w:ascii="Arial" w:hAnsi="Arial" w:cs="Arial"/>
                <w:color w:val="000000"/>
                <w:sz w:val="20"/>
                <w:szCs w:val="20"/>
                <w:vertAlign w:val="superscript"/>
              </w:rPr>
              <w:t>2</w:t>
            </w:r>
            <w:r>
              <w:rPr>
                <w:rFonts w:ascii="Arial" w:hAnsi="Arial" w:cs="Arial"/>
                <w:color w:val="000000"/>
                <w:sz w:val="20"/>
                <w:szCs w:val="20"/>
              </w:rPr>
              <w:t xml:space="preserve">; </w:t>
            </w:r>
            <w:proofErr w:type="gramStart"/>
            <w:r w:rsidRPr="00F9248D">
              <w:rPr>
                <w:rFonts w:ascii="Arial" w:hAnsi="Arial" w:cs="Arial"/>
                <w:color w:val="000000"/>
                <w:sz w:val="20"/>
                <w:szCs w:val="20"/>
              </w:rPr>
              <w:t>CI ,</w:t>
            </w:r>
            <w:proofErr w:type="gramEnd"/>
            <w:r w:rsidRPr="00F9248D">
              <w:rPr>
                <w:rFonts w:ascii="Arial" w:hAnsi="Arial" w:cs="Arial"/>
                <w:color w:val="000000"/>
                <w:sz w:val="20"/>
                <w:szCs w:val="20"/>
              </w:rPr>
              <w:t xml:space="preserve"> confidence intervals, 1-P</w:t>
            </w:r>
            <w:r w:rsidRPr="00F9248D">
              <w:rPr>
                <w:rFonts w:ascii="Arial" w:hAnsi="Arial" w:cs="Arial"/>
                <w:color w:val="000000"/>
                <w:sz w:val="20"/>
                <w:szCs w:val="20"/>
                <w:vertAlign w:val="subscript"/>
              </w:rPr>
              <w:t xml:space="preserve">30 </w:t>
            </w:r>
            <w:r w:rsidRPr="00F9248D">
              <w:rPr>
                <w:rFonts w:ascii="Arial" w:hAnsi="Arial" w:cs="Arial"/>
                <w:color w:val="000000"/>
                <w:sz w:val="20"/>
                <w:szCs w:val="20"/>
              </w:rPr>
              <w:t>is percentage of estimates within 30% of measured GFR</w:t>
            </w:r>
          </w:p>
          <w:p w14:paraId="7926A3B3" w14:textId="77777777" w:rsidR="001E790C" w:rsidRPr="00F9248D" w:rsidRDefault="001E790C" w:rsidP="003A227E">
            <w:pPr>
              <w:rPr>
                <w:rFonts w:ascii="Arial" w:hAnsi="Arial" w:cs="Arial"/>
                <w:color w:val="000000"/>
                <w:sz w:val="20"/>
                <w:szCs w:val="20"/>
              </w:rPr>
            </w:pPr>
            <w:r>
              <w:rPr>
                <w:rFonts w:ascii="Arial" w:hAnsi="Arial" w:cs="Arial"/>
                <w:color w:val="000000"/>
                <w:sz w:val="20"/>
                <w:szCs w:val="20"/>
              </w:rPr>
              <w:t xml:space="preserve">*For quantitative results, please </w:t>
            </w:r>
            <w:r w:rsidRPr="00E61261">
              <w:rPr>
                <w:rFonts w:ascii="Arial" w:hAnsi="Arial" w:cs="Arial"/>
                <w:color w:val="000000"/>
                <w:sz w:val="20"/>
                <w:szCs w:val="20"/>
              </w:rPr>
              <w:t xml:space="preserve">see Supplement Table </w:t>
            </w:r>
            <w:r w:rsidR="00E61261">
              <w:rPr>
                <w:rFonts w:ascii="Arial" w:hAnsi="Arial" w:cs="Arial"/>
                <w:color w:val="000000"/>
                <w:sz w:val="20"/>
                <w:szCs w:val="20"/>
              </w:rPr>
              <w:t>6B</w:t>
            </w:r>
          </w:p>
        </w:tc>
      </w:tr>
      <w:tr w:rsidR="001E790C" w:rsidRPr="00F9248D" w14:paraId="6FFD5371" w14:textId="77777777" w:rsidTr="00E61261">
        <w:trPr>
          <w:trHeight w:val="255"/>
        </w:trPr>
        <w:tc>
          <w:tcPr>
            <w:tcW w:w="1907" w:type="dxa"/>
            <w:tcBorders>
              <w:top w:val="nil"/>
              <w:left w:val="single" w:sz="4" w:space="0" w:color="auto"/>
              <w:bottom w:val="single" w:sz="4" w:space="0" w:color="auto"/>
              <w:right w:val="nil"/>
            </w:tcBorders>
            <w:shd w:val="clear" w:color="auto" w:fill="auto"/>
            <w:noWrap/>
            <w:hideMark/>
          </w:tcPr>
          <w:p w14:paraId="212DF1FB" w14:textId="77777777" w:rsidR="001E790C" w:rsidRPr="00F9248D" w:rsidRDefault="001E790C" w:rsidP="003A227E">
            <w:pPr>
              <w:rPr>
                <w:rFonts w:ascii="Arial" w:hAnsi="Arial" w:cs="Arial"/>
                <w:color w:val="000000"/>
                <w:sz w:val="20"/>
                <w:szCs w:val="20"/>
              </w:rPr>
            </w:pPr>
          </w:p>
        </w:tc>
        <w:tc>
          <w:tcPr>
            <w:tcW w:w="2660" w:type="dxa"/>
            <w:tcBorders>
              <w:top w:val="nil"/>
              <w:left w:val="nil"/>
              <w:bottom w:val="single" w:sz="4" w:space="0" w:color="auto"/>
              <w:right w:val="nil"/>
            </w:tcBorders>
            <w:shd w:val="clear" w:color="auto" w:fill="auto"/>
            <w:noWrap/>
            <w:hideMark/>
          </w:tcPr>
          <w:p w14:paraId="7AA8ECDE" w14:textId="77777777" w:rsidR="001E790C" w:rsidRPr="00F9248D" w:rsidRDefault="001E790C" w:rsidP="003A227E">
            <w:pPr>
              <w:rPr>
                <w:sz w:val="20"/>
                <w:szCs w:val="20"/>
              </w:rPr>
            </w:pPr>
          </w:p>
        </w:tc>
        <w:tc>
          <w:tcPr>
            <w:tcW w:w="5580" w:type="dxa"/>
            <w:tcBorders>
              <w:top w:val="nil"/>
              <w:left w:val="nil"/>
              <w:bottom w:val="single" w:sz="4" w:space="0" w:color="auto"/>
              <w:right w:val="single" w:sz="4" w:space="0" w:color="auto"/>
            </w:tcBorders>
            <w:shd w:val="clear" w:color="auto" w:fill="auto"/>
            <w:noWrap/>
            <w:hideMark/>
          </w:tcPr>
          <w:p w14:paraId="3D93F3D0" w14:textId="77777777" w:rsidR="001E790C" w:rsidRPr="00F9248D" w:rsidRDefault="001E790C" w:rsidP="003A227E">
            <w:pPr>
              <w:rPr>
                <w:sz w:val="20"/>
                <w:szCs w:val="20"/>
              </w:rPr>
            </w:pPr>
          </w:p>
        </w:tc>
      </w:tr>
    </w:tbl>
    <w:p w14:paraId="647710EE" w14:textId="77777777" w:rsidR="00934373" w:rsidRDefault="00934373">
      <w:pPr>
        <w:spacing w:after="160" w:line="259" w:lineRule="auto"/>
        <w:rPr>
          <w:rFonts w:ascii="Arial" w:hAnsi="Arial" w:cs="Arial"/>
        </w:rPr>
      </w:pPr>
    </w:p>
    <w:p w14:paraId="46D17678" w14:textId="77777777" w:rsidR="0033264D" w:rsidRDefault="0033264D">
      <w:pPr>
        <w:spacing w:after="160" w:line="259" w:lineRule="auto"/>
        <w:rPr>
          <w:rFonts w:ascii="Arial" w:hAnsi="Arial" w:cs="Arial"/>
        </w:rPr>
        <w:sectPr w:rsidR="0033264D" w:rsidSect="004402A9">
          <w:footerReference w:type="even" r:id="rId8"/>
          <w:footerReference w:type="default" r:id="rId9"/>
          <w:pgSz w:w="12240" w:h="15840"/>
          <w:pgMar w:top="1440" w:right="1440" w:bottom="1440" w:left="1440" w:header="720" w:footer="720" w:gutter="0"/>
          <w:cols w:space="720"/>
          <w:docGrid w:linePitch="360"/>
        </w:sectPr>
      </w:pPr>
    </w:p>
    <w:p w14:paraId="4F4C3479" w14:textId="62E65743" w:rsidR="001E790C" w:rsidRPr="00112512" w:rsidRDefault="001E790C" w:rsidP="00112512">
      <w:pPr>
        <w:pStyle w:val="Heading2"/>
        <w:rPr>
          <w:b/>
          <w:bCs/>
          <w:sz w:val="24"/>
          <w:szCs w:val="24"/>
        </w:rPr>
      </w:pPr>
      <w:bookmarkStart w:id="8" w:name="_Toc81485947"/>
      <w:r w:rsidRPr="00112512">
        <w:rPr>
          <w:b/>
          <w:bCs/>
          <w:sz w:val="24"/>
          <w:szCs w:val="24"/>
        </w:rPr>
        <w:lastRenderedPageBreak/>
        <w:t xml:space="preserve">Table </w:t>
      </w:r>
      <w:r w:rsidR="00FC2EDB">
        <w:rPr>
          <w:b/>
          <w:bCs/>
          <w:sz w:val="24"/>
          <w:szCs w:val="24"/>
        </w:rPr>
        <w:t>S</w:t>
      </w:r>
      <w:r w:rsidR="00813C9D">
        <w:rPr>
          <w:b/>
          <w:bCs/>
          <w:sz w:val="24"/>
          <w:szCs w:val="24"/>
        </w:rPr>
        <w:t>3</w:t>
      </w:r>
      <w:r w:rsidR="00CD2C56" w:rsidRPr="00112512">
        <w:rPr>
          <w:b/>
          <w:bCs/>
          <w:sz w:val="24"/>
          <w:szCs w:val="24"/>
        </w:rPr>
        <w:t>B</w:t>
      </w:r>
      <w:r w:rsidRPr="00112512">
        <w:rPr>
          <w:b/>
          <w:bCs/>
          <w:sz w:val="24"/>
          <w:szCs w:val="24"/>
        </w:rPr>
        <w:t xml:space="preserve">: </w:t>
      </w:r>
      <w:r w:rsidR="00A37B07" w:rsidRPr="00A37B07">
        <w:rPr>
          <w:b/>
          <w:bCs/>
          <w:sz w:val="22"/>
          <w:szCs w:val="20"/>
        </w:rPr>
        <w:t>Summary of Attributes 1-4:</w:t>
      </w:r>
      <w:r w:rsidR="00A37B07" w:rsidRPr="00A37B07">
        <w:rPr>
          <w:b/>
          <w:bCs/>
          <w:sz w:val="24"/>
          <w:szCs w:val="24"/>
        </w:rPr>
        <w:t xml:space="preserve"> Filtration marker assay, implementation challenges, equation marker, performance compared to measured GFR assay</w:t>
      </w:r>
      <w:bookmarkEnd w:id="8"/>
    </w:p>
    <w:tbl>
      <w:tblPr>
        <w:tblW w:w="13626" w:type="dxa"/>
        <w:tblInd w:w="-365" w:type="dxa"/>
        <w:tblLook w:val="04A0" w:firstRow="1" w:lastRow="0" w:firstColumn="1" w:lastColumn="0" w:noHBand="0" w:noVBand="1"/>
      </w:tblPr>
      <w:tblGrid>
        <w:gridCol w:w="3145"/>
        <w:gridCol w:w="756"/>
        <w:gridCol w:w="998"/>
        <w:gridCol w:w="914"/>
        <w:gridCol w:w="1132"/>
        <w:gridCol w:w="963"/>
        <w:gridCol w:w="895"/>
        <w:gridCol w:w="895"/>
        <w:gridCol w:w="912"/>
        <w:gridCol w:w="958"/>
        <w:gridCol w:w="934"/>
        <w:gridCol w:w="1124"/>
      </w:tblGrid>
      <w:tr w:rsidR="001E790C" w:rsidRPr="00F9248D" w14:paraId="66765790" w14:textId="77777777" w:rsidTr="0021295A">
        <w:trPr>
          <w:trHeight w:val="649"/>
        </w:trPr>
        <w:tc>
          <w:tcPr>
            <w:tcW w:w="3145" w:type="dxa"/>
            <w:tcBorders>
              <w:top w:val="single" w:sz="4" w:space="0" w:color="auto"/>
              <w:left w:val="single" w:sz="4" w:space="0" w:color="auto"/>
              <w:bottom w:val="nil"/>
              <w:right w:val="nil"/>
            </w:tcBorders>
            <w:shd w:val="clear" w:color="auto" w:fill="auto"/>
            <w:textDirection w:val="btLr"/>
            <w:hideMark/>
          </w:tcPr>
          <w:p w14:paraId="3985E5A4" w14:textId="77777777" w:rsidR="001E790C" w:rsidRPr="0031503A" w:rsidRDefault="001E790C" w:rsidP="003A227E">
            <w:pPr>
              <w:rPr>
                <w:rFonts w:ascii="Arial" w:hAnsi="Arial" w:cs="Arial"/>
                <w:sz w:val="20"/>
                <w:szCs w:val="20"/>
              </w:rPr>
            </w:pPr>
          </w:p>
        </w:tc>
        <w:tc>
          <w:tcPr>
            <w:tcW w:w="2668" w:type="dxa"/>
            <w:gridSpan w:val="3"/>
            <w:tcBorders>
              <w:top w:val="single" w:sz="4" w:space="0" w:color="auto"/>
              <w:left w:val="nil"/>
              <w:bottom w:val="nil"/>
              <w:right w:val="single" w:sz="12" w:space="0" w:color="FFFFFF"/>
            </w:tcBorders>
            <w:shd w:val="clear" w:color="000000" w:fill="C4D79B"/>
            <w:vAlign w:val="bottom"/>
            <w:hideMark/>
          </w:tcPr>
          <w:p w14:paraId="60C79CB1" w14:textId="77777777" w:rsidR="001E790C" w:rsidRPr="00F9248D" w:rsidRDefault="001E790C" w:rsidP="003A227E">
            <w:pPr>
              <w:jc w:val="center"/>
              <w:rPr>
                <w:rFonts w:ascii="Calibri" w:hAnsi="Calibri" w:cs="Calibri"/>
                <w:b/>
                <w:bCs/>
                <w:color w:val="000000"/>
                <w:sz w:val="22"/>
                <w:szCs w:val="22"/>
              </w:rPr>
            </w:pPr>
            <w:r w:rsidRPr="00F9248D">
              <w:rPr>
                <w:rFonts w:ascii="Calibri" w:hAnsi="Calibri" w:cs="Calibri"/>
                <w:b/>
                <w:bCs/>
                <w:color w:val="000000"/>
                <w:sz w:val="22"/>
                <w:szCs w:val="22"/>
              </w:rPr>
              <w:t>1.Assay</w:t>
            </w:r>
          </w:p>
        </w:tc>
        <w:tc>
          <w:tcPr>
            <w:tcW w:w="2095" w:type="dxa"/>
            <w:gridSpan w:val="2"/>
            <w:tcBorders>
              <w:top w:val="single" w:sz="4" w:space="0" w:color="auto"/>
              <w:left w:val="nil"/>
              <w:bottom w:val="nil"/>
              <w:right w:val="single" w:sz="12" w:space="0" w:color="FFFFFF"/>
            </w:tcBorders>
            <w:shd w:val="clear" w:color="000000" w:fill="366092"/>
            <w:vAlign w:val="bottom"/>
            <w:hideMark/>
          </w:tcPr>
          <w:p w14:paraId="64D32384" w14:textId="77777777" w:rsidR="001E790C" w:rsidRPr="00F9248D" w:rsidRDefault="001E790C" w:rsidP="003A227E">
            <w:pPr>
              <w:jc w:val="center"/>
              <w:rPr>
                <w:rFonts w:ascii="Arial" w:hAnsi="Arial" w:cs="Arial"/>
                <w:b/>
                <w:bCs/>
                <w:color w:val="000000"/>
                <w:sz w:val="20"/>
                <w:szCs w:val="20"/>
              </w:rPr>
            </w:pPr>
            <w:r w:rsidRPr="00F9248D">
              <w:rPr>
                <w:rFonts w:ascii="Arial" w:hAnsi="Arial" w:cs="Arial"/>
                <w:b/>
                <w:bCs/>
                <w:color w:val="000000"/>
                <w:sz w:val="20"/>
                <w:szCs w:val="20"/>
              </w:rPr>
              <w:t>2. Implementation</w:t>
            </w:r>
          </w:p>
        </w:tc>
        <w:tc>
          <w:tcPr>
            <w:tcW w:w="2702" w:type="dxa"/>
            <w:gridSpan w:val="3"/>
            <w:tcBorders>
              <w:top w:val="single" w:sz="4" w:space="0" w:color="auto"/>
              <w:left w:val="nil"/>
              <w:bottom w:val="nil"/>
              <w:right w:val="single" w:sz="12" w:space="0" w:color="FFFFFF"/>
            </w:tcBorders>
            <w:shd w:val="clear" w:color="000000" w:fill="DA9694"/>
            <w:vAlign w:val="bottom"/>
            <w:hideMark/>
          </w:tcPr>
          <w:p w14:paraId="13066A67" w14:textId="69453D41" w:rsidR="001E790C" w:rsidRPr="00F9248D" w:rsidRDefault="001E790C" w:rsidP="003A227E">
            <w:pPr>
              <w:jc w:val="center"/>
              <w:rPr>
                <w:rFonts w:ascii="Calibri" w:hAnsi="Calibri" w:cs="Calibri"/>
                <w:b/>
                <w:bCs/>
                <w:sz w:val="22"/>
                <w:szCs w:val="22"/>
              </w:rPr>
            </w:pPr>
            <w:r w:rsidRPr="00F9248D">
              <w:rPr>
                <w:rFonts w:ascii="Calibri" w:hAnsi="Calibri" w:cs="Calibri"/>
                <w:b/>
                <w:bCs/>
                <w:sz w:val="22"/>
                <w:szCs w:val="22"/>
              </w:rPr>
              <w:t>3. Equation</w:t>
            </w:r>
            <w:r w:rsidR="00AD0D68">
              <w:rPr>
                <w:rFonts w:ascii="Calibri" w:hAnsi="Calibri" w:cs="Calibri"/>
                <w:b/>
                <w:bCs/>
                <w:sz w:val="22"/>
                <w:szCs w:val="22"/>
              </w:rPr>
              <w:t xml:space="preserve"> Derivation Population Diversity</w:t>
            </w:r>
          </w:p>
        </w:tc>
        <w:tc>
          <w:tcPr>
            <w:tcW w:w="3016" w:type="dxa"/>
            <w:gridSpan w:val="3"/>
            <w:tcBorders>
              <w:top w:val="single" w:sz="4" w:space="0" w:color="auto"/>
              <w:left w:val="nil"/>
              <w:bottom w:val="nil"/>
              <w:right w:val="single" w:sz="4" w:space="0" w:color="auto"/>
            </w:tcBorders>
            <w:shd w:val="clear" w:color="000000" w:fill="B1A0C7"/>
            <w:vAlign w:val="bottom"/>
            <w:hideMark/>
          </w:tcPr>
          <w:p w14:paraId="782CB706" w14:textId="77777777" w:rsidR="001E790C" w:rsidRPr="00F9248D" w:rsidRDefault="001E790C" w:rsidP="003A227E">
            <w:pPr>
              <w:jc w:val="center"/>
              <w:rPr>
                <w:rFonts w:ascii="Calibri" w:hAnsi="Calibri" w:cs="Calibri"/>
                <w:b/>
                <w:bCs/>
                <w:sz w:val="22"/>
                <w:szCs w:val="22"/>
              </w:rPr>
            </w:pPr>
            <w:r w:rsidRPr="00F9248D">
              <w:rPr>
                <w:rFonts w:ascii="Calibri" w:hAnsi="Calibri" w:cs="Calibri"/>
                <w:b/>
                <w:bCs/>
                <w:sz w:val="22"/>
                <w:szCs w:val="22"/>
              </w:rPr>
              <w:t>4. Performance in external validation</w:t>
            </w:r>
          </w:p>
        </w:tc>
      </w:tr>
      <w:tr w:rsidR="000C16B9" w:rsidRPr="00F9248D" w14:paraId="2B550F0C" w14:textId="77777777" w:rsidTr="0021295A">
        <w:trPr>
          <w:trHeight w:val="649"/>
        </w:trPr>
        <w:tc>
          <w:tcPr>
            <w:tcW w:w="3145" w:type="dxa"/>
            <w:tcBorders>
              <w:top w:val="nil"/>
              <w:left w:val="single" w:sz="4" w:space="0" w:color="auto"/>
              <w:bottom w:val="nil"/>
              <w:right w:val="nil"/>
            </w:tcBorders>
            <w:shd w:val="clear" w:color="auto" w:fill="auto"/>
            <w:hideMark/>
          </w:tcPr>
          <w:p w14:paraId="650A2F37" w14:textId="77777777" w:rsidR="001E790C" w:rsidRPr="00990902" w:rsidRDefault="001E790C" w:rsidP="003A227E">
            <w:pPr>
              <w:rPr>
                <w:rFonts w:ascii="Arial" w:hAnsi="Arial" w:cs="Arial"/>
                <w:b/>
                <w:bCs/>
                <w:color w:val="000000"/>
                <w:sz w:val="20"/>
                <w:szCs w:val="20"/>
              </w:rPr>
            </w:pPr>
            <w:r w:rsidRPr="00990902">
              <w:rPr>
                <w:rFonts w:ascii="Arial" w:hAnsi="Arial" w:cs="Arial"/>
                <w:b/>
                <w:bCs/>
                <w:color w:val="000000"/>
                <w:sz w:val="20"/>
                <w:szCs w:val="20"/>
              </w:rPr>
              <w:t>Equations</w:t>
            </w:r>
          </w:p>
        </w:tc>
        <w:tc>
          <w:tcPr>
            <w:tcW w:w="756" w:type="dxa"/>
            <w:tcBorders>
              <w:top w:val="nil"/>
              <w:left w:val="nil"/>
              <w:bottom w:val="nil"/>
              <w:right w:val="nil"/>
            </w:tcBorders>
            <w:shd w:val="clear" w:color="000000" w:fill="D8E4BC"/>
            <w:textDirection w:val="btLr"/>
            <w:vAlign w:val="bottom"/>
            <w:hideMark/>
          </w:tcPr>
          <w:p w14:paraId="52C22D24" w14:textId="72A519AF" w:rsidR="001E790C" w:rsidRPr="00F9248D" w:rsidRDefault="001E790C" w:rsidP="003A227E">
            <w:pPr>
              <w:jc w:val="center"/>
              <w:rPr>
                <w:rFonts w:ascii="Calibri" w:hAnsi="Calibri" w:cs="Calibri"/>
                <w:b/>
                <w:bCs/>
                <w:color w:val="000000"/>
                <w:sz w:val="22"/>
                <w:szCs w:val="22"/>
              </w:rPr>
            </w:pPr>
            <w:r w:rsidRPr="00F9248D">
              <w:rPr>
                <w:rFonts w:ascii="Calibri" w:hAnsi="Calibri" w:cs="Calibri"/>
                <w:b/>
                <w:bCs/>
                <w:color w:val="000000"/>
                <w:sz w:val="22"/>
                <w:szCs w:val="22"/>
              </w:rPr>
              <w:t>Availability</w:t>
            </w:r>
          </w:p>
        </w:tc>
        <w:tc>
          <w:tcPr>
            <w:tcW w:w="998" w:type="dxa"/>
            <w:tcBorders>
              <w:top w:val="nil"/>
              <w:left w:val="nil"/>
              <w:bottom w:val="nil"/>
              <w:right w:val="nil"/>
            </w:tcBorders>
            <w:shd w:val="clear" w:color="000000" w:fill="D8E4BC"/>
            <w:textDirection w:val="btLr"/>
            <w:vAlign w:val="bottom"/>
            <w:hideMark/>
          </w:tcPr>
          <w:p w14:paraId="7E4AA7F3" w14:textId="77777777" w:rsidR="001E790C" w:rsidRPr="00F9248D" w:rsidRDefault="001E790C" w:rsidP="003A227E">
            <w:pPr>
              <w:jc w:val="center"/>
              <w:rPr>
                <w:rFonts w:ascii="Calibri" w:hAnsi="Calibri" w:cs="Calibri"/>
                <w:b/>
                <w:bCs/>
                <w:color w:val="000000"/>
                <w:sz w:val="22"/>
                <w:szCs w:val="22"/>
              </w:rPr>
            </w:pPr>
            <w:r w:rsidRPr="00F9248D">
              <w:rPr>
                <w:rFonts w:ascii="Calibri" w:hAnsi="Calibri" w:cs="Calibri"/>
                <w:b/>
                <w:bCs/>
                <w:color w:val="000000"/>
                <w:sz w:val="22"/>
                <w:szCs w:val="22"/>
              </w:rPr>
              <w:t xml:space="preserve"> Standardized </w:t>
            </w:r>
          </w:p>
        </w:tc>
        <w:tc>
          <w:tcPr>
            <w:tcW w:w="914" w:type="dxa"/>
            <w:tcBorders>
              <w:top w:val="nil"/>
              <w:left w:val="nil"/>
              <w:bottom w:val="nil"/>
              <w:right w:val="nil"/>
            </w:tcBorders>
            <w:shd w:val="clear" w:color="000000" w:fill="D8E4BC"/>
            <w:textDirection w:val="btLr"/>
            <w:vAlign w:val="bottom"/>
            <w:hideMark/>
          </w:tcPr>
          <w:p w14:paraId="111A085F" w14:textId="04588989" w:rsidR="001E790C" w:rsidRPr="00F9248D" w:rsidRDefault="001E790C" w:rsidP="003A227E">
            <w:pPr>
              <w:jc w:val="center"/>
              <w:rPr>
                <w:rFonts w:ascii="Calibri" w:hAnsi="Calibri" w:cs="Calibri"/>
                <w:b/>
                <w:bCs/>
                <w:color w:val="000000"/>
                <w:sz w:val="22"/>
                <w:szCs w:val="22"/>
              </w:rPr>
            </w:pPr>
            <w:r w:rsidRPr="00F9248D">
              <w:rPr>
                <w:rFonts w:ascii="Calibri" w:hAnsi="Calibri" w:cs="Calibri"/>
                <w:b/>
                <w:bCs/>
                <w:color w:val="000000"/>
                <w:sz w:val="22"/>
                <w:szCs w:val="22"/>
              </w:rPr>
              <w:t xml:space="preserve">high </w:t>
            </w:r>
            <w:r w:rsidR="00A013DF">
              <w:rPr>
                <w:rFonts w:ascii="Calibri" w:hAnsi="Calibri" w:cs="Calibri"/>
                <w:b/>
                <w:bCs/>
                <w:color w:val="000000"/>
                <w:sz w:val="22"/>
                <w:szCs w:val="22"/>
              </w:rPr>
              <w:t>throughput</w:t>
            </w:r>
            <w:r w:rsidRPr="00F9248D">
              <w:rPr>
                <w:rFonts w:ascii="Calibri" w:hAnsi="Calibri" w:cs="Calibri"/>
                <w:b/>
                <w:bCs/>
                <w:color w:val="000000"/>
                <w:sz w:val="22"/>
                <w:szCs w:val="22"/>
              </w:rPr>
              <w:t xml:space="preserve"> </w:t>
            </w:r>
          </w:p>
        </w:tc>
        <w:tc>
          <w:tcPr>
            <w:tcW w:w="1132" w:type="dxa"/>
            <w:tcBorders>
              <w:top w:val="nil"/>
              <w:left w:val="single" w:sz="12" w:space="0" w:color="FFFFFF"/>
              <w:bottom w:val="nil"/>
              <w:right w:val="nil"/>
            </w:tcBorders>
            <w:shd w:val="clear" w:color="000000" w:fill="DEEAF6"/>
            <w:textDirection w:val="btLr"/>
            <w:vAlign w:val="bottom"/>
            <w:hideMark/>
          </w:tcPr>
          <w:p w14:paraId="2EBFD7FD" w14:textId="77777777" w:rsidR="001E790C" w:rsidRPr="00F9248D" w:rsidRDefault="001E790C" w:rsidP="003A227E">
            <w:pPr>
              <w:jc w:val="center"/>
              <w:rPr>
                <w:rFonts w:ascii="Arial" w:hAnsi="Arial" w:cs="Arial"/>
                <w:b/>
                <w:bCs/>
                <w:color w:val="000000"/>
                <w:sz w:val="20"/>
                <w:szCs w:val="20"/>
              </w:rPr>
            </w:pPr>
            <w:r w:rsidRPr="00F9248D">
              <w:rPr>
                <w:rFonts w:ascii="Arial" w:hAnsi="Arial" w:cs="Arial"/>
                <w:b/>
                <w:bCs/>
                <w:color w:val="000000"/>
                <w:sz w:val="20"/>
                <w:szCs w:val="20"/>
              </w:rPr>
              <w:t xml:space="preserve">Laboratories  </w:t>
            </w:r>
          </w:p>
        </w:tc>
        <w:tc>
          <w:tcPr>
            <w:tcW w:w="963" w:type="dxa"/>
            <w:tcBorders>
              <w:top w:val="nil"/>
              <w:left w:val="nil"/>
              <w:bottom w:val="nil"/>
              <w:right w:val="single" w:sz="12" w:space="0" w:color="FFFFFF"/>
            </w:tcBorders>
            <w:shd w:val="clear" w:color="000000" w:fill="DEEAF6"/>
            <w:textDirection w:val="btLr"/>
            <w:vAlign w:val="bottom"/>
            <w:hideMark/>
          </w:tcPr>
          <w:p w14:paraId="10CDD696" w14:textId="77777777" w:rsidR="001E790C" w:rsidRPr="00F9248D" w:rsidRDefault="001E790C" w:rsidP="003A227E">
            <w:pPr>
              <w:jc w:val="center"/>
              <w:rPr>
                <w:rFonts w:ascii="Arial" w:hAnsi="Arial" w:cs="Arial"/>
                <w:b/>
                <w:bCs/>
                <w:color w:val="000000"/>
                <w:sz w:val="20"/>
                <w:szCs w:val="20"/>
              </w:rPr>
            </w:pPr>
            <w:r w:rsidRPr="00F9248D">
              <w:rPr>
                <w:rFonts w:ascii="Arial" w:hAnsi="Arial" w:cs="Arial"/>
                <w:b/>
                <w:bCs/>
                <w:color w:val="000000"/>
                <w:sz w:val="20"/>
                <w:szCs w:val="20"/>
              </w:rPr>
              <w:t>Clinical practice</w:t>
            </w:r>
          </w:p>
        </w:tc>
        <w:tc>
          <w:tcPr>
            <w:tcW w:w="895" w:type="dxa"/>
            <w:tcBorders>
              <w:top w:val="nil"/>
              <w:left w:val="nil"/>
              <w:bottom w:val="nil"/>
              <w:right w:val="nil"/>
            </w:tcBorders>
            <w:shd w:val="clear" w:color="000000" w:fill="F2DCDB"/>
            <w:textDirection w:val="btLr"/>
            <w:vAlign w:val="bottom"/>
            <w:hideMark/>
          </w:tcPr>
          <w:p w14:paraId="43ADEB85" w14:textId="77777777" w:rsidR="001E790C" w:rsidRPr="00F9248D" w:rsidRDefault="001E790C" w:rsidP="003A227E">
            <w:pPr>
              <w:jc w:val="center"/>
              <w:rPr>
                <w:rFonts w:ascii="Calibri" w:hAnsi="Calibri" w:cs="Calibri"/>
                <w:b/>
                <w:bCs/>
                <w:color w:val="000000"/>
                <w:sz w:val="22"/>
                <w:szCs w:val="22"/>
              </w:rPr>
            </w:pPr>
            <w:r w:rsidRPr="00F9248D">
              <w:rPr>
                <w:rFonts w:ascii="Calibri" w:hAnsi="Calibri" w:cs="Calibri"/>
                <w:b/>
                <w:bCs/>
                <w:color w:val="000000"/>
                <w:sz w:val="22"/>
                <w:szCs w:val="22"/>
              </w:rPr>
              <w:t>Race specified</w:t>
            </w:r>
          </w:p>
        </w:tc>
        <w:tc>
          <w:tcPr>
            <w:tcW w:w="895" w:type="dxa"/>
            <w:tcBorders>
              <w:top w:val="nil"/>
              <w:left w:val="nil"/>
              <w:bottom w:val="nil"/>
              <w:right w:val="nil"/>
            </w:tcBorders>
            <w:shd w:val="clear" w:color="000000" w:fill="F2DCDB"/>
            <w:textDirection w:val="btLr"/>
            <w:vAlign w:val="bottom"/>
            <w:hideMark/>
          </w:tcPr>
          <w:p w14:paraId="02311B8C" w14:textId="77777777" w:rsidR="001E790C" w:rsidRPr="00F9248D" w:rsidRDefault="001E790C" w:rsidP="003A227E">
            <w:pPr>
              <w:jc w:val="center"/>
              <w:rPr>
                <w:rFonts w:ascii="Calibri" w:hAnsi="Calibri" w:cs="Calibri"/>
                <w:b/>
                <w:bCs/>
                <w:color w:val="000000"/>
                <w:sz w:val="22"/>
                <w:szCs w:val="22"/>
              </w:rPr>
            </w:pPr>
            <w:r w:rsidRPr="00F9248D">
              <w:rPr>
                <w:rFonts w:ascii="Calibri" w:hAnsi="Calibri" w:cs="Calibri"/>
                <w:b/>
                <w:bCs/>
                <w:color w:val="000000"/>
                <w:sz w:val="22"/>
                <w:szCs w:val="22"/>
              </w:rPr>
              <w:t>Racial\Ethnic (Y/N)</w:t>
            </w:r>
          </w:p>
        </w:tc>
        <w:tc>
          <w:tcPr>
            <w:tcW w:w="912" w:type="dxa"/>
            <w:tcBorders>
              <w:top w:val="nil"/>
              <w:left w:val="nil"/>
              <w:bottom w:val="nil"/>
              <w:right w:val="nil"/>
            </w:tcBorders>
            <w:shd w:val="clear" w:color="000000" w:fill="F2DCDB"/>
            <w:textDirection w:val="btLr"/>
            <w:vAlign w:val="bottom"/>
            <w:hideMark/>
          </w:tcPr>
          <w:p w14:paraId="30FA6F40" w14:textId="77777777" w:rsidR="001E790C" w:rsidRPr="00F9248D" w:rsidRDefault="001E790C" w:rsidP="003A227E">
            <w:pPr>
              <w:jc w:val="center"/>
              <w:rPr>
                <w:rFonts w:ascii="Calibri" w:hAnsi="Calibri" w:cs="Calibri"/>
                <w:b/>
                <w:bCs/>
                <w:color w:val="000000"/>
                <w:sz w:val="22"/>
                <w:szCs w:val="22"/>
              </w:rPr>
            </w:pPr>
            <w:r w:rsidRPr="00F9248D">
              <w:rPr>
                <w:rFonts w:ascii="Calibri" w:hAnsi="Calibri" w:cs="Calibri"/>
                <w:b/>
                <w:bCs/>
                <w:color w:val="000000"/>
                <w:sz w:val="22"/>
                <w:szCs w:val="22"/>
              </w:rPr>
              <w:t>Other *</w:t>
            </w:r>
          </w:p>
        </w:tc>
        <w:tc>
          <w:tcPr>
            <w:tcW w:w="958" w:type="dxa"/>
            <w:tcBorders>
              <w:top w:val="nil"/>
              <w:left w:val="single" w:sz="12" w:space="0" w:color="FFFFFF"/>
              <w:bottom w:val="nil"/>
              <w:right w:val="nil"/>
            </w:tcBorders>
            <w:shd w:val="clear" w:color="000000" w:fill="E4DFEC"/>
            <w:textDirection w:val="btLr"/>
            <w:vAlign w:val="bottom"/>
            <w:hideMark/>
          </w:tcPr>
          <w:p w14:paraId="128AB63C" w14:textId="77777777" w:rsidR="001E790C" w:rsidRPr="00F9248D" w:rsidRDefault="001E790C" w:rsidP="003A227E">
            <w:pPr>
              <w:jc w:val="center"/>
              <w:rPr>
                <w:rFonts w:ascii="Calibri" w:hAnsi="Calibri" w:cs="Calibri"/>
                <w:b/>
                <w:bCs/>
                <w:color w:val="000000"/>
                <w:sz w:val="22"/>
                <w:szCs w:val="22"/>
              </w:rPr>
            </w:pPr>
            <w:r w:rsidRPr="00F9248D">
              <w:rPr>
                <w:rFonts w:ascii="Calibri" w:hAnsi="Calibri" w:cs="Calibri"/>
                <w:b/>
                <w:bCs/>
                <w:color w:val="000000"/>
                <w:sz w:val="22"/>
                <w:szCs w:val="22"/>
              </w:rPr>
              <w:t>Bias</w:t>
            </w:r>
          </w:p>
        </w:tc>
        <w:tc>
          <w:tcPr>
            <w:tcW w:w="934" w:type="dxa"/>
            <w:tcBorders>
              <w:top w:val="nil"/>
              <w:left w:val="nil"/>
              <w:bottom w:val="nil"/>
              <w:right w:val="nil"/>
            </w:tcBorders>
            <w:shd w:val="clear" w:color="000000" w:fill="E4DFEC"/>
            <w:textDirection w:val="btLr"/>
            <w:vAlign w:val="bottom"/>
            <w:hideMark/>
          </w:tcPr>
          <w:p w14:paraId="6E7DC6F4" w14:textId="77777777" w:rsidR="001E790C" w:rsidRPr="00F9248D" w:rsidRDefault="001E790C" w:rsidP="003A227E">
            <w:pPr>
              <w:jc w:val="center"/>
              <w:rPr>
                <w:rFonts w:ascii="Calibri" w:hAnsi="Calibri" w:cs="Calibri"/>
                <w:b/>
                <w:bCs/>
                <w:color w:val="000000"/>
                <w:sz w:val="22"/>
                <w:szCs w:val="22"/>
              </w:rPr>
            </w:pPr>
            <w:r w:rsidRPr="00F9248D">
              <w:rPr>
                <w:rFonts w:ascii="Calibri" w:hAnsi="Calibri" w:cs="Calibri"/>
                <w:b/>
                <w:bCs/>
                <w:color w:val="000000"/>
                <w:sz w:val="22"/>
                <w:szCs w:val="22"/>
              </w:rPr>
              <w:t>Differential Bias</w:t>
            </w:r>
          </w:p>
        </w:tc>
        <w:tc>
          <w:tcPr>
            <w:tcW w:w="1124" w:type="dxa"/>
            <w:tcBorders>
              <w:top w:val="nil"/>
              <w:left w:val="nil"/>
              <w:bottom w:val="nil"/>
              <w:right w:val="single" w:sz="4" w:space="0" w:color="auto"/>
            </w:tcBorders>
            <w:shd w:val="clear" w:color="000000" w:fill="E4DFEC"/>
            <w:textDirection w:val="btLr"/>
            <w:vAlign w:val="bottom"/>
            <w:hideMark/>
          </w:tcPr>
          <w:p w14:paraId="6A467074" w14:textId="77777777" w:rsidR="001E790C" w:rsidRPr="00F9248D" w:rsidRDefault="001E790C" w:rsidP="003A227E">
            <w:pPr>
              <w:jc w:val="center"/>
              <w:rPr>
                <w:rFonts w:ascii="Calibri" w:hAnsi="Calibri" w:cs="Calibri"/>
                <w:b/>
                <w:bCs/>
                <w:color w:val="000000"/>
                <w:sz w:val="22"/>
                <w:szCs w:val="22"/>
              </w:rPr>
            </w:pPr>
            <w:r w:rsidRPr="00F9248D">
              <w:rPr>
                <w:rFonts w:ascii="Calibri" w:hAnsi="Calibri" w:cs="Calibri"/>
                <w:b/>
                <w:bCs/>
                <w:color w:val="000000"/>
                <w:sz w:val="22"/>
                <w:szCs w:val="22"/>
              </w:rPr>
              <w:t>Accuracy</w:t>
            </w:r>
          </w:p>
        </w:tc>
      </w:tr>
      <w:tr w:rsidR="000C16B9" w:rsidRPr="00F9248D" w14:paraId="0C40BDA2" w14:textId="77777777" w:rsidTr="0021295A">
        <w:trPr>
          <w:trHeight w:val="162"/>
        </w:trPr>
        <w:tc>
          <w:tcPr>
            <w:tcW w:w="3145" w:type="dxa"/>
            <w:tcBorders>
              <w:top w:val="nil"/>
              <w:left w:val="single" w:sz="4" w:space="0" w:color="auto"/>
              <w:bottom w:val="nil"/>
              <w:right w:val="nil"/>
            </w:tcBorders>
            <w:shd w:val="clear" w:color="000000" w:fill="BFBFBF"/>
            <w:hideMark/>
          </w:tcPr>
          <w:p w14:paraId="792F1154" w14:textId="77777777" w:rsidR="001E790C" w:rsidRPr="00990902" w:rsidRDefault="001E790C" w:rsidP="003A227E">
            <w:pPr>
              <w:rPr>
                <w:rFonts w:ascii="Arial" w:hAnsi="Arial" w:cs="Arial"/>
                <w:b/>
                <w:bCs/>
                <w:color w:val="000000"/>
                <w:sz w:val="20"/>
                <w:szCs w:val="20"/>
              </w:rPr>
            </w:pPr>
            <w:r w:rsidRPr="00990902">
              <w:rPr>
                <w:rFonts w:ascii="Arial" w:hAnsi="Arial" w:cs="Arial"/>
                <w:b/>
                <w:bCs/>
                <w:color w:val="000000"/>
                <w:sz w:val="20"/>
                <w:szCs w:val="20"/>
              </w:rPr>
              <w:t>Creatinine</w:t>
            </w:r>
          </w:p>
        </w:tc>
        <w:tc>
          <w:tcPr>
            <w:tcW w:w="756" w:type="dxa"/>
            <w:tcBorders>
              <w:top w:val="nil"/>
              <w:left w:val="nil"/>
              <w:bottom w:val="nil"/>
              <w:right w:val="nil"/>
            </w:tcBorders>
            <w:shd w:val="clear" w:color="000000" w:fill="BFBFBF"/>
            <w:vAlign w:val="center"/>
            <w:hideMark/>
          </w:tcPr>
          <w:p w14:paraId="1DB8B8C8" w14:textId="77777777" w:rsidR="001E790C" w:rsidRPr="00F9248D" w:rsidRDefault="001E790C" w:rsidP="003A227E">
            <w:pPr>
              <w:rPr>
                <w:rFonts w:ascii="Arial" w:hAnsi="Arial" w:cs="Arial"/>
                <w:b/>
                <w:bCs/>
                <w:color w:val="000000"/>
                <w:sz w:val="20"/>
                <w:szCs w:val="20"/>
              </w:rPr>
            </w:pPr>
            <w:r w:rsidRPr="00F9248D">
              <w:rPr>
                <w:rFonts w:ascii="Arial" w:hAnsi="Arial" w:cs="Arial"/>
                <w:b/>
                <w:bCs/>
                <w:color w:val="000000"/>
                <w:sz w:val="20"/>
                <w:szCs w:val="20"/>
              </w:rPr>
              <w:t> </w:t>
            </w:r>
          </w:p>
        </w:tc>
        <w:tc>
          <w:tcPr>
            <w:tcW w:w="998" w:type="dxa"/>
            <w:tcBorders>
              <w:top w:val="nil"/>
              <w:left w:val="nil"/>
              <w:bottom w:val="nil"/>
              <w:right w:val="nil"/>
            </w:tcBorders>
            <w:shd w:val="clear" w:color="000000" w:fill="BFBFBF"/>
            <w:vAlign w:val="center"/>
            <w:hideMark/>
          </w:tcPr>
          <w:p w14:paraId="52958E79" w14:textId="77777777" w:rsidR="001E790C" w:rsidRPr="00F9248D" w:rsidRDefault="001E790C" w:rsidP="003A227E">
            <w:pPr>
              <w:rPr>
                <w:rFonts w:ascii="Arial" w:hAnsi="Arial" w:cs="Arial"/>
                <w:b/>
                <w:bCs/>
                <w:color w:val="000000"/>
                <w:sz w:val="20"/>
                <w:szCs w:val="20"/>
              </w:rPr>
            </w:pPr>
            <w:r w:rsidRPr="00F9248D">
              <w:rPr>
                <w:rFonts w:ascii="Arial" w:hAnsi="Arial" w:cs="Arial"/>
                <w:b/>
                <w:bCs/>
                <w:color w:val="000000"/>
                <w:sz w:val="20"/>
                <w:szCs w:val="20"/>
              </w:rPr>
              <w:t> </w:t>
            </w:r>
          </w:p>
        </w:tc>
        <w:tc>
          <w:tcPr>
            <w:tcW w:w="914" w:type="dxa"/>
            <w:tcBorders>
              <w:top w:val="nil"/>
              <w:left w:val="nil"/>
              <w:bottom w:val="nil"/>
              <w:right w:val="nil"/>
            </w:tcBorders>
            <w:shd w:val="clear" w:color="000000" w:fill="BFBFBF"/>
            <w:vAlign w:val="center"/>
            <w:hideMark/>
          </w:tcPr>
          <w:p w14:paraId="4E878C2D" w14:textId="77777777" w:rsidR="001E790C" w:rsidRPr="00F9248D" w:rsidRDefault="001E790C" w:rsidP="003A227E">
            <w:pPr>
              <w:rPr>
                <w:rFonts w:ascii="Arial" w:hAnsi="Arial" w:cs="Arial"/>
                <w:b/>
                <w:bCs/>
                <w:color w:val="000000"/>
                <w:sz w:val="20"/>
                <w:szCs w:val="20"/>
              </w:rPr>
            </w:pPr>
            <w:r w:rsidRPr="00F9248D">
              <w:rPr>
                <w:rFonts w:ascii="Arial" w:hAnsi="Arial" w:cs="Arial"/>
                <w:b/>
                <w:bCs/>
                <w:color w:val="000000"/>
                <w:sz w:val="20"/>
                <w:szCs w:val="20"/>
              </w:rPr>
              <w:t> </w:t>
            </w:r>
          </w:p>
        </w:tc>
        <w:tc>
          <w:tcPr>
            <w:tcW w:w="1132" w:type="dxa"/>
            <w:tcBorders>
              <w:top w:val="nil"/>
              <w:left w:val="single" w:sz="12" w:space="0" w:color="FFFFFF"/>
              <w:bottom w:val="nil"/>
              <w:right w:val="nil"/>
            </w:tcBorders>
            <w:shd w:val="clear" w:color="000000" w:fill="BFBFBF"/>
            <w:vAlign w:val="center"/>
            <w:hideMark/>
          </w:tcPr>
          <w:p w14:paraId="41197A7B" w14:textId="77777777" w:rsidR="001E790C" w:rsidRPr="00F9248D" w:rsidRDefault="001E790C" w:rsidP="003A227E">
            <w:pPr>
              <w:rPr>
                <w:rFonts w:ascii="Arial" w:hAnsi="Arial" w:cs="Arial"/>
                <w:b/>
                <w:bCs/>
                <w:color w:val="000000"/>
                <w:sz w:val="20"/>
                <w:szCs w:val="20"/>
              </w:rPr>
            </w:pPr>
            <w:r w:rsidRPr="00F9248D">
              <w:rPr>
                <w:rFonts w:ascii="Arial" w:hAnsi="Arial" w:cs="Arial"/>
                <w:b/>
                <w:bCs/>
                <w:color w:val="000000"/>
                <w:sz w:val="20"/>
                <w:szCs w:val="20"/>
              </w:rPr>
              <w:t> </w:t>
            </w:r>
          </w:p>
        </w:tc>
        <w:tc>
          <w:tcPr>
            <w:tcW w:w="963" w:type="dxa"/>
            <w:tcBorders>
              <w:top w:val="nil"/>
              <w:left w:val="nil"/>
              <w:bottom w:val="nil"/>
              <w:right w:val="single" w:sz="12" w:space="0" w:color="FFFFFF"/>
            </w:tcBorders>
            <w:shd w:val="clear" w:color="000000" w:fill="BFBFBF"/>
            <w:vAlign w:val="center"/>
            <w:hideMark/>
          </w:tcPr>
          <w:p w14:paraId="097C9C40" w14:textId="77777777" w:rsidR="001E790C" w:rsidRPr="00F9248D" w:rsidRDefault="001E790C" w:rsidP="003A227E">
            <w:pPr>
              <w:rPr>
                <w:rFonts w:ascii="Arial" w:hAnsi="Arial" w:cs="Arial"/>
                <w:b/>
                <w:bCs/>
                <w:color w:val="000000"/>
                <w:sz w:val="20"/>
                <w:szCs w:val="20"/>
              </w:rPr>
            </w:pPr>
            <w:r w:rsidRPr="00F9248D">
              <w:rPr>
                <w:rFonts w:ascii="Arial" w:hAnsi="Arial" w:cs="Arial"/>
                <w:b/>
                <w:bCs/>
                <w:color w:val="000000"/>
                <w:sz w:val="20"/>
                <w:szCs w:val="20"/>
              </w:rPr>
              <w:t> </w:t>
            </w:r>
          </w:p>
        </w:tc>
        <w:tc>
          <w:tcPr>
            <w:tcW w:w="895" w:type="dxa"/>
            <w:tcBorders>
              <w:top w:val="nil"/>
              <w:left w:val="nil"/>
              <w:bottom w:val="nil"/>
              <w:right w:val="nil"/>
            </w:tcBorders>
            <w:shd w:val="clear" w:color="000000" w:fill="BFBFBF"/>
            <w:vAlign w:val="center"/>
            <w:hideMark/>
          </w:tcPr>
          <w:p w14:paraId="0C82F561" w14:textId="77777777" w:rsidR="001E790C" w:rsidRPr="00F9248D" w:rsidRDefault="001E790C" w:rsidP="003A227E">
            <w:pPr>
              <w:rPr>
                <w:rFonts w:ascii="Arial" w:hAnsi="Arial" w:cs="Arial"/>
                <w:b/>
                <w:bCs/>
                <w:color w:val="000000"/>
                <w:sz w:val="20"/>
                <w:szCs w:val="20"/>
              </w:rPr>
            </w:pPr>
            <w:r w:rsidRPr="00F9248D">
              <w:rPr>
                <w:rFonts w:ascii="Arial" w:hAnsi="Arial" w:cs="Arial"/>
                <w:b/>
                <w:bCs/>
                <w:color w:val="000000"/>
                <w:sz w:val="20"/>
                <w:szCs w:val="20"/>
              </w:rPr>
              <w:t> </w:t>
            </w:r>
          </w:p>
        </w:tc>
        <w:tc>
          <w:tcPr>
            <w:tcW w:w="895" w:type="dxa"/>
            <w:tcBorders>
              <w:top w:val="nil"/>
              <w:left w:val="nil"/>
              <w:bottom w:val="nil"/>
              <w:right w:val="nil"/>
            </w:tcBorders>
            <w:shd w:val="clear" w:color="000000" w:fill="BFBFBF"/>
            <w:vAlign w:val="center"/>
            <w:hideMark/>
          </w:tcPr>
          <w:p w14:paraId="170C5193" w14:textId="77777777" w:rsidR="001E790C" w:rsidRPr="00F9248D" w:rsidRDefault="001E790C" w:rsidP="003A227E">
            <w:pPr>
              <w:rPr>
                <w:rFonts w:ascii="Arial" w:hAnsi="Arial" w:cs="Arial"/>
                <w:b/>
                <w:bCs/>
                <w:color w:val="000000"/>
                <w:sz w:val="20"/>
                <w:szCs w:val="20"/>
              </w:rPr>
            </w:pPr>
            <w:r w:rsidRPr="00F9248D">
              <w:rPr>
                <w:rFonts w:ascii="Arial" w:hAnsi="Arial" w:cs="Arial"/>
                <w:b/>
                <w:bCs/>
                <w:color w:val="000000"/>
                <w:sz w:val="20"/>
                <w:szCs w:val="20"/>
              </w:rPr>
              <w:t> </w:t>
            </w:r>
          </w:p>
        </w:tc>
        <w:tc>
          <w:tcPr>
            <w:tcW w:w="912" w:type="dxa"/>
            <w:tcBorders>
              <w:top w:val="nil"/>
              <w:left w:val="nil"/>
              <w:bottom w:val="nil"/>
              <w:right w:val="nil"/>
            </w:tcBorders>
            <w:shd w:val="clear" w:color="000000" w:fill="BFBFBF"/>
            <w:vAlign w:val="center"/>
            <w:hideMark/>
          </w:tcPr>
          <w:p w14:paraId="4EA224E1" w14:textId="77777777" w:rsidR="001E790C" w:rsidRPr="00F9248D" w:rsidRDefault="001E790C" w:rsidP="003A227E">
            <w:pPr>
              <w:rPr>
                <w:rFonts w:ascii="Arial" w:hAnsi="Arial" w:cs="Arial"/>
                <w:b/>
                <w:bCs/>
                <w:color w:val="000000"/>
                <w:sz w:val="20"/>
                <w:szCs w:val="20"/>
              </w:rPr>
            </w:pPr>
            <w:r w:rsidRPr="00F9248D">
              <w:rPr>
                <w:rFonts w:ascii="Arial" w:hAnsi="Arial" w:cs="Arial"/>
                <w:b/>
                <w:bCs/>
                <w:color w:val="000000"/>
                <w:sz w:val="20"/>
                <w:szCs w:val="20"/>
              </w:rPr>
              <w:t> </w:t>
            </w:r>
          </w:p>
        </w:tc>
        <w:tc>
          <w:tcPr>
            <w:tcW w:w="958" w:type="dxa"/>
            <w:tcBorders>
              <w:top w:val="nil"/>
              <w:left w:val="single" w:sz="12" w:space="0" w:color="FFFFFF"/>
              <w:bottom w:val="nil"/>
              <w:right w:val="nil"/>
            </w:tcBorders>
            <w:shd w:val="clear" w:color="000000" w:fill="BFBFBF"/>
            <w:vAlign w:val="center"/>
            <w:hideMark/>
          </w:tcPr>
          <w:p w14:paraId="3D6DB995" w14:textId="77777777" w:rsidR="001E790C" w:rsidRPr="00F9248D" w:rsidRDefault="001E790C" w:rsidP="003A227E">
            <w:pPr>
              <w:rPr>
                <w:rFonts w:ascii="Arial" w:hAnsi="Arial" w:cs="Arial"/>
                <w:b/>
                <w:bCs/>
                <w:color w:val="000000"/>
                <w:sz w:val="20"/>
                <w:szCs w:val="20"/>
              </w:rPr>
            </w:pPr>
            <w:r w:rsidRPr="00F9248D">
              <w:rPr>
                <w:rFonts w:ascii="Arial" w:hAnsi="Arial" w:cs="Arial"/>
                <w:b/>
                <w:bCs/>
                <w:color w:val="000000"/>
                <w:sz w:val="20"/>
                <w:szCs w:val="20"/>
              </w:rPr>
              <w:t> </w:t>
            </w:r>
          </w:p>
        </w:tc>
        <w:tc>
          <w:tcPr>
            <w:tcW w:w="934" w:type="dxa"/>
            <w:tcBorders>
              <w:top w:val="nil"/>
              <w:left w:val="nil"/>
              <w:bottom w:val="nil"/>
              <w:right w:val="nil"/>
            </w:tcBorders>
            <w:shd w:val="clear" w:color="000000" w:fill="BFBFBF"/>
            <w:vAlign w:val="center"/>
            <w:hideMark/>
          </w:tcPr>
          <w:p w14:paraId="35756DE9" w14:textId="77777777" w:rsidR="001E790C" w:rsidRPr="00F9248D" w:rsidRDefault="001E790C" w:rsidP="003A227E">
            <w:pPr>
              <w:rPr>
                <w:rFonts w:ascii="Arial" w:hAnsi="Arial" w:cs="Arial"/>
                <w:b/>
                <w:bCs/>
                <w:color w:val="000000"/>
                <w:sz w:val="20"/>
                <w:szCs w:val="20"/>
              </w:rPr>
            </w:pPr>
            <w:r w:rsidRPr="00F9248D">
              <w:rPr>
                <w:rFonts w:ascii="Arial" w:hAnsi="Arial" w:cs="Arial"/>
                <w:b/>
                <w:bCs/>
                <w:color w:val="000000"/>
                <w:sz w:val="20"/>
                <w:szCs w:val="20"/>
              </w:rPr>
              <w:t> </w:t>
            </w:r>
          </w:p>
        </w:tc>
        <w:tc>
          <w:tcPr>
            <w:tcW w:w="1124" w:type="dxa"/>
            <w:tcBorders>
              <w:top w:val="nil"/>
              <w:left w:val="nil"/>
              <w:bottom w:val="nil"/>
              <w:right w:val="single" w:sz="4" w:space="0" w:color="auto"/>
            </w:tcBorders>
            <w:shd w:val="clear" w:color="000000" w:fill="BFBFBF"/>
            <w:vAlign w:val="center"/>
            <w:hideMark/>
          </w:tcPr>
          <w:p w14:paraId="750642E2" w14:textId="77777777" w:rsidR="001E790C" w:rsidRPr="00F9248D" w:rsidRDefault="001E790C" w:rsidP="003A227E">
            <w:pPr>
              <w:rPr>
                <w:rFonts w:ascii="Arial" w:hAnsi="Arial" w:cs="Arial"/>
                <w:b/>
                <w:bCs/>
                <w:color w:val="000000"/>
                <w:sz w:val="20"/>
                <w:szCs w:val="20"/>
              </w:rPr>
            </w:pPr>
            <w:r w:rsidRPr="00F9248D">
              <w:rPr>
                <w:rFonts w:ascii="Arial" w:hAnsi="Arial" w:cs="Arial"/>
                <w:b/>
                <w:bCs/>
                <w:color w:val="000000"/>
                <w:sz w:val="20"/>
                <w:szCs w:val="20"/>
              </w:rPr>
              <w:t> </w:t>
            </w:r>
          </w:p>
        </w:tc>
      </w:tr>
      <w:tr w:rsidR="0031503A" w:rsidRPr="00F9248D" w14:paraId="11F5F36D" w14:textId="77777777" w:rsidTr="0021295A">
        <w:trPr>
          <w:trHeight w:val="378"/>
        </w:trPr>
        <w:tc>
          <w:tcPr>
            <w:tcW w:w="3145" w:type="dxa"/>
            <w:tcBorders>
              <w:top w:val="nil"/>
              <w:left w:val="single" w:sz="4" w:space="0" w:color="auto"/>
              <w:bottom w:val="single" w:sz="8" w:space="0" w:color="D9D9D9"/>
              <w:right w:val="nil"/>
            </w:tcBorders>
            <w:shd w:val="clear" w:color="auto" w:fill="auto"/>
            <w:hideMark/>
          </w:tcPr>
          <w:p w14:paraId="2AB7A820" w14:textId="14BBC132" w:rsidR="001E790C" w:rsidRPr="007E1149" w:rsidRDefault="001E790C" w:rsidP="00990902">
            <w:pPr>
              <w:rPr>
                <w:rFonts w:ascii="Arial" w:hAnsi="Arial" w:cs="Arial"/>
                <w:color w:val="000000"/>
                <w:sz w:val="20"/>
                <w:szCs w:val="20"/>
              </w:rPr>
            </w:pPr>
            <w:r w:rsidRPr="00990902">
              <w:rPr>
                <w:rFonts w:ascii="Arial" w:hAnsi="Arial" w:cs="Arial"/>
                <w:color w:val="000000"/>
                <w:sz w:val="20"/>
                <w:szCs w:val="20"/>
              </w:rPr>
              <w:t>1.</w:t>
            </w:r>
            <w:r w:rsidRPr="0031503A">
              <w:rPr>
                <w:rFonts w:ascii="Arial" w:hAnsi="Arial" w:cs="Arial"/>
                <w:color w:val="000000"/>
                <w:sz w:val="14"/>
                <w:szCs w:val="14"/>
              </w:rPr>
              <w:t xml:space="preserve"> </w:t>
            </w:r>
            <w:r w:rsidR="007E1149" w:rsidRPr="00990902">
              <w:rPr>
                <w:rFonts w:ascii="Arial" w:hAnsi="Arial" w:cs="Arial"/>
                <w:color w:val="000000"/>
                <w:sz w:val="20"/>
                <w:szCs w:val="20"/>
              </w:rPr>
              <w:t>CKD-EPIcr</w:t>
            </w:r>
            <w:r w:rsidR="007E1149" w:rsidRPr="00990902" w:rsidDel="00642135">
              <w:rPr>
                <w:rFonts w:ascii="Arial" w:hAnsi="Arial" w:cs="Arial"/>
                <w:color w:val="000000"/>
                <w:sz w:val="20"/>
                <w:szCs w:val="20"/>
              </w:rPr>
              <w:t xml:space="preserve"> </w:t>
            </w:r>
          </w:p>
        </w:tc>
        <w:tc>
          <w:tcPr>
            <w:tcW w:w="756" w:type="dxa"/>
            <w:tcBorders>
              <w:top w:val="nil"/>
              <w:left w:val="nil"/>
              <w:bottom w:val="nil"/>
              <w:right w:val="nil"/>
            </w:tcBorders>
            <w:shd w:val="clear" w:color="000000" w:fill="76933C"/>
            <w:hideMark/>
          </w:tcPr>
          <w:p w14:paraId="62B996E9"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W</w:t>
            </w:r>
          </w:p>
        </w:tc>
        <w:tc>
          <w:tcPr>
            <w:tcW w:w="998" w:type="dxa"/>
            <w:tcBorders>
              <w:top w:val="nil"/>
              <w:left w:val="nil"/>
              <w:bottom w:val="nil"/>
              <w:right w:val="nil"/>
            </w:tcBorders>
            <w:shd w:val="clear" w:color="000000" w:fill="76933C"/>
            <w:hideMark/>
          </w:tcPr>
          <w:p w14:paraId="04DF46D5"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914" w:type="dxa"/>
            <w:tcBorders>
              <w:top w:val="nil"/>
              <w:left w:val="nil"/>
              <w:bottom w:val="nil"/>
              <w:right w:val="nil"/>
            </w:tcBorders>
            <w:shd w:val="clear" w:color="000000" w:fill="76933C"/>
            <w:hideMark/>
          </w:tcPr>
          <w:p w14:paraId="04AD1939"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1132" w:type="dxa"/>
            <w:tcBorders>
              <w:top w:val="nil"/>
              <w:left w:val="single" w:sz="12" w:space="0" w:color="FFFFFF"/>
              <w:bottom w:val="nil"/>
              <w:right w:val="nil"/>
            </w:tcBorders>
            <w:shd w:val="clear" w:color="000000" w:fill="366092"/>
            <w:hideMark/>
          </w:tcPr>
          <w:p w14:paraId="7FAD49E3" w14:textId="77777777" w:rsidR="001E790C" w:rsidRPr="00F9248D" w:rsidRDefault="001E790C" w:rsidP="003A227E">
            <w:pPr>
              <w:jc w:val="center"/>
              <w:rPr>
                <w:rFonts w:ascii="Arial" w:hAnsi="Arial" w:cs="Arial"/>
                <w:color w:val="FFFFFF"/>
                <w:sz w:val="20"/>
                <w:szCs w:val="20"/>
              </w:rPr>
            </w:pPr>
            <w:r w:rsidRPr="00F9248D">
              <w:rPr>
                <w:rFonts w:ascii="Arial" w:hAnsi="Arial" w:cs="Arial"/>
                <w:color w:val="FFFFFF"/>
                <w:sz w:val="20"/>
                <w:szCs w:val="20"/>
              </w:rPr>
              <w:t>NC</w:t>
            </w:r>
          </w:p>
        </w:tc>
        <w:tc>
          <w:tcPr>
            <w:tcW w:w="963" w:type="dxa"/>
            <w:tcBorders>
              <w:top w:val="nil"/>
              <w:left w:val="nil"/>
              <w:bottom w:val="nil"/>
              <w:right w:val="single" w:sz="12" w:space="0" w:color="FFFFFF"/>
            </w:tcBorders>
            <w:shd w:val="clear" w:color="000000" w:fill="366092"/>
            <w:hideMark/>
          </w:tcPr>
          <w:p w14:paraId="35F893C9" w14:textId="77777777" w:rsidR="001E790C" w:rsidRPr="00F9248D" w:rsidRDefault="001E790C" w:rsidP="003A227E">
            <w:pPr>
              <w:jc w:val="center"/>
              <w:rPr>
                <w:rFonts w:ascii="Arial" w:hAnsi="Arial" w:cs="Arial"/>
                <w:color w:val="FFFFFF"/>
                <w:sz w:val="20"/>
                <w:szCs w:val="20"/>
              </w:rPr>
            </w:pPr>
            <w:r w:rsidRPr="00F9248D">
              <w:rPr>
                <w:rFonts w:ascii="Arial" w:hAnsi="Arial" w:cs="Arial"/>
                <w:color w:val="FFFFFF"/>
                <w:sz w:val="20"/>
                <w:szCs w:val="20"/>
              </w:rPr>
              <w:t>NP</w:t>
            </w:r>
          </w:p>
        </w:tc>
        <w:tc>
          <w:tcPr>
            <w:tcW w:w="895" w:type="dxa"/>
            <w:tcBorders>
              <w:top w:val="nil"/>
              <w:left w:val="nil"/>
              <w:bottom w:val="nil"/>
              <w:right w:val="nil"/>
            </w:tcBorders>
            <w:shd w:val="clear" w:color="000000" w:fill="F2DCDB"/>
            <w:hideMark/>
          </w:tcPr>
          <w:p w14:paraId="1C4A457C"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Y</w:t>
            </w:r>
          </w:p>
        </w:tc>
        <w:tc>
          <w:tcPr>
            <w:tcW w:w="895" w:type="dxa"/>
            <w:tcBorders>
              <w:top w:val="nil"/>
              <w:left w:val="nil"/>
              <w:bottom w:val="nil"/>
              <w:right w:val="nil"/>
            </w:tcBorders>
            <w:shd w:val="clear" w:color="000000" w:fill="DA9694"/>
            <w:hideMark/>
          </w:tcPr>
          <w:p w14:paraId="68587A1D"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912" w:type="dxa"/>
            <w:tcBorders>
              <w:top w:val="nil"/>
              <w:left w:val="nil"/>
              <w:bottom w:val="nil"/>
              <w:right w:val="nil"/>
            </w:tcBorders>
            <w:shd w:val="clear" w:color="000000" w:fill="DA9694"/>
            <w:hideMark/>
          </w:tcPr>
          <w:p w14:paraId="2551A319"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ACDG</w:t>
            </w:r>
          </w:p>
        </w:tc>
        <w:tc>
          <w:tcPr>
            <w:tcW w:w="3016" w:type="dxa"/>
            <w:gridSpan w:val="3"/>
            <w:tcBorders>
              <w:top w:val="nil"/>
              <w:left w:val="single" w:sz="12" w:space="0" w:color="FFFFFF"/>
              <w:bottom w:val="nil"/>
              <w:right w:val="single" w:sz="4" w:space="0" w:color="auto"/>
            </w:tcBorders>
            <w:shd w:val="clear" w:color="FFFFFF" w:fill="FFFFFF"/>
            <w:hideMark/>
          </w:tcPr>
          <w:p w14:paraId="47EAB386" w14:textId="77777777" w:rsidR="001E790C" w:rsidRPr="00F9248D" w:rsidRDefault="001E790C" w:rsidP="003A227E">
            <w:pPr>
              <w:jc w:val="center"/>
              <w:rPr>
                <w:rFonts w:ascii="Calibri" w:hAnsi="Calibri" w:cs="Calibri"/>
                <w:b/>
                <w:bCs/>
                <w:color w:val="000000"/>
                <w:sz w:val="22"/>
                <w:szCs w:val="22"/>
              </w:rPr>
            </w:pPr>
            <w:r w:rsidRPr="00F9248D">
              <w:rPr>
                <w:rFonts w:ascii="Calibri" w:hAnsi="Calibri" w:cs="Calibri"/>
                <w:b/>
                <w:bCs/>
                <w:color w:val="000000"/>
                <w:sz w:val="22"/>
                <w:szCs w:val="22"/>
              </w:rPr>
              <w:t>Reference equation</w:t>
            </w:r>
          </w:p>
        </w:tc>
      </w:tr>
      <w:tr w:rsidR="000C16B9" w:rsidRPr="00F9248D" w14:paraId="080F0C80" w14:textId="77777777" w:rsidTr="0021295A">
        <w:trPr>
          <w:trHeight w:val="250"/>
        </w:trPr>
        <w:tc>
          <w:tcPr>
            <w:tcW w:w="3145" w:type="dxa"/>
            <w:tcBorders>
              <w:top w:val="nil"/>
              <w:left w:val="single" w:sz="4" w:space="0" w:color="auto"/>
              <w:bottom w:val="single" w:sz="8" w:space="0" w:color="D9D9D9"/>
              <w:right w:val="nil"/>
            </w:tcBorders>
            <w:shd w:val="clear" w:color="auto" w:fill="auto"/>
            <w:hideMark/>
          </w:tcPr>
          <w:p w14:paraId="2388449D" w14:textId="1AAF8F44" w:rsidR="001E790C" w:rsidRPr="00990902" w:rsidRDefault="001E790C" w:rsidP="00990902">
            <w:pPr>
              <w:rPr>
                <w:rFonts w:ascii="Arial" w:hAnsi="Arial" w:cs="Arial"/>
                <w:color w:val="000000"/>
                <w:sz w:val="20"/>
                <w:szCs w:val="20"/>
              </w:rPr>
            </w:pPr>
            <w:r w:rsidRPr="00990902">
              <w:rPr>
                <w:rFonts w:ascii="Arial" w:hAnsi="Arial" w:cs="Arial"/>
                <w:color w:val="000000"/>
                <w:sz w:val="20"/>
                <w:szCs w:val="20"/>
              </w:rPr>
              <w:t>2.</w:t>
            </w:r>
            <w:r w:rsidRPr="0031503A">
              <w:rPr>
                <w:rFonts w:ascii="Arial" w:hAnsi="Arial" w:cs="Arial"/>
                <w:color w:val="000000"/>
                <w:sz w:val="20"/>
                <w:szCs w:val="20"/>
              </w:rPr>
              <w:t xml:space="preserve"> </w:t>
            </w:r>
            <w:r w:rsidR="007E1149" w:rsidRPr="0031503A">
              <w:rPr>
                <w:rFonts w:ascii="Arial" w:hAnsi="Arial" w:cs="Arial"/>
                <w:color w:val="000000"/>
                <w:sz w:val="20"/>
                <w:szCs w:val="20"/>
              </w:rPr>
              <w:t>MDRDcr</w:t>
            </w:r>
            <w:r w:rsidR="007E1149" w:rsidRPr="0031503A" w:rsidDel="00642135">
              <w:rPr>
                <w:rFonts w:ascii="Arial" w:hAnsi="Arial" w:cs="Arial"/>
                <w:color w:val="000000"/>
                <w:sz w:val="20"/>
                <w:szCs w:val="20"/>
              </w:rPr>
              <w:t xml:space="preserve"> </w:t>
            </w:r>
          </w:p>
        </w:tc>
        <w:tc>
          <w:tcPr>
            <w:tcW w:w="756" w:type="dxa"/>
            <w:tcBorders>
              <w:top w:val="nil"/>
              <w:left w:val="nil"/>
              <w:bottom w:val="nil"/>
              <w:right w:val="nil"/>
            </w:tcBorders>
            <w:shd w:val="clear" w:color="000000" w:fill="76933C"/>
            <w:hideMark/>
          </w:tcPr>
          <w:p w14:paraId="3DBCEE5D"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W</w:t>
            </w:r>
          </w:p>
        </w:tc>
        <w:tc>
          <w:tcPr>
            <w:tcW w:w="998" w:type="dxa"/>
            <w:tcBorders>
              <w:top w:val="nil"/>
              <w:left w:val="nil"/>
              <w:bottom w:val="nil"/>
              <w:right w:val="nil"/>
            </w:tcBorders>
            <w:shd w:val="clear" w:color="000000" w:fill="76933C"/>
            <w:hideMark/>
          </w:tcPr>
          <w:p w14:paraId="14112986"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914" w:type="dxa"/>
            <w:tcBorders>
              <w:top w:val="nil"/>
              <w:left w:val="nil"/>
              <w:bottom w:val="nil"/>
              <w:right w:val="nil"/>
            </w:tcBorders>
            <w:shd w:val="clear" w:color="000000" w:fill="76933C"/>
            <w:hideMark/>
          </w:tcPr>
          <w:p w14:paraId="7172B4F2"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1132" w:type="dxa"/>
            <w:tcBorders>
              <w:top w:val="nil"/>
              <w:left w:val="single" w:sz="12" w:space="0" w:color="FFFFFF"/>
              <w:bottom w:val="nil"/>
              <w:right w:val="nil"/>
            </w:tcBorders>
            <w:shd w:val="clear" w:color="000000" w:fill="366092"/>
            <w:hideMark/>
          </w:tcPr>
          <w:p w14:paraId="58949BC1" w14:textId="77777777" w:rsidR="001E790C" w:rsidRPr="00F9248D" w:rsidRDefault="001E790C" w:rsidP="003A227E">
            <w:pPr>
              <w:jc w:val="center"/>
              <w:rPr>
                <w:rFonts w:ascii="Arial" w:hAnsi="Arial" w:cs="Arial"/>
                <w:color w:val="FFFFFF"/>
                <w:sz w:val="20"/>
                <w:szCs w:val="20"/>
              </w:rPr>
            </w:pPr>
            <w:r w:rsidRPr="00F9248D">
              <w:rPr>
                <w:rFonts w:ascii="Arial" w:hAnsi="Arial" w:cs="Arial"/>
                <w:color w:val="FFFFFF"/>
                <w:sz w:val="20"/>
                <w:szCs w:val="20"/>
              </w:rPr>
              <w:t>NC</w:t>
            </w:r>
          </w:p>
        </w:tc>
        <w:tc>
          <w:tcPr>
            <w:tcW w:w="963" w:type="dxa"/>
            <w:tcBorders>
              <w:top w:val="nil"/>
              <w:left w:val="nil"/>
              <w:bottom w:val="nil"/>
              <w:right w:val="single" w:sz="12" w:space="0" w:color="FFFFFF"/>
            </w:tcBorders>
            <w:shd w:val="clear" w:color="000000" w:fill="9CC2E5"/>
            <w:hideMark/>
          </w:tcPr>
          <w:p w14:paraId="58280E0F" w14:textId="77777777" w:rsidR="001E790C" w:rsidRPr="00F9248D" w:rsidRDefault="001E790C" w:rsidP="003A227E">
            <w:pPr>
              <w:jc w:val="center"/>
              <w:rPr>
                <w:rFonts w:ascii="Arial" w:hAnsi="Arial" w:cs="Arial"/>
                <w:color w:val="000000"/>
                <w:sz w:val="20"/>
                <w:szCs w:val="20"/>
              </w:rPr>
            </w:pPr>
            <w:r w:rsidRPr="00F9248D">
              <w:rPr>
                <w:rFonts w:ascii="Arial" w:hAnsi="Arial" w:cs="Arial"/>
                <w:color w:val="000000"/>
                <w:sz w:val="20"/>
                <w:szCs w:val="20"/>
              </w:rPr>
              <w:t>L</w:t>
            </w:r>
          </w:p>
        </w:tc>
        <w:tc>
          <w:tcPr>
            <w:tcW w:w="895" w:type="dxa"/>
            <w:tcBorders>
              <w:top w:val="nil"/>
              <w:left w:val="nil"/>
              <w:bottom w:val="nil"/>
              <w:right w:val="nil"/>
            </w:tcBorders>
            <w:shd w:val="clear" w:color="000000" w:fill="F2DCDB"/>
            <w:hideMark/>
          </w:tcPr>
          <w:p w14:paraId="13B03237"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Y</w:t>
            </w:r>
          </w:p>
        </w:tc>
        <w:tc>
          <w:tcPr>
            <w:tcW w:w="895" w:type="dxa"/>
            <w:tcBorders>
              <w:top w:val="nil"/>
              <w:left w:val="nil"/>
              <w:bottom w:val="nil"/>
              <w:right w:val="nil"/>
            </w:tcBorders>
            <w:shd w:val="clear" w:color="000000" w:fill="DA9694"/>
            <w:hideMark/>
          </w:tcPr>
          <w:p w14:paraId="69831682"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912" w:type="dxa"/>
            <w:tcBorders>
              <w:top w:val="nil"/>
              <w:left w:val="nil"/>
              <w:bottom w:val="nil"/>
              <w:right w:val="nil"/>
            </w:tcBorders>
            <w:shd w:val="clear" w:color="000000" w:fill="F2DCDB"/>
            <w:hideMark/>
          </w:tcPr>
          <w:p w14:paraId="650371B6"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AG</w:t>
            </w:r>
          </w:p>
        </w:tc>
        <w:tc>
          <w:tcPr>
            <w:tcW w:w="958" w:type="dxa"/>
            <w:tcBorders>
              <w:top w:val="nil"/>
              <w:left w:val="single" w:sz="12" w:space="0" w:color="FFFFFF"/>
              <w:bottom w:val="nil"/>
              <w:right w:val="nil"/>
            </w:tcBorders>
            <w:shd w:val="clear" w:color="000000" w:fill="8064A2"/>
            <w:hideMark/>
          </w:tcPr>
          <w:p w14:paraId="502E2FF4" w14:textId="77777777" w:rsidR="001E790C" w:rsidRPr="00F9248D" w:rsidRDefault="001E790C" w:rsidP="003A227E">
            <w:pPr>
              <w:jc w:val="center"/>
              <w:rPr>
                <w:rFonts w:ascii="Calibri" w:hAnsi="Calibri" w:cs="Calibri"/>
                <w:b/>
                <w:bCs/>
                <w:sz w:val="22"/>
                <w:szCs w:val="22"/>
              </w:rPr>
            </w:pPr>
            <w:r w:rsidRPr="00F9248D">
              <w:rPr>
                <w:rFonts w:ascii="Calibri" w:hAnsi="Calibri" w:cs="Calibri"/>
                <w:b/>
                <w:bCs/>
                <w:sz w:val="22"/>
                <w:szCs w:val="22"/>
              </w:rPr>
              <w:t>ND</w:t>
            </w:r>
          </w:p>
        </w:tc>
        <w:tc>
          <w:tcPr>
            <w:tcW w:w="934" w:type="dxa"/>
            <w:tcBorders>
              <w:top w:val="nil"/>
              <w:left w:val="single" w:sz="12" w:space="0" w:color="FFFFFF"/>
              <w:bottom w:val="nil"/>
              <w:right w:val="single" w:sz="4" w:space="0" w:color="FFFFFF"/>
            </w:tcBorders>
            <w:shd w:val="clear" w:color="000000" w:fill="CCC0DA"/>
            <w:hideMark/>
          </w:tcPr>
          <w:p w14:paraId="16F27F81"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M</w:t>
            </w:r>
          </w:p>
        </w:tc>
        <w:tc>
          <w:tcPr>
            <w:tcW w:w="1124" w:type="dxa"/>
            <w:tcBorders>
              <w:top w:val="nil"/>
              <w:left w:val="nil"/>
              <w:bottom w:val="nil"/>
              <w:right w:val="single" w:sz="4" w:space="0" w:color="auto"/>
            </w:tcBorders>
            <w:shd w:val="clear" w:color="000000" w:fill="8064A2"/>
            <w:hideMark/>
          </w:tcPr>
          <w:p w14:paraId="701245DC"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ND</w:t>
            </w:r>
          </w:p>
        </w:tc>
      </w:tr>
      <w:tr w:rsidR="0031503A" w:rsidRPr="00F9248D" w14:paraId="4F36BEFD" w14:textId="77777777" w:rsidTr="0021295A">
        <w:trPr>
          <w:trHeight w:val="649"/>
        </w:trPr>
        <w:tc>
          <w:tcPr>
            <w:tcW w:w="3145" w:type="dxa"/>
            <w:tcBorders>
              <w:top w:val="nil"/>
              <w:left w:val="single" w:sz="4" w:space="0" w:color="auto"/>
              <w:bottom w:val="single" w:sz="8" w:space="0" w:color="D9D9D9"/>
              <w:right w:val="nil"/>
            </w:tcBorders>
            <w:shd w:val="clear" w:color="auto" w:fill="auto"/>
            <w:hideMark/>
          </w:tcPr>
          <w:p w14:paraId="445F3C7A" w14:textId="5C17F2FA" w:rsidR="001E790C" w:rsidRPr="00990902" w:rsidRDefault="001E790C" w:rsidP="00990902">
            <w:pPr>
              <w:rPr>
                <w:rFonts w:ascii="Arial" w:hAnsi="Arial" w:cs="Arial"/>
                <w:color w:val="000000"/>
                <w:sz w:val="20"/>
                <w:szCs w:val="20"/>
              </w:rPr>
            </w:pPr>
            <w:r w:rsidRPr="00990902">
              <w:rPr>
                <w:rFonts w:ascii="Arial" w:hAnsi="Arial" w:cs="Arial"/>
                <w:color w:val="000000"/>
                <w:sz w:val="20"/>
                <w:szCs w:val="20"/>
              </w:rPr>
              <w:t>3.</w:t>
            </w:r>
            <w:r w:rsidRPr="0031503A">
              <w:rPr>
                <w:rFonts w:ascii="Arial" w:hAnsi="Arial" w:cs="Arial"/>
                <w:color w:val="000000"/>
                <w:sz w:val="20"/>
                <w:szCs w:val="20"/>
              </w:rPr>
              <w:t xml:space="preserve"> </w:t>
            </w:r>
            <w:r w:rsidR="007E1149" w:rsidRPr="0031503A">
              <w:rPr>
                <w:rFonts w:ascii="Arial" w:hAnsi="Arial" w:cs="Arial"/>
                <w:color w:val="000000"/>
                <w:sz w:val="20"/>
                <w:szCs w:val="20"/>
              </w:rPr>
              <w:t>CKD-EPIcr_MM</w:t>
            </w:r>
            <w:r w:rsidR="007E1149" w:rsidRPr="0031503A" w:rsidDel="00642135">
              <w:rPr>
                <w:rFonts w:ascii="Arial" w:hAnsi="Arial" w:cs="Arial"/>
                <w:color w:val="000000"/>
                <w:sz w:val="20"/>
                <w:szCs w:val="20"/>
              </w:rPr>
              <w:t xml:space="preserve"> </w:t>
            </w:r>
          </w:p>
        </w:tc>
        <w:tc>
          <w:tcPr>
            <w:tcW w:w="756" w:type="dxa"/>
            <w:tcBorders>
              <w:top w:val="nil"/>
              <w:left w:val="nil"/>
              <w:bottom w:val="nil"/>
              <w:right w:val="nil"/>
            </w:tcBorders>
            <w:shd w:val="clear" w:color="000000" w:fill="76933C"/>
            <w:hideMark/>
          </w:tcPr>
          <w:p w14:paraId="149FF415"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W</w:t>
            </w:r>
          </w:p>
        </w:tc>
        <w:tc>
          <w:tcPr>
            <w:tcW w:w="998" w:type="dxa"/>
            <w:tcBorders>
              <w:top w:val="nil"/>
              <w:left w:val="nil"/>
              <w:bottom w:val="nil"/>
              <w:right w:val="nil"/>
            </w:tcBorders>
            <w:shd w:val="clear" w:color="000000" w:fill="76933C"/>
            <w:hideMark/>
          </w:tcPr>
          <w:p w14:paraId="57638259"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914" w:type="dxa"/>
            <w:tcBorders>
              <w:top w:val="nil"/>
              <w:left w:val="nil"/>
              <w:bottom w:val="nil"/>
              <w:right w:val="nil"/>
            </w:tcBorders>
            <w:shd w:val="clear" w:color="000000" w:fill="76933C"/>
            <w:hideMark/>
          </w:tcPr>
          <w:p w14:paraId="1F8C7D6E"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1132" w:type="dxa"/>
            <w:tcBorders>
              <w:top w:val="nil"/>
              <w:left w:val="single" w:sz="12" w:space="0" w:color="FFFFFF"/>
              <w:bottom w:val="nil"/>
              <w:right w:val="nil"/>
            </w:tcBorders>
            <w:shd w:val="clear" w:color="000000" w:fill="366092"/>
            <w:hideMark/>
          </w:tcPr>
          <w:p w14:paraId="6BB4AA6B" w14:textId="77777777" w:rsidR="001E790C" w:rsidRPr="00F9248D" w:rsidRDefault="001E790C" w:rsidP="003A227E">
            <w:pPr>
              <w:jc w:val="center"/>
              <w:rPr>
                <w:rFonts w:ascii="Arial" w:hAnsi="Arial" w:cs="Arial"/>
                <w:color w:val="FFFFFF"/>
                <w:sz w:val="20"/>
                <w:szCs w:val="20"/>
              </w:rPr>
            </w:pPr>
            <w:r w:rsidRPr="00F9248D">
              <w:rPr>
                <w:rFonts w:ascii="Arial" w:hAnsi="Arial" w:cs="Arial"/>
                <w:color w:val="FFFFFF"/>
                <w:sz w:val="20"/>
                <w:szCs w:val="20"/>
              </w:rPr>
              <w:t>CR</w:t>
            </w:r>
          </w:p>
        </w:tc>
        <w:tc>
          <w:tcPr>
            <w:tcW w:w="963" w:type="dxa"/>
            <w:tcBorders>
              <w:top w:val="nil"/>
              <w:left w:val="nil"/>
              <w:bottom w:val="nil"/>
              <w:right w:val="single" w:sz="12" w:space="0" w:color="FFFFFF"/>
            </w:tcBorders>
            <w:shd w:val="clear" w:color="000000" w:fill="9CC2E5"/>
            <w:hideMark/>
          </w:tcPr>
          <w:p w14:paraId="0CFAB353" w14:textId="77777777" w:rsidR="001E790C" w:rsidRPr="00F9248D" w:rsidRDefault="001E790C" w:rsidP="003A227E">
            <w:pPr>
              <w:jc w:val="center"/>
              <w:rPr>
                <w:rFonts w:ascii="Arial" w:hAnsi="Arial" w:cs="Arial"/>
                <w:color w:val="000000"/>
                <w:sz w:val="20"/>
                <w:szCs w:val="20"/>
              </w:rPr>
            </w:pPr>
            <w:r w:rsidRPr="00F9248D">
              <w:rPr>
                <w:rFonts w:ascii="Arial" w:hAnsi="Arial" w:cs="Arial"/>
                <w:color w:val="000000"/>
                <w:sz w:val="20"/>
                <w:szCs w:val="20"/>
              </w:rPr>
              <w:t>ID, IR</w:t>
            </w:r>
          </w:p>
        </w:tc>
        <w:tc>
          <w:tcPr>
            <w:tcW w:w="895" w:type="dxa"/>
            <w:tcBorders>
              <w:top w:val="nil"/>
              <w:left w:val="nil"/>
              <w:bottom w:val="nil"/>
              <w:right w:val="nil"/>
            </w:tcBorders>
            <w:shd w:val="clear" w:color="000000" w:fill="E6B8B7"/>
            <w:hideMark/>
          </w:tcPr>
          <w:p w14:paraId="08BE32B9"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RA</w:t>
            </w:r>
          </w:p>
        </w:tc>
        <w:tc>
          <w:tcPr>
            <w:tcW w:w="895" w:type="dxa"/>
            <w:tcBorders>
              <w:top w:val="nil"/>
              <w:left w:val="nil"/>
              <w:bottom w:val="nil"/>
              <w:right w:val="nil"/>
            </w:tcBorders>
            <w:shd w:val="clear" w:color="000000" w:fill="DA9694"/>
            <w:hideMark/>
          </w:tcPr>
          <w:p w14:paraId="03ACA632"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912" w:type="dxa"/>
            <w:tcBorders>
              <w:top w:val="nil"/>
              <w:left w:val="nil"/>
              <w:bottom w:val="nil"/>
              <w:right w:val="nil"/>
            </w:tcBorders>
            <w:shd w:val="clear" w:color="000000" w:fill="DA9694"/>
            <w:hideMark/>
          </w:tcPr>
          <w:p w14:paraId="11708E7B"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ACDG</w:t>
            </w:r>
          </w:p>
        </w:tc>
        <w:tc>
          <w:tcPr>
            <w:tcW w:w="3016" w:type="dxa"/>
            <w:gridSpan w:val="3"/>
            <w:tcBorders>
              <w:top w:val="nil"/>
              <w:left w:val="single" w:sz="12" w:space="0" w:color="FFFFFF"/>
              <w:bottom w:val="nil"/>
              <w:right w:val="single" w:sz="4" w:space="0" w:color="auto"/>
            </w:tcBorders>
            <w:shd w:val="clear" w:color="FFFFFF" w:fill="FFFFFF"/>
            <w:hideMark/>
          </w:tcPr>
          <w:p w14:paraId="2616AEA5"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Unknown due to insufficient data</w:t>
            </w:r>
          </w:p>
        </w:tc>
      </w:tr>
      <w:tr w:rsidR="0031503A" w:rsidRPr="00F9248D" w14:paraId="236439DF" w14:textId="77777777" w:rsidTr="0021295A">
        <w:trPr>
          <w:trHeight w:val="367"/>
        </w:trPr>
        <w:tc>
          <w:tcPr>
            <w:tcW w:w="3145" w:type="dxa"/>
            <w:tcBorders>
              <w:top w:val="nil"/>
              <w:left w:val="single" w:sz="4" w:space="0" w:color="auto"/>
              <w:bottom w:val="single" w:sz="8" w:space="0" w:color="D9D9D9"/>
              <w:right w:val="nil"/>
            </w:tcBorders>
            <w:shd w:val="clear" w:color="auto" w:fill="auto"/>
            <w:hideMark/>
          </w:tcPr>
          <w:p w14:paraId="0249E1F5" w14:textId="1DD14168" w:rsidR="001E790C" w:rsidRPr="007E1149" w:rsidRDefault="001E790C" w:rsidP="00990902">
            <w:pPr>
              <w:rPr>
                <w:rFonts w:ascii="Arial" w:hAnsi="Arial" w:cs="Arial"/>
                <w:color w:val="000000"/>
                <w:sz w:val="20"/>
                <w:szCs w:val="20"/>
              </w:rPr>
            </w:pPr>
            <w:r w:rsidRPr="00990902">
              <w:rPr>
                <w:rFonts w:ascii="Arial" w:hAnsi="Arial" w:cs="Arial"/>
                <w:color w:val="000000"/>
                <w:sz w:val="20"/>
                <w:szCs w:val="20"/>
              </w:rPr>
              <w:t>4.</w:t>
            </w:r>
            <w:r w:rsidRPr="0031503A">
              <w:rPr>
                <w:rFonts w:ascii="Arial" w:hAnsi="Arial" w:cs="Arial"/>
                <w:color w:val="000000"/>
                <w:sz w:val="20"/>
                <w:szCs w:val="20"/>
              </w:rPr>
              <w:t xml:space="preserve"> </w:t>
            </w:r>
            <w:r w:rsidR="007E1149" w:rsidRPr="0031503A">
              <w:rPr>
                <w:rFonts w:ascii="Arial" w:hAnsi="Arial" w:cs="Arial"/>
                <w:color w:val="000000"/>
                <w:sz w:val="20"/>
                <w:szCs w:val="20"/>
              </w:rPr>
              <w:t>CKD-EPIcr_H/L</w:t>
            </w:r>
            <w:r w:rsidR="007E1149" w:rsidRPr="0031503A" w:rsidDel="00642135">
              <w:rPr>
                <w:rFonts w:ascii="Arial" w:hAnsi="Arial" w:cs="Arial"/>
                <w:color w:val="000000"/>
                <w:sz w:val="20"/>
                <w:szCs w:val="20"/>
              </w:rPr>
              <w:t xml:space="preserve"> </w:t>
            </w:r>
          </w:p>
        </w:tc>
        <w:tc>
          <w:tcPr>
            <w:tcW w:w="756" w:type="dxa"/>
            <w:tcBorders>
              <w:top w:val="nil"/>
              <w:left w:val="nil"/>
              <w:bottom w:val="nil"/>
              <w:right w:val="nil"/>
            </w:tcBorders>
            <w:shd w:val="clear" w:color="000000" w:fill="76933C"/>
            <w:hideMark/>
          </w:tcPr>
          <w:p w14:paraId="676E12A6"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W</w:t>
            </w:r>
          </w:p>
        </w:tc>
        <w:tc>
          <w:tcPr>
            <w:tcW w:w="998" w:type="dxa"/>
            <w:tcBorders>
              <w:top w:val="nil"/>
              <w:left w:val="nil"/>
              <w:bottom w:val="nil"/>
              <w:right w:val="nil"/>
            </w:tcBorders>
            <w:shd w:val="clear" w:color="000000" w:fill="76933C"/>
            <w:hideMark/>
          </w:tcPr>
          <w:p w14:paraId="04CE4F50"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914" w:type="dxa"/>
            <w:tcBorders>
              <w:top w:val="nil"/>
              <w:left w:val="nil"/>
              <w:bottom w:val="nil"/>
              <w:right w:val="nil"/>
            </w:tcBorders>
            <w:shd w:val="clear" w:color="000000" w:fill="76933C"/>
            <w:hideMark/>
          </w:tcPr>
          <w:p w14:paraId="79C574D8"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1132" w:type="dxa"/>
            <w:tcBorders>
              <w:top w:val="nil"/>
              <w:left w:val="single" w:sz="12" w:space="0" w:color="FFFFFF"/>
              <w:bottom w:val="nil"/>
              <w:right w:val="nil"/>
            </w:tcBorders>
            <w:shd w:val="clear" w:color="000000" w:fill="366092"/>
            <w:hideMark/>
          </w:tcPr>
          <w:p w14:paraId="272078EF" w14:textId="77777777" w:rsidR="001E790C" w:rsidRPr="00F9248D" w:rsidRDefault="001E790C" w:rsidP="003A227E">
            <w:pPr>
              <w:jc w:val="center"/>
              <w:rPr>
                <w:rFonts w:ascii="Arial" w:hAnsi="Arial" w:cs="Arial"/>
                <w:color w:val="FFFFFF"/>
                <w:sz w:val="20"/>
                <w:szCs w:val="20"/>
              </w:rPr>
            </w:pPr>
            <w:r w:rsidRPr="00F9248D">
              <w:rPr>
                <w:rFonts w:ascii="Arial" w:hAnsi="Arial" w:cs="Arial"/>
                <w:color w:val="FFFFFF"/>
                <w:sz w:val="20"/>
                <w:szCs w:val="20"/>
              </w:rPr>
              <w:t>CR</w:t>
            </w:r>
          </w:p>
        </w:tc>
        <w:tc>
          <w:tcPr>
            <w:tcW w:w="963" w:type="dxa"/>
            <w:tcBorders>
              <w:top w:val="nil"/>
              <w:left w:val="nil"/>
              <w:bottom w:val="nil"/>
              <w:right w:val="single" w:sz="12" w:space="0" w:color="FFFFFF"/>
            </w:tcBorders>
            <w:shd w:val="clear" w:color="000000" w:fill="9CC2E5"/>
            <w:hideMark/>
          </w:tcPr>
          <w:p w14:paraId="23CC230C" w14:textId="77777777" w:rsidR="001E790C" w:rsidRPr="00F9248D" w:rsidRDefault="001E790C" w:rsidP="003A227E">
            <w:pPr>
              <w:jc w:val="center"/>
              <w:rPr>
                <w:rFonts w:ascii="Arial" w:hAnsi="Arial" w:cs="Arial"/>
                <w:color w:val="000000"/>
                <w:sz w:val="20"/>
                <w:szCs w:val="20"/>
              </w:rPr>
            </w:pPr>
            <w:r w:rsidRPr="00F9248D">
              <w:rPr>
                <w:rFonts w:ascii="Arial" w:hAnsi="Arial" w:cs="Arial"/>
                <w:color w:val="000000"/>
                <w:sz w:val="20"/>
                <w:szCs w:val="20"/>
              </w:rPr>
              <w:t>ID</w:t>
            </w:r>
          </w:p>
        </w:tc>
        <w:tc>
          <w:tcPr>
            <w:tcW w:w="895" w:type="dxa"/>
            <w:tcBorders>
              <w:top w:val="nil"/>
              <w:left w:val="nil"/>
              <w:bottom w:val="nil"/>
              <w:right w:val="nil"/>
            </w:tcBorders>
            <w:shd w:val="clear" w:color="000000" w:fill="E6B8B7"/>
            <w:hideMark/>
          </w:tcPr>
          <w:p w14:paraId="69693C01"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RA</w:t>
            </w:r>
          </w:p>
        </w:tc>
        <w:tc>
          <w:tcPr>
            <w:tcW w:w="895" w:type="dxa"/>
            <w:tcBorders>
              <w:top w:val="nil"/>
              <w:left w:val="nil"/>
              <w:bottom w:val="nil"/>
              <w:right w:val="nil"/>
            </w:tcBorders>
            <w:shd w:val="clear" w:color="000000" w:fill="DA9694"/>
            <w:hideMark/>
          </w:tcPr>
          <w:p w14:paraId="052FD87F"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912" w:type="dxa"/>
            <w:tcBorders>
              <w:top w:val="nil"/>
              <w:left w:val="nil"/>
              <w:bottom w:val="nil"/>
              <w:right w:val="nil"/>
            </w:tcBorders>
            <w:shd w:val="clear" w:color="000000" w:fill="DA9694"/>
            <w:hideMark/>
          </w:tcPr>
          <w:p w14:paraId="1791235B"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ACDG</w:t>
            </w:r>
          </w:p>
        </w:tc>
        <w:tc>
          <w:tcPr>
            <w:tcW w:w="3016" w:type="dxa"/>
            <w:gridSpan w:val="3"/>
            <w:tcBorders>
              <w:top w:val="nil"/>
              <w:left w:val="single" w:sz="12" w:space="0" w:color="FFFFFF"/>
              <w:bottom w:val="nil"/>
              <w:right w:val="single" w:sz="4" w:space="0" w:color="auto"/>
            </w:tcBorders>
            <w:shd w:val="clear" w:color="FFFFFF" w:fill="FFFFFF"/>
            <w:hideMark/>
          </w:tcPr>
          <w:p w14:paraId="36061BC6"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Unknown but bounded by #5 and #6</w:t>
            </w:r>
          </w:p>
        </w:tc>
      </w:tr>
      <w:tr w:rsidR="000C16B9" w:rsidRPr="00F9248D" w14:paraId="3DD99FB6" w14:textId="77777777" w:rsidTr="0021295A">
        <w:trPr>
          <w:trHeight w:val="223"/>
        </w:trPr>
        <w:tc>
          <w:tcPr>
            <w:tcW w:w="3145" w:type="dxa"/>
            <w:tcBorders>
              <w:top w:val="nil"/>
              <w:left w:val="single" w:sz="4" w:space="0" w:color="auto"/>
              <w:bottom w:val="single" w:sz="8" w:space="0" w:color="D9D9D9"/>
              <w:right w:val="nil"/>
            </w:tcBorders>
            <w:shd w:val="clear" w:color="auto" w:fill="auto"/>
            <w:hideMark/>
          </w:tcPr>
          <w:p w14:paraId="335C7602" w14:textId="7FC6EB6C" w:rsidR="001E790C" w:rsidRPr="00990902" w:rsidRDefault="001E790C" w:rsidP="00990902">
            <w:pPr>
              <w:rPr>
                <w:rFonts w:ascii="Arial" w:hAnsi="Arial" w:cs="Arial"/>
                <w:color w:val="000000"/>
                <w:sz w:val="20"/>
                <w:szCs w:val="20"/>
              </w:rPr>
            </w:pPr>
            <w:r w:rsidRPr="00990902">
              <w:rPr>
                <w:rFonts w:ascii="Arial" w:hAnsi="Arial" w:cs="Arial"/>
                <w:color w:val="000000"/>
                <w:sz w:val="20"/>
                <w:szCs w:val="20"/>
              </w:rPr>
              <w:t>5.</w:t>
            </w:r>
            <w:r w:rsidRPr="0031503A">
              <w:rPr>
                <w:rFonts w:ascii="Arial" w:hAnsi="Arial" w:cs="Arial"/>
                <w:color w:val="000000"/>
                <w:sz w:val="14"/>
                <w:szCs w:val="14"/>
              </w:rPr>
              <w:t xml:space="preserve"> </w:t>
            </w:r>
            <w:r w:rsidR="007E1149" w:rsidRPr="007E1149">
              <w:rPr>
                <w:rFonts w:ascii="Arial" w:hAnsi="Arial" w:cs="Arial"/>
                <w:sz w:val="20"/>
                <w:szCs w:val="20"/>
              </w:rPr>
              <w:t>CKD-EPIcr_NB</w:t>
            </w:r>
          </w:p>
        </w:tc>
        <w:tc>
          <w:tcPr>
            <w:tcW w:w="756" w:type="dxa"/>
            <w:tcBorders>
              <w:top w:val="nil"/>
              <w:left w:val="nil"/>
              <w:bottom w:val="nil"/>
              <w:right w:val="nil"/>
            </w:tcBorders>
            <w:shd w:val="clear" w:color="000000" w:fill="76933C"/>
            <w:hideMark/>
          </w:tcPr>
          <w:p w14:paraId="256D0DCE"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W</w:t>
            </w:r>
          </w:p>
        </w:tc>
        <w:tc>
          <w:tcPr>
            <w:tcW w:w="998" w:type="dxa"/>
            <w:tcBorders>
              <w:top w:val="nil"/>
              <w:left w:val="nil"/>
              <w:bottom w:val="nil"/>
              <w:right w:val="nil"/>
            </w:tcBorders>
            <w:shd w:val="clear" w:color="000000" w:fill="76933C"/>
            <w:hideMark/>
          </w:tcPr>
          <w:p w14:paraId="63B752A7"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914" w:type="dxa"/>
            <w:tcBorders>
              <w:top w:val="nil"/>
              <w:left w:val="nil"/>
              <w:bottom w:val="nil"/>
              <w:right w:val="nil"/>
            </w:tcBorders>
            <w:shd w:val="clear" w:color="000000" w:fill="76933C"/>
            <w:hideMark/>
          </w:tcPr>
          <w:p w14:paraId="0AEAC110"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1132" w:type="dxa"/>
            <w:tcBorders>
              <w:top w:val="nil"/>
              <w:left w:val="single" w:sz="12" w:space="0" w:color="FFFFFF"/>
              <w:bottom w:val="nil"/>
              <w:right w:val="nil"/>
            </w:tcBorders>
            <w:shd w:val="clear" w:color="000000" w:fill="366092"/>
            <w:hideMark/>
          </w:tcPr>
          <w:p w14:paraId="6AFD47F8" w14:textId="77777777" w:rsidR="001E790C" w:rsidRPr="00F9248D" w:rsidRDefault="001E790C" w:rsidP="003A227E">
            <w:pPr>
              <w:jc w:val="center"/>
              <w:rPr>
                <w:rFonts w:ascii="Arial" w:hAnsi="Arial" w:cs="Arial"/>
                <w:color w:val="FFFFFF"/>
                <w:sz w:val="20"/>
                <w:szCs w:val="20"/>
              </w:rPr>
            </w:pPr>
            <w:r w:rsidRPr="00F9248D">
              <w:rPr>
                <w:rFonts w:ascii="Arial" w:hAnsi="Arial" w:cs="Arial"/>
                <w:color w:val="FFFFFF"/>
                <w:sz w:val="20"/>
                <w:szCs w:val="20"/>
              </w:rPr>
              <w:t>CR</w:t>
            </w:r>
          </w:p>
        </w:tc>
        <w:tc>
          <w:tcPr>
            <w:tcW w:w="963" w:type="dxa"/>
            <w:tcBorders>
              <w:top w:val="nil"/>
              <w:left w:val="nil"/>
              <w:bottom w:val="nil"/>
              <w:right w:val="single" w:sz="12" w:space="0" w:color="FFFFFF"/>
            </w:tcBorders>
            <w:shd w:val="clear" w:color="000000" w:fill="366092"/>
            <w:hideMark/>
          </w:tcPr>
          <w:p w14:paraId="11BEE809" w14:textId="77777777" w:rsidR="001E790C" w:rsidRPr="00F9248D" w:rsidRDefault="001E790C" w:rsidP="003A227E">
            <w:pPr>
              <w:jc w:val="center"/>
              <w:rPr>
                <w:rFonts w:ascii="Arial" w:hAnsi="Arial" w:cs="Arial"/>
                <w:color w:val="FFFFFF"/>
                <w:sz w:val="20"/>
                <w:szCs w:val="20"/>
              </w:rPr>
            </w:pPr>
            <w:r w:rsidRPr="00F9248D">
              <w:rPr>
                <w:rFonts w:ascii="Arial" w:hAnsi="Arial" w:cs="Arial"/>
                <w:color w:val="FFFFFF"/>
                <w:sz w:val="20"/>
                <w:szCs w:val="20"/>
              </w:rPr>
              <w:t>NP</w:t>
            </w:r>
          </w:p>
        </w:tc>
        <w:tc>
          <w:tcPr>
            <w:tcW w:w="895" w:type="dxa"/>
            <w:tcBorders>
              <w:top w:val="nil"/>
              <w:left w:val="nil"/>
              <w:bottom w:val="nil"/>
              <w:right w:val="nil"/>
            </w:tcBorders>
            <w:shd w:val="clear" w:color="000000" w:fill="E6B8B7"/>
            <w:hideMark/>
          </w:tcPr>
          <w:p w14:paraId="63D86D52"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RA</w:t>
            </w:r>
          </w:p>
        </w:tc>
        <w:tc>
          <w:tcPr>
            <w:tcW w:w="895" w:type="dxa"/>
            <w:tcBorders>
              <w:top w:val="nil"/>
              <w:left w:val="nil"/>
              <w:bottom w:val="nil"/>
              <w:right w:val="nil"/>
            </w:tcBorders>
            <w:shd w:val="clear" w:color="000000" w:fill="DA9694"/>
            <w:hideMark/>
          </w:tcPr>
          <w:p w14:paraId="00E6CAA5"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912" w:type="dxa"/>
            <w:tcBorders>
              <w:top w:val="nil"/>
              <w:left w:val="nil"/>
              <w:bottom w:val="nil"/>
              <w:right w:val="nil"/>
            </w:tcBorders>
            <w:shd w:val="clear" w:color="000000" w:fill="DA9694"/>
            <w:hideMark/>
          </w:tcPr>
          <w:p w14:paraId="30F8C5FA"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ACDG</w:t>
            </w:r>
          </w:p>
        </w:tc>
        <w:tc>
          <w:tcPr>
            <w:tcW w:w="958" w:type="dxa"/>
            <w:tcBorders>
              <w:top w:val="nil"/>
              <w:left w:val="single" w:sz="12" w:space="0" w:color="FFFFFF"/>
              <w:bottom w:val="nil"/>
              <w:right w:val="nil"/>
            </w:tcBorders>
            <w:shd w:val="clear" w:color="000000" w:fill="CCC0DA"/>
            <w:hideMark/>
          </w:tcPr>
          <w:p w14:paraId="52CFDDD7"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M</w:t>
            </w:r>
          </w:p>
        </w:tc>
        <w:tc>
          <w:tcPr>
            <w:tcW w:w="934" w:type="dxa"/>
            <w:tcBorders>
              <w:top w:val="nil"/>
              <w:left w:val="nil"/>
              <w:bottom w:val="nil"/>
              <w:right w:val="single" w:sz="8" w:space="0" w:color="FFFFFF"/>
            </w:tcBorders>
            <w:shd w:val="clear" w:color="000000" w:fill="E4DFEC"/>
            <w:hideMark/>
          </w:tcPr>
          <w:p w14:paraId="0B7E542B"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L</w:t>
            </w:r>
          </w:p>
        </w:tc>
        <w:tc>
          <w:tcPr>
            <w:tcW w:w="1124" w:type="dxa"/>
            <w:tcBorders>
              <w:top w:val="nil"/>
              <w:left w:val="nil"/>
              <w:bottom w:val="nil"/>
              <w:right w:val="single" w:sz="4" w:space="0" w:color="auto"/>
            </w:tcBorders>
            <w:shd w:val="clear" w:color="000000" w:fill="8064A2"/>
            <w:hideMark/>
          </w:tcPr>
          <w:p w14:paraId="086FA355"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ND</w:t>
            </w:r>
          </w:p>
        </w:tc>
      </w:tr>
      <w:tr w:rsidR="000C16B9" w:rsidRPr="00F9248D" w14:paraId="3CFFA4D3" w14:textId="77777777" w:rsidTr="0021295A">
        <w:trPr>
          <w:trHeight w:val="367"/>
        </w:trPr>
        <w:tc>
          <w:tcPr>
            <w:tcW w:w="3145" w:type="dxa"/>
            <w:tcBorders>
              <w:top w:val="nil"/>
              <w:left w:val="single" w:sz="4" w:space="0" w:color="auto"/>
              <w:bottom w:val="single" w:sz="8" w:space="0" w:color="D9D9D9"/>
              <w:right w:val="nil"/>
            </w:tcBorders>
            <w:shd w:val="clear" w:color="auto" w:fill="auto"/>
            <w:hideMark/>
          </w:tcPr>
          <w:p w14:paraId="60D0ECEC" w14:textId="0D429ABA" w:rsidR="001E790C" w:rsidRPr="00990902" w:rsidRDefault="001E790C" w:rsidP="00990902">
            <w:pPr>
              <w:rPr>
                <w:rFonts w:ascii="Arial" w:hAnsi="Arial" w:cs="Arial"/>
                <w:color w:val="000000"/>
                <w:sz w:val="20"/>
                <w:szCs w:val="20"/>
              </w:rPr>
            </w:pPr>
            <w:r w:rsidRPr="00990902">
              <w:rPr>
                <w:rFonts w:ascii="Arial" w:hAnsi="Arial" w:cs="Arial"/>
                <w:color w:val="000000"/>
                <w:sz w:val="20"/>
                <w:szCs w:val="20"/>
              </w:rPr>
              <w:t>6.</w:t>
            </w:r>
            <w:r w:rsidRPr="0031503A">
              <w:rPr>
                <w:rFonts w:ascii="Arial" w:hAnsi="Arial" w:cs="Arial"/>
                <w:color w:val="000000"/>
                <w:sz w:val="20"/>
                <w:szCs w:val="20"/>
              </w:rPr>
              <w:t xml:space="preserve"> </w:t>
            </w:r>
            <w:r w:rsidR="007E1149" w:rsidRPr="0031503A">
              <w:rPr>
                <w:rFonts w:ascii="Arial" w:hAnsi="Arial" w:cs="Arial"/>
                <w:color w:val="000000"/>
                <w:sz w:val="20"/>
                <w:szCs w:val="20"/>
              </w:rPr>
              <w:t>CKD-EPIcr_B</w:t>
            </w:r>
            <w:r w:rsidR="007E1149" w:rsidRPr="0031503A" w:rsidDel="00642135">
              <w:rPr>
                <w:rFonts w:ascii="Arial" w:hAnsi="Arial" w:cs="Arial"/>
                <w:color w:val="000000"/>
                <w:sz w:val="20"/>
                <w:szCs w:val="20"/>
              </w:rPr>
              <w:t xml:space="preserve"> </w:t>
            </w:r>
          </w:p>
        </w:tc>
        <w:tc>
          <w:tcPr>
            <w:tcW w:w="756" w:type="dxa"/>
            <w:tcBorders>
              <w:top w:val="nil"/>
              <w:left w:val="nil"/>
              <w:bottom w:val="nil"/>
              <w:right w:val="nil"/>
            </w:tcBorders>
            <w:shd w:val="clear" w:color="000000" w:fill="76933C"/>
            <w:hideMark/>
          </w:tcPr>
          <w:p w14:paraId="4A1DF17A"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W</w:t>
            </w:r>
          </w:p>
        </w:tc>
        <w:tc>
          <w:tcPr>
            <w:tcW w:w="998" w:type="dxa"/>
            <w:tcBorders>
              <w:top w:val="nil"/>
              <w:left w:val="nil"/>
              <w:bottom w:val="nil"/>
              <w:right w:val="nil"/>
            </w:tcBorders>
            <w:shd w:val="clear" w:color="000000" w:fill="76933C"/>
            <w:hideMark/>
          </w:tcPr>
          <w:p w14:paraId="79C5A3B1"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914" w:type="dxa"/>
            <w:tcBorders>
              <w:top w:val="nil"/>
              <w:left w:val="nil"/>
              <w:bottom w:val="nil"/>
              <w:right w:val="nil"/>
            </w:tcBorders>
            <w:shd w:val="clear" w:color="000000" w:fill="76933C"/>
            <w:hideMark/>
          </w:tcPr>
          <w:p w14:paraId="2E25BD5B"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1132" w:type="dxa"/>
            <w:tcBorders>
              <w:top w:val="nil"/>
              <w:left w:val="single" w:sz="12" w:space="0" w:color="FFFFFF"/>
              <w:bottom w:val="nil"/>
              <w:right w:val="nil"/>
            </w:tcBorders>
            <w:shd w:val="clear" w:color="000000" w:fill="366092"/>
            <w:hideMark/>
          </w:tcPr>
          <w:p w14:paraId="78DE0FDE" w14:textId="77777777" w:rsidR="001E790C" w:rsidRPr="00F9248D" w:rsidRDefault="001E790C" w:rsidP="003A227E">
            <w:pPr>
              <w:jc w:val="center"/>
              <w:rPr>
                <w:rFonts w:ascii="Arial" w:hAnsi="Arial" w:cs="Arial"/>
                <w:color w:val="FFFFFF"/>
                <w:sz w:val="20"/>
                <w:szCs w:val="20"/>
              </w:rPr>
            </w:pPr>
            <w:r w:rsidRPr="00F9248D">
              <w:rPr>
                <w:rFonts w:ascii="Arial" w:hAnsi="Arial" w:cs="Arial"/>
                <w:color w:val="FFFFFF"/>
                <w:sz w:val="20"/>
                <w:szCs w:val="20"/>
              </w:rPr>
              <w:t>CR</w:t>
            </w:r>
          </w:p>
        </w:tc>
        <w:tc>
          <w:tcPr>
            <w:tcW w:w="963" w:type="dxa"/>
            <w:tcBorders>
              <w:top w:val="nil"/>
              <w:left w:val="nil"/>
              <w:bottom w:val="nil"/>
              <w:right w:val="single" w:sz="12" w:space="0" w:color="FFFFFF"/>
            </w:tcBorders>
            <w:shd w:val="clear" w:color="000000" w:fill="366092"/>
            <w:hideMark/>
          </w:tcPr>
          <w:p w14:paraId="7A13A03F" w14:textId="77777777" w:rsidR="001E790C" w:rsidRPr="00F9248D" w:rsidRDefault="001E790C" w:rsidP="003A227E">
            <w:pPr>
              <w:jc w:val="center"/>
              <w:rPr>
                <w:rFonts w:ascii="Arial" w:hAnsi="Arial" w:cs="Arial"/>
                <w:color w:val="FFFFFF"/>
                <w:sz w:val="20"/>
                <w:szCs w:val="20"/>
              </w:rPr>
            </w:pPr>
            <w:r w:rsidRPr="00F9248D">
              <w:rPr>
                <w:rFonts w:ascii="Arial" w:hAnsi="Arial" w:cs="Arial"/>
                <w:color w:val="FFFFFF"/>
                <w:sz w:val="20"/>
                <w:szCs w:val="20"/>
              </w:rPr>
              <w:t>NP</w:t>
            </w:r>
          </w:p>
        </w:tc>
        <w:tc>
          <w:tcPr>
            <w:tcW w:w="895" w:type="dxa"/>
            <w:tcBorders>
              <w:top w:val="nil"/>
              <w:left w:val="nil"/>
              <w:bottom w:val="nil"/>
              <w:right w:val="nil"/>
            </w:tcBorders>
            <w:shd w:val="clear" w:color="000000" w:fill="E6B8B7"/>
            <w:hideMark/>
          </w:tcPr>
          <w:p w14:paraId="5DF7809A"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RA</w:t>
            </w:r>
          </w:p>
        </w:tc>
        <w:tc>
          <w:tcPr>
            <w:tcW w:w="895" w:type="dxa"/>
            <w:tcBorders>
              <w:top w:val="nil"/>
              <w:left w:val="nil"/>
              <w:bottom w:val="nil"/>
              <w:right w:val="nil"/>
            </w:tcBorders>
            <w:shd w:val="clear" w:color="000000" w:fill="DA9694"/>
            <w:hideMark/>
          </w:tcPr>
          <w:p w14:paraId="7B0D8D8D"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912" w:type="dxa"/>
            <w:tcBorders>
              <w:top w:val="nil"/>
              <w:left w:val="nil"/>
              <w:bottom w:val="nil"/>
              <w:right w:val="nil"/>
            </w:tcBorders>
            <w:shd w:val="clear" w:color="000000" w:fill="DA9694"/>
            <w:hideMark/>
          </w:tcPr>
          <w:p w14:paraId="51FC52DB"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ACDG</w:t>
            </w:r>
          </w:p>
        </w:tc>
        <w:tc>
          <w:tcPr>
            <w:tcW w:w="958" w:type="dxa"/>
            <w:tcBorders>
              <w:top w:val="nil"/>
              <w:left w:val="single" w:sz="8" w:space="0" w:color="FFFFFF"/>
              <w:bottom w:val="nil"/>
              <w:right w:val="single" w:sz="12" w:space="0" w:color="FFFFFF"/>
            </w:tcBorders>
            <w:shd w:val="clear" w:color="000000" w:fill="8064A2"/>
            <w:hideMark/>
          </w:tcPr>
          <w:p w14:paraId="5803867B"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ND</w:t>
            </w:r>
          </w:p>
        </w:tc>
        <w:tc>
          <w:tcPr>
            <w:tcW w:w="934" w:type="dxa"/>
            <w:tcBorders>
              <w:top w:val="single" w:sz="8" w:space="0" w:color="FFFFFF"/>
              <w:left w:val="nil"/>
              <w:bottom w:val="single" w:sz="8" w:space="0" w:color="FFFFFF"/>
              <w:right w:val="single" w:sz="8" w:space="0" w:color="FFFFFF"/>
            </w:tcBorders>
            <w:shd w:val="clear" w:color="000000" w:fill="E4DFEC"/>
            <w:hideMark/>
          </w:tcPr>
          <w:p w14:paraId="1A4AFE3E"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L</w:t>
            </w:r>
          </w:p>
        </w:tc>
        <w:tc>
          <w:tcPr>
            <w:tcW w:w="1124" w:type="dxa"/>
            <w:tcBorders>
              <w:top w:val="nil"/>
              <w:left w:val="nil"/>
              <w:bottom w:val="nil"/>
              <w:right w:val="single" w:sz="4" w:space="0" w:color="auto"/>
            </w:tcBorders>
            <w:shd w:val="clear" w:color="000000" w:fill="8064A2"/>
            <w:hideMark/>
          </w:tcPr>
          <w:p w14:paraId="4A085708"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ND</w:t>
            </w:r>
          </w:p>
        </w:tc>
      </w:tr>
      <w:tr w:rsidR="0031503A" w:rsidRPr="00F9248D" w14:paraId="69BE7BC9" w14:textId="77777777" w:rsidTr="0021295A">
        <w:trPr>
          <w:trHeight w:val="475"/>
        </w:trPr>
        <w:tc>
          <w:tcPr>
            <w:tcW w:w="3145" w:type="dxa"/>
            <w:tcBorders>
              <w:top w:val="nil"/>
              <w:left w:val="single" w:sz="4" w:space="0" w:color="auto"/>
              <w:bottom w:val="single" w:sz="8" w:space="0" w:color="D9D9D9"/>
              <w:right w:val="nil"/>
            </w:tcBorders>
            <w:shd w:val="clear" w:color="auto" w:fill="auto"/>
            <w:hideMark/>
          </w:tcPr>
          <w:p w14:paraId="3663011A" w14:textId="4F369B39" w:rsidR="001E790C" w:rsidRPr="006E21B9" w:rsidRDefault="001E790C" w:rsidP="00990902">
            <w:pPr>
              <w:rPr>
                <w:rFonts w:ascii="Arial" w:hAnsi="Arial" w:cs="Arial"/>
                <w:color w:val="000000"/>
                <w:sz w:val="20"/>
                <w:szCs w:val="20"/>
              </w:rPr>
            </w:pPr>
            <w:r w:rsidRPr="00990902">
              <w:rPr>
                <w:rFonts w:ascii="Arial" w:hAnsi="Arial" w:cs="Arial"/>
                <w:color w:val="000000"/>
                <w:sz w:val="20"/>
                <w:szCs w:val="20"/>
              </w:rPr>
              <w:t>7.</w:t>
            </w:r>
            <w:r w:rsidRPr="0031503A">
              <w:rPr>
                <w:rFonts w:ascii="Arial" w:hAnsi="Arial" w:cs="Arial"/>
                <w:color w:val="000000"/>
                <w:sz w:val="20"/>
                <w:szCs w:val="20"/>
              </w:rPr>
              <w:t xml:space="preserve"> </w:t>
            </w:r>
            <w:r w:rsidR="007E1149" w:rsidRPr="0031503A">
              <w:rPr>
                <w:rFonts w:ascii="Arial" w:hAnsi="Arial" w:cs="Arial"/>
                <w:color w:val="000000"/>
                <w:sz w:val="20"/>
                <w:szCs w:val="20"/>
              </w:rPr>
              <w:t>CKD-EPIcr_blend</w:t>
            </w:r>
            <w:r w:rsidR="007E1149" w:rsidRPr="0031503A" w:rsidDel="007E1149">
              <w:rPr>
                <w:rFonts w:ascii="Arial" w:hAnsi="Arial" w:cs="Arial"/>
                <w:color w:val="000000"/>
                <w:sz w:val="20"/>
                <w:szCs w:val="20"/>
              </w:rPr>
              <w:t xml:space="preserve"> </w:t>
            </w:r>
          </w:p>
        </w:tc>
        <w:tc>
          <w:tcPr>
            <w:tcW w:w="756" w:type="dxa"/>
            <w:tcBorders>
              <w:top w:val="nil"/>
              <w:left w:val="nil"/>
              <w:bottom w:val="nil"/>
              <w:right w:val="nil"/>
            </w:tcBorders>
            <w:shd w:val="clear" w:color="000000" w:fill="76933C"/>
            <w:hideMark/>
          </w:tcPr>
          <w:p w14:paraId="0F2E231B"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W</w:t>
            </w:r>
          </w:p>
        </w:tc>
        <w:tc>
          <w:tcPr>
            <w:tcW w:w="998" w:type="dxa"/>
            <w:tcBorders>
              <w:top w:val="nil"/>
              <w:left w:val="nil"/>
              <w:bottom w:val="nil"/>
              <w:right w:val="nil"/>
            </w:tcBorders>
            <w:shd w:val="clear" w:color="000000" w:fill="76933C"/>
            <w:hideMark/>
          </w:tcPr>
          <w:p w14:paraId="7805826B"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914" w:type="dxa"/>
            <w:tcBorders>
              <w:top w:val="nil"/>
              <w:left w:val="nil"/>
              <w:bottom w:val="nil"/>
              <w:right w:val="nil"/>
            </w:tcBorders>
            <w:shd w:val="clear" w:color="000000" w:fill="76933C"/>
            <w:hideMark/>
          </w:tcPr>
          <w:p w14:paraId="06694B3F"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1132" w:type="dxa"/>
            <w:tcBorders>
              <w:top w:val="nil"/>
              <w:left w:val="single" w:sz="12" w:space="0" w:color="FFFFFF"/>
              <w:bottom w:val="nil"/>
              <w:right w:val="nil"/>
            </w:tcBorders>
            <w:shd w:val="clear" w:color="000000" w:fill="DEEAF6"/>
            <w:hideMark/>
          </w:tcPr>
          <w:p w14:paraId="1078537B" w14:textId="77777777" w:rsidR="001E790C" w:rsidRPr="00F9248D" w:rsidRDefault="001E790C" w:rsidP="003A227E">
            <w:pPr>
              <w:jc w:val="center"/>
              <w:rPr>
                <w:rFonts w:ascii="Arial" w:hAnsi="Arial" w:cs="Arial"/>
                <w:color w:val="000000"/>
                <w:sz w:val="20"/>
                <w:szCs w:val="20"/>
              </w:rPr>
            </w:pPr>
            <w:proofErr w:type="gramStart"/>
            <w:r w:rsidRPr="00F9248D">
              <w:rPr>
                <w:rFonts w:ascii="Arial" w:hAnsi="Arial" w:cs="Arial"/>
                <w:color w:val="000000"/>
                <w:sz w:val="20"/>
                <w:szCs w:val="20"/>
              </w:rPr>
              <w:t>CE,AV</w:t>
            </w:r>
            <w:proofErr w:type="gramEnd"/>
          </w:p>
        </w:tc>
        <w:tc>
          <w:tcPr>
            <w:tcW w:w="963" w:type="dxa"/>
            <w:tcBorders>
              <w:top w:val="nil"/>
              <w:left w:val="nil"/>
              <w:bottom w:val="nil"/>
              <w:right w:val="single" w:sz="12" w:space="0" w:color="FFFFFF"/>
            </w:tcBorders>
            <w:shd w:val="clear" w:color="000000" w:fill="DEEAF6"/>
            <w:hideMark/>
          </w:tcPr>
          <w:p w14:paraId="732753DF" w14:textId="77777777" w:rsidR="001E790C" w:rsidRPr="00F9248D" w:rsidRDefault="001E790C" w:rsidP="003A227E">
            <w:pPr>
              <w:jc w:val="center"/>
              <w:rPr>
                <w:rFonts w:ascii="Arial" w:hAnsi="Arial" w:cs="Arial"/>
                <w:color w:val="000000"/>
                <w:sz w:val="20"/>
                <w:szCs w:val="20"/>
              </w:rPr>
            </w:pPr>
            <w:r w:rsidRPr="00F9248D">
              <w:rPr>
                <w:rFonts w:ascii="Arial" w:hAnsi="Arial" w:cs="Arial"/>
                <w:color w:val="000000"/>
                <w:sz w:val="20"/>
                <w:szCs w:val="20"/>
              </w:rPr>
              <w:t>V</w:t>
            </w:r>
          </w:p>
        </w:tc>
        <w:tc>
          <w:tcPr>
            <w:tcW w:w="895" w:type="dxa"/>
            <w:tcBorders>
              <w:top w:val="nil"/>
              <w:left w:val="nil"/>
              <w:bottom w:val="nil"/>
              <w:right w:val="nil"/>
            </w:tcBorders>
            <w:shd w:val="clear" w:color="000000" w:fill="E6B8B7"/>
            <w:hideMark/>
          </w:tcPr>
          <w:p w14:paraId="46C98913"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RA</w:t>
            </w:r>
          </w:p>
        </w:tc>
        <w:tc>
          <w:tcPr>
            <w:tcW w:w="895" w:type="dxa"/>
            <w:tcBorders>
              <w:top w:val="nil"/>
              <w:left w:val="nil"/>
              <w:bottom w:val="nil"/>
              <w:right w:val="nil"/>
            </w:tcBorders>
            <w:shd w:val="clear" w:color="000000" w:fill="DA9694"/>
            <w:hideMark/>
          </w:tcPr>
          <w:p w14:paraId="3C9C6981"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912" w:type="dxa"/>
            <w:tcBorders>
              <w:top w:val="nil"/>
              <w:left w:val="nil"/>
              <w:bottom w:val="nil"/>
              <w:right w:val="nil"/>
            </w:tcBorders>
            <w:shd w:val="clear" w:color="000000" w:fill="DA9694"/>
            <w:hideMark/>
          </w:tcPr>
          <w:p w14:paraId="57885E44"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ACDG</w:t>
            </w:r>
          </w:p>
        </w:tc>
        <w:tc>
          <w:tcPr>
            <w:tcW w:w="3016" w:type="dxa"/>
            <w:gridSpan w:val="3"/>
            <w:tcBorders>
              <w:top w:val="nil"/>
              <w:left w:val="single" w:sz="12" w:space="0" w:color="FFFFFF"/>
              <w:bottom w:val="nil"/>
              <w:right w:val="single" w:sz="4" w:space="0" w:color="auto"/>
            </w:tcBorders>
            <w:shd w:val="clear" w:color="FFFFFF" w:fill="FFFFFF"/>
            <w:hideMark/>
          </w:tcPr>
          <w:p w14:paraId="25953FD4"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Unknown due to insufficient data</w:t>
            </w:r>
          </w:p>
        </w:tc>
      </w:tr>
      <w:tr w:rsidR="000C16B9" w:rsidRPr="00F9248D" w14:paraId="02094279" w14:textId="77777777" w:rsidTr="0021295A">
        <w:trPr>
          <w:trHeight w:val="205"/>
        </w:trPr>
        <w:tc>
          <w:tcPr>
            <w:tcW w:w="3145" w:type="dxa"/>
            <w:tcBorders>
              <w:top w:val="nil"/>
              <w:left w:val="single" w:sz="4" w:space="0" w:color="auto"/>
              <w:bottom w:val="single" w:sz="8" w:space="0" w:color="D9D9D9"/>
              <w:right w:val="nil"/>
            </w:tcBorders>
            <w:shd w:val="clear" w:color="auto" w:fill="auto"/>
            <w:hideMark/>
          </w:tcPr>
          <w:p w14:paraId="4B9FAAB5" w14:textId="7CEDC8BF" w:rsidR="001E790C" w:rsidRPr="00990902" w:rsidRDefault="001E790C" w:rsidP="00990902">
            <w:pPr>
              <w:rPr>
                <w:rFonts w:ascii="Arial" w:hAnsi="Arial" w:cs="Arial"/>
                <w:color w:val="000000"/>
                <w:sz w:val="20"/>
                <w:szCs w:val="20"/>
              </w:rPr>
            </w:pPr>
            <w:r w:rsidRPr="00990902">
              <w:rPr>
                <w:rFonts w:ascii="Arial" w:hAnsi="Arial" w:cs="Arial"/>
                <w:color w:val="000000"/>
                <w:sz w:val="20"/>
                <w:szCs w:val="20"/>
              </w:rPr>
              <w:t>8.</w:t>
            </w:r>
            <w:r w:rsidRPr="0031503A">
              <w:rPr>
                <w:rFonts w:ascii="Arial" w:hAnsi="Arial" w:cs="Arial"/>
                <w:color w:val="000000"/>
                <w:sz w:val="20"/>
                <w:szCs w:val="20"/>
              </w:rPr>
              <w:t xml:space="preserve"> </w:t>
            </w:r>
            <w:r w:rsidR="007E1149" w:rsidRPr="0031503A">
              <w:rPr>
                <w:rFonts w:ascii="Arial" w:hAnsi="Arial" w:cs="Arial"/>
                <w:color w:val="000000"/>
                <w:sz w:val="20"/>
                <w:szCs w:val="20"/>
              </w:rPr>
              <w:t>CG_Clcr</w:t>
            </w:r>
            <w:r w:rsidR="007E1149" w:rsidRPr="0031503A" w:rsidDel="007E1149">
              <w:rPr>
                <w:rFonts w:ascii="Arial" w:hAnsi="Arial" w:cs="Arial"/>
                <w:color w:val="000000"/>
                <w:sz w:val="20"/>
                <w:szCs w:val="20"/>
              </w:rPr>
              <w:t xml:space="preserve"> </w:t>
            </w:r>
          </w:p>
        </w:tc>
        <w:tc>
          <w:tcPr>
            <w:tcW w:w="756" w:type="dxa"/>
            <w:tcBorders>
              <w:top w:val="nil"/>
              <w:left w:val="nil"/>
              <w:bottom w:val="nil"/>
              <w:right w:val="nil"/>
            </w:tcBorders>
            <w:shd w:val="clear" w:color="000000" w:fill="76933C"/>
            <w:hideMark/>
          </w:tcPr>
          <w:p w14:paraId="4764AFAE"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W</w:t>
            </w:r>
          </w:p>
        </w:tc>
        <w:tc>
          <w:tcPr>
            <w:tcW w:w="998" w:type="dxa"/>
            <w:tcBorders>
              <w:top w:val="nil"/>
              <w:left w:val="nil"/>
              <w:bottom w:val="nil"/>
              <w:right w:val="nil"/>
            </w:tcBorders>
            <w:shd w:val="clear" w:color="000000" w:fill="76933C"/>
            <w:hideMark/>
          </w:tcPr>
          <w:p w14:paraId="7CB47C73"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914" w:type="dxa"/>
            <w:tcBorders>
              <w:top w:val="nil"/>
              <w:left w:val="nil"/>
              <w:bottom w:val="nil"/>
              <w:right w:val="nil"/>
            </w:tcBorders>
            <w:shd w:val="clear" w:color="000000" w:fill="76933C"/>
            <w:hideMark/>
          </w:tcPr>
          <w:p w14:paraId="33174A9A"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1132" w:type="dxa"/>
            <w:tcBorders>
              <w:top w:val="nil"/>
              <w:left w:val="single" w:sz="12" w:space="0" w:color="FFFFFF"/>
              <w:bottom w:val="nil"/>
              <w:right w:val="nil"/>
            </w:tcBorders>
            <w:shd w:val="clear" w:color="000000" w:fill="DEEAF6"/>
            <w:hideMark/>
          </w:tcPr>
          <w:p w14:paraId="1F95D57B" w14:textId="77777777" w:rsidR="001E790C" w:rsidRPr="00F9248D" w:rsidRDefault="001E790C" w:rsidP="003A227E">
            <w:pPr>
              <w:jc w:val="center"/>
              <w:rPr>
                <w:rFonts w:ascii="Arial" w:hAnsi="Arial" w:cs="Arial"/>
                <w:color w:val="000000"/>
                <w:sz w:val="20"/>
                <w:szCs w:val="20"/>
              </w:rPr>
            </w:pPr>
            <w:proofErr w:type="gramStart"/>
            <w:r w:rsidRPr="00F9248D">
              <w:rPr>
                <w:rFonts w:ascii="Arial" w:hAnsi="Arial" w:cs="Arial"/>
                <w:color w:val="000000"/>
                <w:sz w:val="20"/>
                <w:szCs w:val="20"/>
              </w:rPr>
              <w:t>CE,AV</w:t>
            </w:r>
            <w:proofErr w:type="gramEnd"/>
          </w:p>
        </w:tc>
        <w:tc>
          <w:tcPr>
            <w:tcW w:w="963" w:type="dxa"/>
            <w:tcBorders>
              <w:top w:val="nil"/>
              <w:left w:val="nil"/>
              <w:bottom w:val="nil"/>
              <w:right w:val="single" w:sz="12" w:space="0" w:color="FFFFFF"/>
            </w:tcBorders>
            <w:shd w:val="clear" w:color="000000" w:fill="DEEAF6"/>
            <w:hideMark/>
          </w:tcPr>
          <w:p w14:paraId="522B99DD" w14:textId="77777777" w:rsidR="001E790C" w:rsidRPr="00F9248D" w:rsidRDefault="001E790C" w:rsidP="003A227E">
            <w:pPr>
              <w:jc w:val="center"/>
              <w:rPr>
                <w:rFonts w:ascii="Arial" w:hAnsi="Arial" w:cs="Arial"/>
                <w:color w:val="000000"/>
                <w:sz w:val="20"/>
                <w:szCs w:val="20"/>
              </w:rPr>
            </w:pPr>
            <w:r w:rsidRPr="00F9248D">
              <w:rPr>
                <w:rFonts w:ascii="Arial" w:hAnsi="Arial" w:cs="Arial"/>
                <w:color w:val="000000"/>
                <w:sz w:val="20"/>
                <w:szCs w:val="20"/>
              </w:rPr>
              <w:t>V</w:t>
            </w:r>
          </w:p>
        </w:tc>
        <w:tc>
          <w:tcPr>
            <w:tcW w:w="895" w:type="dxa"/>
            <w:tcBorders>
              <w:top w:val="nil"/>
              <w:left w:val="nil"/>
              <w:bottom w:val="nil"/>
              <w:right w:val="nil"/>
            </w:tcBorders>
            <w:shd w:val="clear" w:color="000000" w:fill="DA9694"/>
            <w:hideMark/>
          </w:tcPr>
          <w:p w14:paraId="6DBA8661"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N</w:t>
            </w:r>
          </w:p>
        </w:tc>
        <w:tc>
          <w:tcPr>
            <w:tcW w:w="895" w:type="dxa"/>
            <w:tcBorders>
              <w:top w:val="nil"/>
              <w:left w:val="nil"/>
              <w:bottom w:val="nil"/>
              <w:right w:val="nil"/>
            </w:tcBorders>
            <w:shd w:val="clear" w:color="000000" w:fill="F2DCDB"/>
            <w:hideMark/>
          </w:tcPr>
          <w:p w14:paraId="27C221F0"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N</w:t>
            </w:r>
          </w:p>
        </w:tc>
        <w:tc>
          <w:tcPr>
            <w:tcW w:w="912" w:type="dxa"/>
            <w:tcBorders>
              <w:top w:val="nil"/>
              <w:left w:val="nil"/>
              <w:bottom w:val="nil"/>
              <w:right w:val="nil"/>
            </w:tcBorders>
            <w:shd w:val="clear" w:color="000000" w:fill="DA9694"/>
            <w:hideMark/>
          </w:tcPr>
          <w:p w14:paraId="5D9CC0D6"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ACG</w:t>
            </w:r>
          </w:p>
        </w:tc>
        <w:tc>
          <w:tcPr>
            <w:tcW w:w="958" w:type="dxa"/>
            <w:tcBorders>
              <w:top w:val="nil"/>
              <w:left w:val="single" w:sz="12" w:space="0" w:color="FFFFFF"/>
              <w:bottom w:val="nil"/>
              <w:right w:val="nil"/>
            </w:tcBorders>
            <w:shd w:val="clear" w:color="000000" w:fill="8064A2"/>
            <w:hideMark/>
          </w:tcPr>
          <w:p w14:paraId="619ECAF9" w14:textId="77777777" w:rsidR="001E790C" w:rsidRPr="00F9248D" w:rsidRDefault="001E790C" w:rsidP="003A227E">
            <w:pPr>
              <w:jc w:val="center"/>
              <w:rPr>
                <w:rFonts w:ascii="Calibri" w:hAnsi="Calibri" w:cs="Calibri"/>
                <w:b/>
                <w:bCs/>
                <w:color w:val="FF0000"/>
                <w:sz w:val="22"/>
                <w:szCs w:val="22"/>
              </w:rPr>
            </w:pPr>
            <w:r w:rsidRPr="00F9248D">
              <w:rPr>
                <w:rFonts w:ascii="Calibri" w:hAnsi="Calibri" w:cs="Calibri"/>
                <w:b/>
                <w:bCs/>
                <w:color w:val="FFFFFF" w:themeColor="background1"/>
                <w:sz w:val="22"/>
                <w:szCs w:val="22"/>
              </w:rPr>
              <w:t>ND</w:t>
            </w:r>
          </w:p>
        </w:tc>
        <w:tc>
          <w:tcPr>
            <w:tcW w:w="934" w:type="dxa"/>
            <w:tcBorders>
              <w:top w:val="nil"/>
              <w:left w:val="single" w:sz="12" w:space="0" w:color="FFFFFF"/>
              <w:bottom w:val="nil"/>
              <w:right w:val="single" w:sz="8" w:space="0" w:color="FFFFFF"/>
            </w:tcBorders>
            <w:shd w:val="clear" w:color="000000" w:fill="CCC0DA"/>
            <w:hideMark/>
          </w:tcPr>
          <w:p w14:paraId="23DDAE9E"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M</w:t>
            </w:r>
          </w:p>
        </w:tc>
        <w:tc>
          <w:tcPr>
            <w:tcW w:w="1124" w:type="dxa"/>
            <w:tcBorders>
              <w:top w:val="nil"/>
              <w:left w:val="nil"/>
              <w:bottom w:val="nil"/>
              <w:right w:val="single" w:sz="4" w:space="0" w:color="auto"/>
            </w:tcBorders>
            <w:shd w:val="clear" w:color="000000" w:fill="E4DFEC"/>
            <w:hideMark/>
          </w:tcPr>
          <w:p w14:paraId="0A80960E"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L</w:t>
            </w:r>
          </w:p>
        </w:tc>
      </w:tr>
      <w:tr w:rsidR="000C16B9" w:rsidRPr="00F9248D" w14:paraId="71D643E3" w14:textId="77777777" w:rsidTr="0021295A">
        <w:trPr>
          <w:trHeight w:val="340"/>
        </w:trPr>
        <w:tc>
          <w:tcPr>
            <w:tcW w:w="3145" w:type="dxa"/>
            <w:tcBorders>
              <w:top w:val="nil"/>
              <w:left w:val="single" w:sz="4" w:space="0" w:color="auto"/>
              <w:bottom w:val="single" w:sz="8" w:space="0" w:color="D9D9D9"/>
              <w:right w:val="nil"/>
            </w:tcBorders>
            <w:shd w:val="clear" w:color="auto" w:fill="auto"/>
            <w:hideMark/>
          </w:tcPr>
          <w:p w14:paraId="3847D5F4" w14:textId="493B4EEF" w:rsidR="001E790C" w:rsidRPr="00990902" w:rsidRDefault="001E790C" w:rsidP="00990902">
            <w:pPr>
              <w:rPr>
                <w:rFonts w:ascii="Arial" w:hAnsi="Arial" w:cs="Arial"/>
                <w:color w:val="000000"/>
                <w:sz w:val="20"/>
                <w:szCs w:val="20"/>
              </w:rPr>
            </w:pPr>
            <w:r w:rsidRPr="00990902">
              <w:rPr>
                <w:rFonts w:ascii="Arial" w:hAnsi="Arial" w:cs="Arial"/>
                <w:color w:val="000000"/>
                <w:sz w:val="20"/>
                <w:szCs w:val="20"/>
              </w:rPr>
              <w:t>9.</w:t>
            </w:r>
            <w:r w:rsidRPr="0031503A">
              <w:rPr>
                <w:rFonts w:ascii="Arial" w:hAnsi="Arial" w:cs="Arial"/>
                <w:color w:val="000000"/>
                <w:sz w:val="20"/>
                <w:szCs w:val="20"/>
              </w:rPr>
              <w:t xml:space="preserve"> </w:t>
            </w:r>
            <w:r w:rsidR="007E1149" w:rsidRPr="0031503A">
              <w:rPr>
                <w:rFonts w:ascii="Arial" w:hAnsi="Arial" w:cs="Arial"/>
                <w:color w:val="000000"/>
                <w:sz w:val="20"/>
                <w:szCs w:val="20"/>
              </w:rPr>
              <w:t>FAScr</w:t>
            </w:r>
            <w:r w:rsidR="007E1149" w:rsidRPr="0031503A" w:rsidDel="007E1149">
              <w:rPr>
                <w:rFonts w:ascii="Arial" w:hAnsi="Arial" w:cs="Arial"/>
                <w:color w:val="000000"/>
                <w:sz w:val="20"/>
                <w:szCs w:val="20"/>
              </w:rPr>
              <w:t xml:space="preserve"> </w:t>
            </w:r>
          </w:p>
        </w:tc>
        <w:tc>
          <w:tcPr>
            <w:tcW w:w="756" w:type="dxa"/>
            <w:tcBorders>
              <w:top w:val="nil"/>
              <w:left w:val="nil"/>
              <w:bottom w:val="nil"/>
              <w:right w:val="nil"/>
            </w:tcBorders>
            <w:shd w:val="clear" w:color="000000" w:fill="76933C"/>
            <w:hideMark/>
          </w:tcPr>
          <w:p w14:paraId="36E7BBBF"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W</w:t>
            </w:r>
          </w:p>
        </w:tc>
        <w:tc>
          <w:tcPr>
            <w:tcW w:w="998" w:type="dxa"/>
            <w:tcBorders>
              <w:top w:val="nil"/>
              <w:left w:val="nil"/>
              <w:bottom w:val="nil"/>
              <w:right w:val="nil"/>
            </w:tcBorders>
            <w:shd w:val="clear" w:color="000000" w:fill="76933C"/>
            <w:hideMark/>
          </w:tcPr>
          <w:p w14:paraId="731A7184"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914" w:type="dxa"/>
            <w:tcBorders>
              <w:top w:val="nil"/>
              <w:left w:val="nil"/>
              <w:bottom w:val="nil"/>
              <w:right w:val="nil"/>
            </w:tcBorders>
            <w:shd w:val="clear" w:color="000000" w:fill="76933C"/>
            <w:hideMark/>
          </w:tcPr>
          <w:p w14:paraId="5881BAB4"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1132" w:type="dxa"/>
            <w:tcBorders>
              <w:top w:val="nil"/>
              <w:left w:val="single" w:sz="12" w:space="0" w:color="FFFFFF"/>
              <w:bottom w:val="nil"/>
              <w:right w:val="nil"/>
            </w:tcBorders>
            <w:shd w:val="clear" w:color="000000" w:fill="DEEAF6"/>
            <w:hideMark/>
          </w:tcPr>
          <w:p w14:paraId="03E47F02" w14:textId="77777777" w:rsidR="001E790C" w:rsidRPr="00F9248D" w:rsidRDefault="001E790C" w:rsidP="003A227E">
            <w:pPr>
              <w:jc w:val="center"/>
              <w:rPr>
                <w:rFonts w:ascii="Arial" w:hAnsi="Arial" w:cs="Arial"/>
                <w:color w:val="000000"/>
                <w:sz w:val="20"/>
                <w:szCs w:val="20"/>
              </w:rPr>
            </w:pPr>
            <w:proofErr w:type="gramStart"/>
            <w:r w:rsidRPr="00F9248D">
              <w:rPr>
                <w:rFonts w:ascii="Arial" w:hAnsi="Arial" w:cs="Arial"/>
                <w:color w:val="000000"/>
                <w:sz w:val="20"/>
                <w:szCs w:val="20"/>
              </w:rPr>
              <w:t>CE,AV</w:t>
            </w:r>
            <w:proofErr w:type="gramEnd"/>
          </w:p>
        </w:tc>
        <w:tc>
          <w:tcPr>
            <w:tcW w:w="963" w:type="dxa"/>
            <w:tcBorders>
              <w:top w:val="nil"/>
              <w:left w:val="nil"/>
              <w:bottom w:val="nil"/>
              <w:right w:val="single" w:sz="12" w:space="0" w:color="FFFFFF"/>
            </w:tcBorders>
            <w:shd w:val="clear" w:color="000000" w:fill="DEEAF6"/>
            <w:hideMark/>
          </w:tcPr>
          <w:p w14:paraId="6FE92D9D" w14:textId="77777777" w:rsidR="001E790C" w:rsidRPr="00F9248D" w:rsidRDefault="001E790C" w:rsidP="003A227E">
            <w:pPr>
              <w:jc w:val="center"/>
              <w:rPr>
                <w:rFonts w:ascii="Arial" w:hAnsi="Arial" w:cs="Arial"/>
                <w:color w:val="000000"/>
                <w:sz w:val="20"/>
                <w:szCs w:val="20"/>
              </w:rPr>
            </w:pPr>
            <w:r w:rsidRPr="00F9248D">
              <w:rPr>
                <w:rFonts w:ascii="Arial" w:hAnsi="Arial" w:cs="Arial"/>
                <w:color w:val="000000"/>
                <w:sz w:val="20"/>
                <w:szCs w:val="20"/>
              </w:rPr>
              <w:t>V</w:t>
            </w:r>
          </w:p>
        </w:tc>
        <w:tc>
          <w:tcPr>
            <w:tcW w:w="895" w:type="dxa"/>
            <w:tcBorders>
              <w:top w:val="nil"/>
              <w:left w:val="nil"/>
              <w:bottom w:val="nil"/>
              <w:right w:val="nil"/>
            </w:tcBorders>
            <w:shd w:val="clear" w:color="000000" w:fill="DA9694"/>
            <w:hideMark/>
          </w:tcPr>
          <w:p w14:paraId="5F87E196"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N</w:t>
            </w:r>
          </w:p>
        </w:tc>
        <w:tc>
          <w:tcPr>
            <w:tcW w:w="895" w:type="dxa"/>
            <w:tcBorders>
              <w:top w:val="nil"/>
              <w:left w:val="nil"/>
              <w:bottom w:val="nil"/>
              <w:right w:val="nil"/>
            </w:tcBorders>
            <w:shd w:val="clear" w:color="000000" w:fill="F2DCDB"/>
            <w:hideMark/>
          </w:tcPr>
          <w:p w14:paraId="7AE61393"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N</w:t>
            </w:r>
          </w:p>
        </w:tc>
        <w:tc>
          <w:tcPr>
            <w:tcW w:w="912" w:type="dxa"/>
            <w:tcBorders>
              <w:top w:val="nil"/>
              <w:left w:val="nil"/>
              <w:bottom w:val="nil"/>
              <w:right w:val="nil"/>
            </w:tcBorders>
            <w:shd w:val="clear" w:color="000000" w:fill="DA9694"/>
            <w:hideMark/>
          </w:tcPr>
          <w:p w14:paraId="6789F7AB"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ACG</w:t>
            </w:r>
          </w:p>
        </w:tc>
        <w:tc>
          <w:tcPr>
            <w:tcW w:w="958" w:type="dxa"/>
            <w:tcBorders>
              <w:top w:val="single" w:sz="8" w:space="0" w:color="FFFFFF"/>
              <w:left w:val="single" w:sz="8" w:space="0" w:color="FFFFFF"/>
              <w:bottom w:val="single" w:sz="8" w:space="0" w:color="FFFFFF"/>
              <w:right w:val="single" w:sz="8" w:space="0" w:color="FFFFFF"/>
            </w:tcBorders>
            <w:shd w:val="clear" w:color="FFFFFF" w:fill="CCC0DA"/>
            <w:hideMark/>
          </w:tcPr>
          <w:p w14:paraId="32EF5255"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M</w:t>
            </w:r>
          </w:p>
        </w:tc>
        <w:tc>
          <w:tcPr>
            <w:tcW w:w="934" w:type="dxa"/>
            <w:tcBorders>
              <w:top w:val="single" w:sz="8" w:space="0" w:color="FFFFFF"/>
              <w:left w:val="nil"/>
              <w:bottom w:val="single" w:sz="8" w:space="0" w:color="FFFFFF"/>
              <w:right w:val="single" w:sz="8" w:space="0" w:color="FFFFFF"/>
            </w:tcBorders>
            <w:shd w:val="clear" w:color="000000" w:fill="E4DFEC"/>
            <w:hideMark/>
          </w:tcPr>
          <w:p w14:paraId="22366058"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L</w:t>
            </w:r>
          </w:p>
        </w:tc>
        <w:tc>
          <w:tcPr>
            <w:tcW w:w="1124" w:type="dxa"/>
            <w:tcBorders>
              <w:top w:val="single" w:sz="8" w:space="0" w:color="FFFFFF"/>
              <w:left w:val="nil"/>
              <w:bottom w:val="single" w:sz="8" w:space="0" w:color="FFFFFF"/>
              <w:right w:val="single" w:sz="4" w:space="0" w:color="auto"/>
            </w:tcBorders>
            <w:shd w:val="clear" w:color="000000" w:fill="8064A2"/>
            <w:hideMark/>
          </w:tcPr>
          <w:p w14:paraId="1B1AE52A"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ND</w:t>
            </w:r>
          </w:p>
        </w:tc>
      </w:tr>
      <w:tr w:rsidR="000C16B9" w:rsidRPr="00F9248D" w14:paraId="17DCAC32" w14:textId="77777777" w:rsidTr="0021295A">
        <w:trPr>
          <w:trHeight w:val="250"/>
        </w:trPr>
        <w:tc>
          <w:tcPr>
            <w:tcW w:w="3145" w:type="dxa"/>
            <w:tcBorders>
              <w:top w:val="nil"/>
              <w:left w:val="single" w:sz="4" w:space="0" w:color="auto"/>
              <w:bottom w:val="single" w:sz="8" w:space="0" w:color="D9D9D9"/>
              <w:right w:val="nil"/>
            </w:tcBorders>
            <w:shd w:val="clear" w:color="auto" w:fill="auto"/>
            <w:hideMark/>
          </w:tcPr>
          <w:p w14:paraId="43F74E2E" w14:textId="5B35B750" w:rsidR="001E790C" w:rsidRPr="00990902" w:rsidRDefault="001E790C" w:rsidP="00990902">
            <w:pPr>
              <w:rPr>
                <w:rFonts w:ascii="Arial" w:hAnsi="Arial" w:cs="Arial"/>
                <w:color w:val="000000"/>
                <w:sz w:val="20"/>
                <w:szCs w:val="20"/>
              </w:rPr>
            </w:pPr>
            <w:r w:rsidRPr="00990902">
              <w:rPr>
                <w:rFonts w:ascii="Arial" w:hAnsi="Arial" w:cs="Arial"/>
                <w:color w:val="000000"/>
                <w:sz w:val="20"/>
                <w:szCs w:val="20"/>
              </w:rPr>
              <w:t>10.</w:t>
            </w:r>
            <w:r w:rsidR="006E21B9">
              <w:rPr>
                <w:rFonts w:ascii="Arial" w:hAnsi="Arial" w:cs="Arial"/>
                <w:color w:val="000000"/>
                <w:sz w:val="20"/>
                <w:szCs w:val="20"/>
              </w:rPr>
              <w:t xml:space="preserve"> </w:t>
            </w:r>
            <w:r w:rsidR="007E1149" w:rsidRPr="0031503A">
              <w:rPr>
                <w:rFonts w:ascii="Arial" w:hAnsi="Arial" w:cs="Arial"/>
                <w:color w:val="000000"/>
                <w:sz w:val="20"/>
                <w:szCs w:val="20"/>
              </w:rPr>
              <w:t>EKFCcr</w:t>
            </w:r>
          </w:p>
        </w:tc>
        <w:tc>
          <w:tcPr>
            <w:tcW w:w="756" w:type="dxa"/>
            <w:tcBorders>
              <w:top w:val="nil"/>
              <w:left w:val="nil"/>
              <w:bottom w:val="nil"/>
              <w:right w:val="nil"/>
            </w:tcBorders>
            <w:shd w:val="clear" w:color="000000" w:fill="76933C"/>
            <w:hideMark/>
          </w:tcPr>
          <w:p w14:paraId="017F1827"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W</w:t>
            </w:r>
          </w:p>
        </w:tc>
        <w:tc>
          <w:tcPr>
            <w:tcW w:w="998" w:type="dxa"/>
            <w:tcBorders>
              <w:top w:val="nil"/>
              <w:left w:val="nil"/>
              <w:bottom w:val="nil"/>
              <w:right w:val="nil"/>
            </w:tcBorders>
            <w:shd w:val="clear" w:color="000000" w:fill="76933C"/>
            <w:hideMark/>
          </w:tcPr>
          <w:p w14:paraId="03CE30B1"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914" w:type="dxa"/>
            <w:tcBorders>
              <w:top w:val="nil"/>
              <w:left w:val="nil"/>
              <w:bottom w:val="nil"/>
              <w:right w:val="nil"/>
            </w:tcBorders>
            <w:shd w:val="clear" w:color="000000" w:fill="76933C"/>
            <w:hideMark/>
          </w:tcPr>
          <w:p w14:paraId="182EA356"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1132" w:type="dxa"/>
            <w:tcBorders>
              <w:top w:val="nil"/>
              <w:left w:val="single" w:sz="12" w:space="0" w:color="FFFFFF"/>
              <w:bottom w:val="nil"/>
              <w:right w:val="nil"/>
            </w:tcBorders>
            <w:shd w:val="clear" w:color="000000" w:fill="DEEAF6"/>
            <w:hideMark/>
          </w:tcPr>
          <w:p w14:paraId="503CDF95" w14:textId="77777777" w:rsidR="001E790C" w:rsidRPr="00F9248D" w:rsidRDefault="001E790C" w:rsidP="003A227E">
            <w:pPr>
              <w:jc w:val="center"/>
              <w:rPr>
                <w:rFonts w:ascii="Arial" w:hAnsi="Arial" w:cs="Arial"/>
                <w:color w:val="000000"/>
                <w:sz w:val="20"/>
                <w:szCs w:val="20"/>
              </w:rPr>
            </w:pPr>
            <w:proofErr w:type="gramStart"/>
            <w:r w:rsidRPr="00F9248D">
              <w:rPr>
                <w:rFonts w:ascii="Arial" w:hAnsi="Arial" w:cs="Arial"/>
                <w:color w:val="000000"/>
                <w:sz w:val="20"/>
                <w:szCs w:val="20"/>
              </w:rPr>
              <w:t>CE,AV</w:t>
            </w:r>
            <w:proofErr w:type="gramEnd"/>
          </w:p>
        </w:tc>
        <w:tc>
          <w:tcPr>
            <w:tcW w:w="963" w:type="dxa"/>
            <w:tcBorders>
              <w:top w:val="nil"/>
              <w:left w:val="nil"/>
              <w:bottom w:val="nil"/>
              <w:right w:val="single" w:sz="12" w:space="0" w:color="FFFFFF"/>
            </w:tcBorders>
            <w:shd w:val="clear" w:color="000000" w:fill="DEEAF6"/>
            <w:hideMark/>
          </w:tcPr>
          <w:p w14:paraId="4A5A40AF" w14:textId="77777777" w:rsidR="001E790C" w:rsidRPr="00F9248D" w:rsidRDefault="001E790C" w:rsidP="003A227E">
            <w:pPr>
              <w:jc w:val="center"/>
              <w:rPr>
                <w:rFonts w:ascii="Arial" w:hAnsi="Arial" w:cs="Arial"/>
                <w:color w:val="000000"/>
                <w:sz w:val="20"/>
                <w:szCs w:val="20"/>
              </w:rPr>
            </w:pPr>
            <w:r w:rsidRPr="00F9248D">
              <w:rPr>
                <w:rFonts w:ascii="Arial" w:hAnsi="Arial" w:cs="Arial"/>
                <w:color w:val="000000"/>
                <w:sz w:val="20"/>
                <w:szCs w:val="20"/>
              </w:rPr>
              <w:t>V</w:t>
            </w:r>
          </w:p>
        </w:tc>
        <w:tc>
          <w:tcPr>
            <w:tcW w:w="895" w:type="dxa"/>
            <w:tcBorders>
              <w:top w:val="nil"/>
              <w:left w:val="nil"/>
              <w:bottom w:val="nil"/>
              <w:right w:val="nil"/>
            </w:tcBorders>
            <w:shd w:val="clear" w:color="000000" w:fill="DA9694"/>
            <w:hideMark/>
          </w:tcPr>
          <w:p w14:paraId="037058AA"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N</w:t>
            </w:r>
          </w:p>
        </w:tc>
        <w:tc>
          <w:tcPr>
            <w:tcW w:w="895" w:type="dxa"/>
            <w:tcBorders>
              <w:top w:val="nil"/>
              <w:left w:val="nil"/>
              <w:bottom w:val="nil"/>
              <w:right w:val="nil"/>
            </w:tcBorders>
            <w:shd w:val="clear" w:color="000000" w:fill="F2DCDB"/>
            <w:hideMark/>
          </w:tcPr>
          <w:p w14:paraId="08061221"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N</w:t>
            </w:r>
          </w:p>
        </w:tc>
        <w:tc>
          <w:tcPr>
            <w:tcW w:w="912" w:type="dxa"/>
            <w:tcBorders>
              <w:top w:val="nil"/>
              <w:left w:val="nil"/>
              <w:bottom w:val="nil"/>
              <w:right w:val="nil"/>
            </w:tcBorders>
            <w:shd w:val="clear" w:color="000000" w:fill="DA9694"/>
            <w:hideMark/>
          </w:tcPr>
          <w:p w14:paraId="6BF24172"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ACG</w:t>
            </w:r>
          </w:p>
        </w:tc>
        <w:tc>
          <w:tcPr>
            <w:tcW w:w="958" w:type="dxa"/>
            <w:tcBorders>
              <w:top w:val="nil"/>
              <w:left w:val="single" w:sz="8" w:space="0" w:color="FFFFFF"/>
              <w:bottom w:val="single" w:sz="8" w:space="0" w:color="FFFFFF"/>
              <w:right w:val="single" w:sz="8" w:space="0" w:color="FFFFFF"/>
            </w:tcBorders>
            <w:shd w:val="clear" w:color="FFFFFF" w:fill="CCC0DA"/>
            <w:hideMark/>
          </w:tcPr>
          <w:p w14:paraId="47C59ADD"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M</w:t>
            </w:r>
          </w:p>
        </w:tc>
        <w:tc>
          <w:tcPr>
            <w:tcW w:w="934" w:type="dxa"/>
            <w:tcBorders>
              <w:top w:val="nil"/>
              <w:left w:val="nil"/>
              <w:bottom w:val="single" w:sz="8" w:space="0" w:color="FFFFFF"/>
              <w:right w:val="single" w:sz="8" w:space="0" w:color="FFFFFF"/>
            </w:tcBorders>
            <w:shd w:val="clear" w:color="000000" w:fill="E4DFEC"/>
            <w:hideMark/>
          </w:tcPr>
          <w:p w14:paraId="02D2F238"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L</w:t>
            </w:r>
          </w:p>
        </w:tc>
        <w:tc>
          <w:tcPr>
            <w:tcW w:w="1124" w:type="dxa"/>
            <w:tcBorders>
              <w:top w:val="nil"/>
              <w:left w:val="nil"/>
              <w:bottom w:val="single" w:sz="8" w:space="0" w:color="FFFFFF"/>
              <w:right w:val="single" w:sz="4" w:space="0" w:color="auto"/>
            </w:tcBorders>
            <w:shd w:val="clear" w:color="000000" w:fill="8064A2"/>
            <w:hideMark/>
          </w:tcPr>
          <w:p w14:paraId="71A31154"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ND</w:t>
            </w:r>
          </w:p>
        </w:tc>
      </w:tr>
      <w:tr w:rsidR="000C16B9" w:rsidRPr="00F9248D" w14:paraId="1CE2B274" w14:textId="77777777" w:rsidTr="0021295A">
        <w:trPr>
          <w:trHeight w:val="160"/>
        </w:trPr>
        <w:tc>
          <w:tcPr>
            <w:tcW w:w="3145" w:type="dxa"/>
            <w:tcBorders>
              <w:top w:val="nil"/>
              <w:left w:val="single" w:sz="4" w:space="0" w:color="auto"/>
              <w:bottom w:val="single" w:sz="8" w:space="0" w:color="D9D9D9"/>
              <w:right w:val="nil"/>
            </w:tcBorders>
            <w:shd w:val="clear" w:color="auto" w:fill="auto"/>
            <w:hideMark/>
          </w:tcPr>
          <w:p w14:paraId="07C6BB21" w14:textId="72AB0C4B" w:rsidR="001E790C" w:rsidRPr="00990902" w:rsidRDefault="001E790C" w:rsidP="00990902">
            <w:pPr>
              <w:rPr>
                <w:rFonts w:ascii="Arial" w:hAnsi="Arial" w:cs="Arial"/>
                <w:color w:val="000000"/>
                <w:sz w:val="20"/>
                <w:szCs w:val="20"/>
              </w:rPr>
            </w:pPr>
            <w:r w:rsidRPr="00990902">
              <w:rPr>
                <w:rFonts w:ascii="Arial" w:hAnsi="Arial" w:cs="Arial"/>
                <w:color w:val="000000"/>
                <w:sz w:val="20"/>
                <w:szCs w:val="20"/>
              </w:rPr>
              <w:t>11.</w:t>
            </w:r>
            <w:r w:rsidRPr="0031503A">
              <w:rPr>
                <w:rFonts w:ascii="Arial" w:hAnsi="Arial" w:cs="Arial"/>
                <w:color w:val="000000"/>
                <w:sz w:val="20"/>
                <w:szCs w:val="20"/>
              </w:rPr>
              <w:t> </w:t>
            </w:r>
            <w:r w:rsidR="007E1149" w:rsidRPr="0031503A">
              <w:rPr>
                <w:rFonts w:ascii="Arial" w:hAnsi="Arial" w:cs="Arial"/>
                <w:color w:val="000000"/>
                <w:sz w:val="20"/>
                <w:szCs w:val="20"/>
              </w:rPr>
              <w:t>LMcr</w:t>
            </w:r>
            <w:r w:rsidR="007E1149" w:rsidRPr="0031503A" w:rsidDel="007E1149">
              <w:rPr>
                <w:rFonts w:ascii="Arial" w:hAnsi="Arial" w:cs="Arial"/>
                <w:color w:val="000000"/>
                <w:sz w:val="20"/>
                <w:szCs w:val="20"/>
              </w:rPr>
              <w:t xml:space="preserve"> </w:t>
            </w:r>
          </w:p>
        </w:tc>
        <w:tc>
          <w:tcPr>
            <w:tcW w:w="756" w:type="dxa"/>
            <w:tcBorders>
              <w:top w:val="nil"/>
              <w:left w:val="nil"/>
              <w:bottom w:val="nil"/>
              <w:right w:val="nil"/>
            </w:tcBorders>
            <w:shd w:val="clear" w:color="000000" w:fill="76933C"/>
            <w:hideMark/>
          </w:tcPr>
          <w:p w14:paraId="6E05A6F8"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W</w:t>
            </w:r>
          </w:p>
        </w:tc>
        <w:tc>
          <w:tcPr>
            <w:tcW w:w="998" w:type="dxa"/>
            <w:tcBorders>
              <w:top w:val="nil"/>
              <w:left w:val="nil"/>
              <w:bottom w:val="nil"/>
              <w:right w:val="nil"/>
            </w:tcBorders>
            <w:shd w:val="clear" w:color="000000" w:fill="76933C"/>
            <w:hideMark/>
          </w:tcPr>
          <w:p w14:paraId="69E36AF5"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914" w:type="dxa"/>
            <w:tcBorders>
              <w:top w:val="nil"/>
              <w:left w:val="nil"/>
              <w:bottom w:val="nil"/>
              <w:right w:val="nil"/>
            </w:tcBorders>
            <w:shd w:val="clear" w:color="000000" w:fill="76933C"/>
            <w:hideMark/>
          </w:tcPr>
          <w:p w14:paraId="548B2460"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1132" w:type="dxa"/>
            <w:tcBorders>
              <w:top w:val="nil"/>
              <w:left w:val="single" w:sz="12" w:space="0" w:color="FFFFFF"/>
              <w:bottom w:val="nil"/>
              <w:right w:val="nil"/>
            </w:tcBorders>
            <w:shd w:val="clear" w:color="000000" w:fill="9CC2E5"/>
            <w:hideMark/>
          </w:tcPr>
          <w:p w14:paraId="78FF5BE0" w14:textId="77777777" w:rsidR="001E790C" w:rsidRPr="00F9248D" w:rsidRDefault="001E790C" w:rsidP="003A227E">
            <w:pPr>
              <w:jc w:val="center"/>
              <w:rPr>
                <w:rFonts w:ascii="Arial" w:hAnsi="Arial" w:cs="Arial"/>
                <w:color w:val="000000"/>
                <w:sz w:val="20"/>
                <w:szCs w:val="20"/>
              </w:rPr>
            </w:pPr>
            <w:r w:rsidRPr="00F9248D">
              <w:rPr>
                <w:rFonts w:ascii="Arial" w:hAnsi="Arial" w:cs="Arial"/>
                <w:color w:val="000000"/>
                <w:sz w:val="20"/>
                <w:szCs w:val="20"/>
              </w:rPr>
              <w:t>CE</w:t>
            </w:r>
          </w:p>
        </w:tc>
        <w:tc>
          <w:tcPr>
            <w:tcW w:w="963" w:type="dxa"/>
            <w:tcBorders>
              <w:top w:val="nil"/>
              <w:left w:val="nil"/>
              <w:bottom w:val="nil"/>
              <w:right w:val="single" w:sz="12" w:space="0" w:color="FFFFFF"/>
            </w:tcBorders>
            <w:shd w:val="clear" w:color="000000" w:fill="366092"/>
            <w:hideMark/>
          </w:tcPr>
          <w:p w14:paraId="77749AE1" w14:textId="77777777" w:rsidR="001E790C" w:rsidRPr="00F9248D" w:rsidRDefault="001E790C" w:rsidP="003A227E">
            <w:pPr>
              <w:jc w:val="center"/>
              <w:rPr>
                <w:rFonts w:ascii="Arial" w:hAnsi="Arial" w:cs="Arial"/>
                <w:color w:val="FFFFFF"/>
                <w:sz w:val="20"/>
                <w:szCs w:val="20"/>
              </w:rPr>
            </w:pPr>
            <w:r w:rsidRPr="00F9248D">
              <w:rPr>
                <w:rFonts w:ascii="Arial" w:hAnsi="Arial" w:cs="Arial"/>
                <w:color w:val="FFFFFF"/>
                <w:sz w:val="20"/>
                <w:szCs w:val="20"/>
              </w:rPr>
              <w:t>NP</w:t>
            </w:r>
          </w:p>
        </w:tc>
        <w:tc>
          <w:tcPr>
            <w:tcW w:w="895" w:type="dxa"/>
            <w:tcBorders>
              <w:top w:val="nil"/>
              <w:left w:val="nil"/>
              <w:bottom w:val="nil"/>
              <w:right w:val="nil"/>
            </w:tcBorders>
            <w:shd w:val="clear" w:color="000000" w:fill="DA9694"/>
            <w:hideMark/>
          </w:tcPr>
          <w:p w14:paraId="4F66A957"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N</w:t>
            </w:r>
          </w:p>
        </w:tc>
        <w:tc>
          <w:tcPr>
            <w:tcW w:w="895" w:type="dxa"/>
            <w:tcBorders>
              <w:top w:val="nil"/>
              <w:left w:val="nil"/>
              <w:bottom w:val="nil"/>
              <w:right w:val="nil"/>
            </w:tcBorders>
            <w:shd w:val="clear" w:color="000000" w:fill="F2DCDB"/>
            <w:hideMark/>
          </w:tcPr>
          <w:p w14:paraId="307B5555"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N</w:t>
            </w:r>
          </w:p>
        </w:tc>
        <w:tc>
          <w:tcPr>
            <w:tcW w:w="912" w:type="dxa"/>
            <w:tcBorders>
              <w:top w:val="nil"/>
              <w:left w:val="nil"/>
              <w:bottom w:val="nil"/>
              <w:right w:val="nil"/>
            </w:tcBorders>
            <w:shd w:val="clear" w:color="000000" w:fill="DA9694"/>
            <w:hideMark/>
          </w:tcPr>
          <w:p w14:paraId="068578D8"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ACG</w:t>
            </w:r>
          </w:p>
        </w:tc>
        <w:tc>
          <w:tcPr>
            <w:tcW w:w="958" w:type="dxa"/>
            <w:tcBorders>
              <w:top w:val="nil"/>
              <w:left w:val="single" w:sz="8" w:space="0" w:color="FFFFFF"/>
              <w:bottom w:val="single" w:sz="8" w:space="0" w:color="FFFFFF"/>
              <w:right w:val="single" w:sz="8" w:space="0" w:color="FFFFFF"/>
            </w:tcBorders>
            <w:shd w:val="clear" w:color="000000" w:fill="E4DFEC"/>
            <w:hideMark/>
          </w:tcPr>
          <w:p w14:paraId="4979BD93" w14:textId="77777777" w:rsidR="001E790C" w:rsidRPr="00F9248D" w:rsidRDefault="001E790C" w:rsidP="003A227E">
            <w:pPr>
              <w:jc w:val="center"/>
              <w:rPr>
                <w:rFonts w:ascii="Calibri" w:hAnsi="Calibri" w:cs="Calibri"/>
                <w:b/>
                <w:bCs/>
                <w:color w:val="FF0000"/>
                <w:sz w:val="22"/>
                <w:szCs w:val="22"/>
              </w:rPr>
            </w:pPr>
            <w:r w:rsidRPr="00F9248D">
              <w:rPr>
                <w:rFonts w:ascii="Calibri" w:hAnsi="Calibri" w:cs="Calibri"/>
                <w:b/>
                <w:bCs/>
                <w:sz w:val="22"/>
                <w:szCs w:val="22"/>
              </w:rPr>
              <w:t>L</w:t>
            </w:r>
          </w:p>
        </w:tc>
        <w:tc>
          <w:tcPr>
            <w:tcW w:w="934" w:type="dxa"/>
            <w:tcBorders>
              <w:top w:val="nil"/>
              <w:left w:val="nil"/>
              <w:bottom w:val="single" w:sz="8" w:space="0" w:color="FFFFFF"/>
              <w:right w:val="single" w:sz="8" w:space="0" w:color="FFFFFF"/>
            </w:tcBorders>
            <w:shd w:val="clear" w:color="000000" w:fill="E4DFEC"/>
            <w:hideMark/>
          </w:tcPr>
          <w:p w14:paraId="5E6A98B3"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L</w:t>
            </w:r>
          </w:p>
        </w:tc>
        <w:tc>
          <w:tcPr>
            <w:tcW w:w="1124" w:type="dxa"/>
            <w:tcBorders>
              <w:top w:val="nil"/>
              <w:left w:val="nil"/>
              <w:bottom w:val="single" w:sz="8" w:space="0" w:color="FFFFFF"/>
              <w:right w:val="single" w:sz="4" w:space="0" w:color="auto"/>
            </w:tcBorders>
            <w:shd w:val="clear" w:color="000000" w:fill="8064A2"/>
            <w:hideMark/>
          </w:tcPr>
          <w:p w14:paraId="3A71053C"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ND</w:t>
            </w:r>
          </w:p>
        </w:tc>
      </w:tr>
      <w:tr w:rsidR="000C16B9" w:rsidRPr="00F9248D" w14:paraId="09BE59E2" w14:textId="77777777" w:rsidTr="0021295A">
        <w:trPr>
          <w:trHeight w:val="322"/>
        </w:trPr>
        <w:tc>
          <w:tcPr>
            <w:tcW w:w="3145" w:type="dxa"/>
            <w:tcBorders>
              <w:top w:val="nil"/>
              <w:left w:val="single" w:sz="4" w:space="0" w:color="auto"/>
              <w:bottom w:val="single" w:sz="8" w:space="0" w:color="D9D9D9"/>
              <w:right w:val="nil"/>
            </w:tcBorders>
            <w:shd w:val="clear" w:color="auto" w:fill="auto"/>
            <w:hideMark/>
          </w:tcPr>
          <w:p w14:paraId="3FE4D5F2" w14:textId="4CFDC6BC" w:rsidR="001E790C" w:rsidRPr="00990902" w:rsidRDefault="001E790C" w:rsidP="00990902">
            <w:pPr>
              <w:rPr>
                <w:rFonts w:ascii="Arial" w:hAnsi="Arial" w:cs="Arial"/>
                <w:color w:val="000000"/>
                <w:sz w:val="20"/>
                <w:szCs w:val="20"/>
              </w:rPr>
            </w:pPr>
            <w:r w:rsidRPr="00990902">
              <w:rPr>
                <w:rFonts w:ascii="Arial" w:hAnsi="Arial" w:cs="Arial"/>
                <w:color w:val="000000"/>
                <w:sz w:val="20"/>
                <w:szCs w:val="20"/>
              </w:rPr>
              <w:t>12.</w:t>
            </w:r>
            <w:r w:rsidRPr="0031503A">
              <w:rPr>
                <w:rFonts w:ascii="Arial" w:hAnsi="Arial" w:cs="Arial"/>
                <w:color w:val="000000"/>
                <w:sz w:val="20"/>
                <w:szCs w:val="20"/>
              </w:rPr>
              <w:t> </w:t>
            </w:r>
            <w:r w:rsidR="007E1149" w:rsidRPr="0031503A">
              <w:rPr>
                <w:rFonts w:ascii="Arial" w:hAnsi="Arial" w:cs="Arial"/>
                <w:color w:val="000000"/>
                <w:sz w:val="20"/>
                <w:szCs w:val="20"/>
              </w:rPr>
              <w:t>CKD-EPIcr_R</w:t>
            </w:r>
            <w:r w:rsidR="007E1149" w:rsidRPr="0031503A" w:rsidDel="007E1149">
              <w:rPr>
                <w:rFonts w:ascii="Arial" w:hAnsi="Arial" w:cs="Arial"/>
                <w:color w:val="000000"/>
                <w:sz w:val="20"/>
                <w:szCs w:val="20"/>
              </w:rPr>
              <w:t xml:space="preserve"> </w:t>
            </w:r>
          </w:p>
        </w:tc>
        <w:tc>
          <w:tcPr>
            <w:tcW w:w="756" w:type="dxa"/>
            <w:tcBorders>
              <w:top w:val="nil"/>
              <w:left w:val="nil"/>
              <w:bottom w:val="nil"/>
              <w:right w:val="nil"/>
            </w:tcBorders>
            <w:shd w:val="clear" w:color="000000" w:fill="76933C"/>
            <w:hideMark/>
          </w:tcPr>
          <w:p w14:paraId="48F07B88"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W</w:t>
            </w:r>
          </w:p>
        </w:tc>
        <w:tc>
          <w:tcPr>
            <w:tcW w:w="998" w:type="dxa"/>
            <w:tcBorders>
              <w:top w:val="nil"/>
              <w:left w:val="nil"/>
              <w:bottom w:val="nil"/>
              <w:right w:val="nil"/>
            </w:tcBorders>
            <w:shd w:val="clear" w:color="000000" w:fill="76933C"/>
            <w:hideMark/>
          </w:tcPr>
          <w:p w14:paraId="4CBFE958"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914" w:type="dxa"/>
            <w:tcBorders>
              <w:top w:val="nil"/>
              <w:left w:val="nil"/>
              <w:bottom w:val="nil"/>
              <w:right w:val="nil"/>
            </w:tcBorders>
            <w:shd w:val="clear" w:color="000000" w:fill="76933C"/>
            <w:hideMark/>
          </w:tcPr>
          <w:p w14:paraId="7967C61B"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1132" w:type="dxa"/>
            <w:tcBorders>
              <w:top w:val="nil"/>
              <w:left w:val="single" w:sz="12" w:space="0" w:color="FFFFFF"/>
              <w:bottom w:val="nil"/>
              <w:right w:val="nil"/>
            </w:tcBorders>
            <w:shd w:val="clear" w:color="000000" w:fill="9CC2E5"/>
            <w:hideMark/>
          </w:tcPr>
          <w:p w14:paraId="1D2804A7" w14:textId="77777777" w:rsidR="001E790C" w:rsidRPr="00F9248D" w:rsidRDefault="001E790C" w:rsidP="003A227E">
            <w:pPr>
              <w:jc w:val="center"/>
              <w:rPr>
                <w:rFonts w:ascii="Arial" w:hAnsi="Arial" w:cs="Arial"/>
                <w:color w:val="000000"/>
                <w:sz w:val="20"/>
                <w:szCs w:val="20"/>
              </w:rPr>
            </w:pPr>
            <w:r w:rsidRPr="00F9248D">
              <w:rPr>
                <w:rFonts w:ascii="Arial" w:hAnsi="Arial" w:cs="Arial"/>
                <w:color w:val="000000"/>
                <w:sz w:val="20"/>
                <w:szCs w:val="20"/>
              </w:rPr>
              <w:t>CE</w:t>
            </w:r>
          </w:p>
        </w:tc>
        <w:tc>
          <w:tcPr>
            <w:tcW w:w="963" w:type="dxa"/>
            <w:tcBorders>
              <w:top w:val="nil"/>
              <w:left w:val="nil"/>
              <w:bottom w:val="nil"/>
              <w:right w:val="single" w:sz="12" w:space="0" w:color="FFFFFF"/>
            </w:tcBorders>
            <w:shd w:val="clear" w:color="000000" w:fill="366092"/>
            <w:hideMark/>
          </w:tcPr>
          <w:p w14:paraId="23474479" w14:textId="77777777" w:rsidR="001E790C" w:rsidRPr="00F9248D" w:rsidRDefault="001E790C" w:rsidP="003A227E">
            <w:pPr>
              <w:jc w:val="center"/>
              <w:rPr>
                <w:rFonts w:ascii="Arial" w:hAnsi="Arial" w:cs="Arial"/>
                <w:color w:val="FFFFFF"/>
                <w:sz w:val="20"/>
                <w:szCs w:val="20"/>
              </w:rPr>
            </w:pPr>
            <w:r w:rsidRPr="00F9248D">
              <w:rPr>
                <w:rFonts w:ascii="Arial" w:hAnsi="Arial" w:cs="Arial"/>
                <w:color w:val="FFFFFF"/>
                <w:sz w:val="20"/>
                <w:szCs w:val="20"/>
              </w:rPr>
              <w:t>NP</w:t>
            </w:r>
          </w:p>
        </w:tc>
        <w:tc>
          <w:tcPr>
            <w:tcW w:w="895" w:type="dxa"/>
            <w:tcBorders>
              <w:top w:val="nil"/>
              <w:left w:val="nil"/>
              <w:bottom w:val="nil"/>
              <w:right w:val="nil"/>
            </w:tcBorders>
            <w:shd w:val="clear" w:color="000000" w:fill="DA9694"/>
            <w:hideMark/>
          </w:tcPr>
          <w:p w14:paraId="001AAC94"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N</w:t>
            </w:r>
          </w:p>
        </w:tc>
        <w:tc>
          <w:tcPr>
            <w:tcW w:w="895" w:type="dxa"/>
            <w:tcBorders>
              <w:top w:val="nil"/>
              <w:left w:val="nil"/>
              <w:bottom w:val="nil"/>
              <w:right w:val="nil"/>
            </w:tcBorders>
            <w:shd w:val="clear" w:color="000000" w:fill="DA9694"/>
            <w:hideMark/>
          </w:tcPr>
          <w:p w14:paraId="1A5B5C58"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912" w:type="dxa"/>
            <w:tcBorders>
              <w:top w:val="nil"/>
              <w:left w:val="nil"/>
              <w:bottom w:val="nil"/>
              <w:right w:val="nil"/>
            </w:tcBorders>
            <w:shd w:val="clear" w:color="000000" w:fill="F2DCDB"/>
            <w:hideMark/>
          </w:tcPr>
          <w:p w14:paraId="3DF266C0"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ACDG</w:t>
            </w:r>
          </w:p>
        </w:tc>
        <w:tc>
          <w:tcPr>
            <w:tcW w:w="958" w:type="dxa"/>
            <w:tcBorders>
              <w:top w:val="nil"/>
              <w:left w:val="single" w:sz="8" w:space="0" w:color="FFFFFF"/>
              <w:bottom w:val="single" w:sz="8" w:space="0" w:color="FFFFFF"/>
              <w:right w:val="nil"/>
            </w:tcBorders>
            <w:shd w:val="clear" w:color="000000" w:fill="8064A2"/>
            <w:hideMark/>
          </w:tcPr>
          <w:p w14:paraId="175CA03C" w14:textId="77777777" w:rsidR="001E790C" w:rsidRPr="00F9248D" w:rsidRDefault="001E790C" w:rsidP="003A227E">
            <w:pPr>
              <w:jc w:val="center"/>
              <w:rPr>
                <w:rFonts w:ascii="Calibri" w:hAnsi="Calibri" w:cs="Calibri"/>
                <w:b/>
                <w:bCs/>
                <w:color w:val="FFFFFF" w:themeColor="background1"/>
                <w:sz w:val="22"/>
                <w:szCs w:val="22"/>
              </w:rPr>
            </w:pPr>
            <w:r w:rsidRPr="00F9248D">
              <w:rPr>
                <w:rFonts w:ascii="Calibri" w:hAnsi="Calibri" w:cs="Calibri"/>
                <w:b/>
                <w:bCs/>
                <w:color w:val="FFFFFF" w:themeColor="background1"/>
                <w:sz w:val="22"/>
                <w:szCs w:val="22"/>
              </w:rPr>
              <w:t>ND</w:t>
            </w:r>
          </w:p>
        </w:tc>
        <w:tc>
          <w:tcPr>
            <w:tcW w:w="934" w:type="dxa"/>
            <w:tcBorders>
              <w:top w:val="nil"/>
              <w:left w:val="nil"/>
              <w:bottom w:val="single" w:sz="8" w:space="0" w:color="FFFFFF"/>
              <w:right w:val="single" w:sz="8" w:space="0" w:color="FFFFFF"/>
            </w:tcBorders>
            <w:shd w:val="clear" w:color="000000" w:fill="E4DFEC"/>
            <w:hideMark/>
          </w:tcPr>
          <w:p w14:paraId="577BEA99"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L</w:t>
            </w:r>
          </w:p>
        </w:tc>
        <w:tc>
          <w:tcPr>
            <w:tcW w:w="1124" w:type="dxa"/>
            <w:tcBorders>
              <w:top w:val="nil"/>
              <w:left w:val="nil"/>
              <w:bottom w:val="single" w:sz="8" w:space="0" w:color="FFFFFF"/>
              <w:right w:val="single" w:sz="4" w:space="0" w:color="auto"/>
            </w:tcBorders>
            <w:shd w:val="clear" w:color="000000" w:fill="8064A2"/>
            <w:hideMark/>
          </w:tcPr>
          <w:p w14:paraId="47E3D064" w14:textId="77777777" w:rsidR="001E790C" w:rsidRPr="00F9248D" w:rsidRDefault="001E790C" w:rsidP="003A227E">
            <w:pPr>
              <w:jc w:val="center"/>
              <w:rPr>
                <w:rFonts w:ascii="Calibri" w:hAnsi="Calibri" w:cs="Calibri"/>
                <w:b/>
                <w:bCs/>
                <w:color w:val="FF0000"/>
                <w:sz w:val="22"/>
                <w:szCs w:val="22"/>
              </w:rPr>
            </w:pPr>
            <w:r w:rsidRPr="00F9248D">
              <w:rPr>
                <w:rFonts w:ascii="Calibri" w:hAnsi="Calibri" w:cs="Calibri"/>
                <w:b/>
                <w:bCs/>
                <w:color w:val="FFFFFF" w:themeColor="background1"/>
                <w:sz w:val="22"/>
                <w:szCs w:val="22"/>
              </w:rPr>
              <w:t>ND</w:t>
            </w:r>
          </w:p>
        </w:tc>
      </w:tr>
      <w:tr w:rsidR="0031503A" w:rsidRPr="00F9248D" w14:paraId="51270088" w14:textId="77777777" w:rsidTr="0021295A">
        <w:trPr>
          <w:trHeight w:val="277"/>
        </w:trPr>
        <w:tc>
          <w:tcPr>
            <w:tcW w:w="3145" w:type="dxa"/>
            <w:tcBorders>
              <w:top w:val="nil"/>
              <w:left w:val="single" w:sz="4" w:space="0" w:color="auto"/>
              <w:bottom w:val="nil"/>
              <w:right w:val="nil"/>
            </w:tcBorders>
            <w:shd w:val="clear" w:color="auto" w:fill="auto"/>
            <w:hideMark/>
          </w:tcPr>
          <w:p w14:paraId="668AE680" w14:textId="60429B78" w:rsidR="001E790C" w:rsidRPr="00990902" w:rsidRDefault="001E790C" w:rsidP="00990902">
            <w:pPr>
              <w:rPr>
                <w:rFonts w:ascii="Arial" w:hAnsi="Arial" w:cs="Arial"/>
                <w:color w:val="000000"/>
                <w:sz w:val="20"/>
                <w:szCs w:val="20"/>
              </w:rPr>
            </w:pPr>
            <w:r w:rsidRPr="00990902">
              <w:rPr>
                <w:rFonts w:ascii="Arial" w:hAnsi="Arial" w:cs="Arial"/>
                <w:color w:val="000000"/>
                <w:sz w:val="20"/>
                <w:szCs w:val="20"/>
              </w:rPr>
              <w:t>13.</w:t>
            </w:r>
            <w:r w:rsidRPr="0031503A">
              <w:rPr>
                <w:rFonts w:ascii="Arial" w:hAnsi="Arial" w:cs="Arial"/>
                <w:color w:val="000000"/>
                <w:sz w:val="20"/>
                <w:szCs w:val="20"/>
              </w:rPr>
              <w:t> </w:t>
            </w:r>
            <w:r w:rsidR="007E1149" w:rsidRPr="0031503A">
              <w:rPr>
                <w:rFonts w:ascii="Arial" w:hAnsi="Arial" w:cs="Arial"/>
                <w:color w:val="000000"/>
                <w:sz w:val="20"/>
                <w:szCs w:val="20"/>
              </w:rPr>
              <w:t>CKD-EPI_R_HW</w:t>
            </w:r>
            <w:r w:rsidR="007E1149" w:rsidRPr="0031503A" w:rsidDel="007E1149">
              <w:rPr>
                <w:rFonts w:ascii="Arial" w:hAnsi="Arial" w:cs="Arial"/>
                <w:color w:val="000000"/>
                <w:sz w:val="20"/>
                <w:szCs w:val="20"/>
              </w:rPr>
              <w:t xml:space="preserve"> </w:t>
            </w:r>
          </w:p>
        </w:tc>
        <w:tc>
          <w:tcPr>
            <w:tcW w:w="756" w:type="dxa"/>
            <w:tcBorders>
              <w:top w:val="nil"/>
              <w:left w:val="nil"/>
              <w:bottom w:val="nil"/>
              <w:right w:val="nil"/>
            </w:tcBorders>
            <w:shd w:val="clear" w:color="000000" w:fill="76933C"/>
            <w:hideMark/>
          </w:tcPr>
          <w:p w14:paraId="79B9AD90"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W</w:t>
            </w:r>
          </w:p>
        </w:tc>
        <w:tc>
          <w:tcPr>
            <w:tcW w:w="998" w:type="dxa"/>
            <w:tcBorders>
              <w:top w:val="nil"/>
              <w:left w:val="nil"/>
              <w:bottom w:val="nil"/>
              <w:right w:val="nil"/>
            </w:tcBorders>
            <w:shd w:val="clear" w:color="000000" w:fill="76933C"/>
            <w:hideMark/>
          </w:tcPr>
          <w:p w14:paraId="6344712F"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914" w:type="dxa"/>
            <w:tcBorders>
              <w:top w:val="nil"/>
              <w:left w:val="nil"/>
              <w:bottom w:val="nil"/>
              <w:right w:val="nil"/>
            </w:tcBorders>
            <w:shd w:val="clear" w:color="000000" w:fill="76933C"/>
            <w:hideMark/>
          </w:tcPr>
          <w:p w14:paraId="53B70C4A"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1132" w:type="dxa"/>
            <w:tcBorders>
              <w:top w:val="nil"/>
              <w:left w:val="single" w:sz="12" w:space="0" w:color="FFFFFF"/>
              <w:bottom w:val="nil"/>
              <w:right w:val="nil"/>
            </w:tcBorders>
            <w:shd w:val="clear" w:color="000000" w:fill="9CC2E5"/>
            <w:hideMark/>
          </w:tcPr>
          <w:p w14:paraId="305F4229" w14:textId="77777777" w:rsidR="001E790C" w:rsidRPr="00F9248D" w:rsidRDefault="001E790C" w:rsidP="003A227E">
            <w:pPr>
              <w:jc w:val="center"/>
              <w:rPr>
                <w:rFonts w:ascii="Arial" w:hAnsi="Arial" w:cs="Arial"/>
                <w:color w:val="000000"/>
                <w:sz w:val="20"/>
                <w:szCs w:val="20"/>
              </w:rPr>
            </w:pPr>
            <w:r w:rsidRPr="00F9248D">
              <w:rPr>
                <w:rFonts w:ascii="Arial" w:hAnsi="Arial" w:cs="Arial"/>
                <w:color w:val="000000"/>
                <w:sz w:val="20"/>
                <w:szCs w:val="20"/>
              </w:rPr>
              <w:t>CE</w:t>
            </w:r>
          </w:p>
        </w:tc>
        <w:tc>
          <w:tcPr>
            <w:tcW w:w="963" w:type="dxa"/>
            <w:tcBorders>
              <w:top w:val="nil"/>
              <w:left w:val="nil"/>
              <w:bottom w:val="nil"/>
              <w:right w:val="single" w:sz="12" w:space="0" w:color="FFFFFF"/>
            </w:tcBorders>
            <w:shd w:val="clear" w:color="000000" w:fill="366092"/>
            <w:hideMark/>
          </w:tcPr>
          <w:p w14:paraId="5179D91D" w14:textId="77777777" w:rsidR="001E790C" w:rsidRPr="00F9248D" w:rsidRDefault="001E790C" w:rsidP="003A227E">
            <w:pPr>
              <w:jc w:val="center"/>
              <w:rPr>
                <w:rFonts w:ascii="Arial" w:hAnsi="Arial" w:cs="Arial"/>
                <w:color w:val="FFFFFF"/>
                <w:sz w:val="20"/>
                <w:szCs w:val="20"/>
              </w:rPr>
            </w:pPr>
            <w:r w:rsidRPr="00F9248D">
              <w:rPr>
                <w:rFonts w:ascii="Arial" w:hAnsi="Arial" w:cs="Arial"/>
                <w:color w:val="FFFFFF"/>
                <w:sz w:val="20"/>
                <w:szCs w:val="20"/>
              </w:rPr>
              <w:t>NP</w:t>
            </w:r>
          </w:p>
        </w:tc>
        <w:tc>
          <w:tcPr>
            <w:tcW w:w="895" w:type="dxa"/>
            <w:tcBorders>
              <w:top w:val="nil"/>
              <w:left w:val="nil"/>
              <w:bottom w:val="nil"/>
              <w:right w:val="nil"/>
            </w:tcBorders>
            <w:shd w:val="clear" w:color="000000" w:fill="DA9694"/>
            <w:hideMark/>
          </w:tcPr>
          <w:p w14:paraId="4A8B0C8B"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N</w:t>
            </w:r>
          </w:p>
        </w:tc>
        <w:tc>
          <w:tcPr>
            <w:tcW w:w="895" w:type="dxa"/>
            <w:tcBorders>
              <w:top w:val="nil"/>
              <w:left w:val="nil"/>
              <w:bottom w:val="nil"/>
              <w:right w:val="nil"/>
            </w:tcBorders>
            <w:shd w:val="clear" w:color="000000" w:fill="DA9694"/>
            <w:hideMark/>
          </w:tcPr>
          <w:p w14:paraId="536D169F"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912" w:type="dxa"/>
            <w:tcBorders>
              <w:top w:val="nil"/>
              <w:left w:val="nil"/>
              <w:bottom w:val="nil"/>
              <w:right w:val="nil"/>
            </w:tcBorders>
            <w:shd w:val="clear" w:color="000000" w:fill="F2DCDB"/>
            <w:hideMark/>
          </w:tcPr>
          <w:p w14:paraId="1B09C1B5"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ACDG</w:t>
            </w:r>
          </w:p>
        </w:tc>
        <w:tc>
          <w:tcPr>
            <w:tcW w:w="3016" w:type="dxa"/>
            <w:gridSpan w:val="3"/>
            <w:tcBorders>
              <w:top w:val="nil"/>
              <w:left w:val="single" w:sz="8" w:space="0" w:color="FFFFFF"/>
              <w:bottom w:val="single" w:sz="8" w:space="0" w:color="FFFFFF"/>
              <w:right w:val="single" w:sz="4" w:space="0" w:color="auto"/>
            </w:tcBorders>
            <w:shd w:val="clear" w:color="auto" w:fill="auto"/>
            <w:hideMark/>
          </w:tcPr>
          <w:p w14:paraId="6058FE77"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 xml:space="preserve">Equation not available </w:t>
            </w:r>
          </w:p>
        </w:tc>
      </w:tr>
      <w:tr w:rsidR="0021295A" w:rsidRPr="00F9248D" w14:paraId="6D01F83F" w14:textId="77777777" w:rsidTr="0021295A">
        <w:trPr>
          <w:trHeight w:val="385"/>
        </w:trPr>
        <w:tc>
          <w:tcPr>
            <w:tcW w:w="12502" w:type="dxa"/>
            <w:gridSpan w:val="11"/>
            <w:tcBorders>
              <w:top w:val="nil"/>
              <w:left w:val="single" w:sz="4" w:space="0" w:color="auto"/>
              <w:bottom w:val="nil"/>
              <w:right w:val="nil"/>
            </w:tcBorders>
            <w:shd w:val="clear" w:color="000000" w:fill="BFBFBF"/>
            <w:hideMark/>
          </w:tcPr>
          <w:p w14:paraId="0CFAFB7F" w14:textId="15790BA7" w:rsidR="0021295A" w:rsidRPr="00F9248D" w:rsidRDefault="0021295A" w:rsidP="0021295A">
            <w:pPr>
              <w:rPr>
                <w:rFonts w:ascii="Arial" w:hAnsi="Arial" w:cs="Arial"/>
                <w:b/>
                <w:bCs/>
                <w:color w:val="000000"/>
                <w:sz w:val="20"/>
                <w:szCs w:val="20"/>
              </w:rPr>
            </w:pPr>
            <w:r w:rsidRPr="00990902">
              <w:rPr>
                <w:rFonts w:ascii="Arial" w:hAnsi="Arial" w:cs="Arial"/>
                <w:b/>
                <w:bCs/>
                <w:color w:val="000000"/>
                <w:sz w:val="20"/>
                <w:szCs w:val="20"/>
              </w:rPr>
              <w:t>Creatinine in combination with cystatin C or other filtration markers</w:t>
            </w:r>
            <w:r w:rsidRPr="00F9248D">
              <w:rPr>
                <w:rFonts w:ascii="Arial" w:hAnsi="Arial" w:cs="Arial"/>
                <w:b/>
                <w:bCs/>
                <w:color w:val="000000"/>
                <w:sz w:val="20"/>
                <w:szCs w:val="20"/>
              </w:rPr>
              <w:t>  </w:t>
            </w:r>
          </w:p>
        </w:tc>
        <w:tc>
          <w:tcPr>
            <w:tcW w:w="1124" w:type="dxa"/>
            <w:tcBorders>
              <w:top w:val="nil"/>
              <w:left w:val="nil"/>
              <w:bottom w:val="nil"/>
              <w:right w:val="single" w:sz="4" w:space="0" w:color="auto"/>
            </w:tcBorders>
            <w:shd w:val="clear" w:color="000000" w:fill="BFBFBF"/>
            <w:hideMark/>
          </w:tcPr>
          <w:p w14:paraId="138EEC0A" w14:textId="77777777" w:rsidR="0021295A" w:rsidRPr="00F9248D" w:rsidRDefault="0021295A" w:rsidP="003A227E">
            <w:pPr>
              <w:rPr>
                <w:rFonts w:ascii="Arial" w:hAnsi="Arial" w:cs="Arial"/>
                <w:b/>
                <w:bCs/>
                <w:color w:val="000000"/>
                <w:sz w:val="20"/>
                <w:szCs w:val="20"/>
              </w:rPr>
            </w:pPr>
            <w:r w:rsidRPr="00F9248D">
              <w:rPr>
                <w:rFonts w:ascii="Arial" w:hAnsi="Arial" w:cs="Arial"/>
                <w:b/>
                <w:bCs/>
                <w:color w:val="000000"/>
                <w:sz w:val="20"/>
                <w:szCs w:val="20"/>
              </w:rPr>
              <w:t> </w:t>
            </w:r>
          </w:p>
        </w:tc>
      </w:tr>
      <w:tr w:rsidR="000C16B9" w:rsidRPr="00F9248D" w14:paraId="23A72A5E" w14:textId="77777777" w:rsidTr="0021295A">
        <w:trPr>
          <w:trHeight w:val="205"/>
        </w:trPr>
        <w:tc>
          <w:tcPr>
            <w:tcW w:w="3145" w:type="dxa"/>
            <w:tcBorders>
              <w:top w:val="nil"/>
              <w:left w:val="single" w:sz="4" w:space="0" w:color="auto"/>
              <w:bottom w:val="single" w:sz="8" w:space="0" w:color="D9D9D9"/>
              <w:right w:val="nil"/>
            </w:tcBorders>
            <w:shd w:val="clear" w:color="000000" w:fill="FFFFFF"/>
            <w:hideMark/>
          </w:tcPr>
          <w:p w14:paraId="7F9D8710" w14:textId="76532208" w:rsidR="001E790C" w:rsidRPr="00990902" w:rsidRDefault="001E790C" w:rsidP="00990902">
            <w:pPr>
              <w:rPr>
                <w:rFonts w:ascii="Arial" w:hAnsi="Arial" w:cs="Arial"/>
                <w:color w:val="000000"/>
                <w:sz w:val="20"/>
                <w:szCs w:val="20"/>
              </w:rPr>
            </w:pPr>
            <w:r w:rsidRPr="00990902">
              <w:rPr>
                <w:rFonts w:ascii="Arial" w:hAnsi="Arial" w:cs="Arial"/>
                <w:color w:val="000000"/>
                <w:sz w:val="20"/>
                <w:szCs w:val="20"/>
              </w:rPr>
              <w:t xml:space="preserve">14. </w:t>
            </w:r>
            <w:r w:rsidR="007E1149" w:rsidRPr="007E1149">
              <w:rPr>
                <w:rFonts w:ascii="Arial" w:hAnsi="Arial" w:cs="Arial"/>
                <w:color w:val="000000"/>
                <w:sz w:val="20"/>
                <w:szCs w:val="20"/>
              </w:rPr>
              <w:t>CKD-EPIcr-cys</w:t>
            </w:r>
            <w:r w:rsidR="007E1149" w:rsidRPr="00990902" w:rsidDel="007E1149">
              <w:rPr>
                <w:rFonts w:ascii="Arial" w:hAnsi="Arial" w:cs="Arial"/>
                <w:color w:val="000000"/>
                <w:sz w:val="20"/>
                <w:szCs w:val="20"/>
              </w:rPr>
              <w:t xml:space="preserve"> </w:t>
            </w:r>
          </w:p>
        </w:tc>
        <w:tc>
          <w:tcPr>
            <w:tcW w:w="756" w:type="dxa"/>
            <w:tcBorders>
              <w:top w:val="nil"/>
              <w:left w:val="nil"/>
              <w:bottom w:val="nil"/>
              <w:right w:val="nil"/>
            </w:tcBorders>
            <w:shd w:val="clear" w:color="000000" w:fill="C4D79B"/>
            <w:hideMark/>
          </w:tcPr>
          <w:p w14:paraId="59536C85"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S</w:t>
            </w:r>
          </w:p>
        </w:tc>
        <w:tc>
          <w:tcPr>
            <w:tcW w:w="998" w:type="dxa"/>
            <w:tcBorders>
              <w:top w:val="nil"/>
              <w:left w:val="nil"/>
              <w:bottom w:val="nil"/>
              <w:right w:val="nil"/>
            </w:tcBorders>
            <w:shd w:val="clear" w:color="000000" w:fill="76933C"/>
            <w:hideMark/>
          </w:tcPr>
          <w:p w14:paraId="7076FFF5"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914" w:type="dxa"/>
            <w:tcBorders>
              <w:top w:val="nil"/>
              <w:left w:val="nil"/>
              <w:bottom w:val="nil"/>
              <w:right w:val="nil"/>
            </w:tcBorders>
            <w:shd w:val="clear" w:color="000000" w:fill="C4D79B"/>
            <w:hideMark/>
          </w:tcPr>
          <w:p w14:paraId="20464B73"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CE</w:t>
            </w:r>
          </w:p>
        </w:tc>
        <w:tc>
          <w:tcPr>
            <w:tcW w:w="1132" w:type="dxa"/>
            <w:tcBorders>
              <w:top w:val="nil"/>
              <w:left w:val="single" w:sz="12" w:space="0" w:color="FFFFFF"/>
              <w:bottom w:val="nil"/>
              <w:right w:val="nil"/>
            </w:tcBorders>
            <w:shd w:val="clear" w:color="000000" w:fill="9CC2E5"/>
            <w:hideMark/>
          </w:tcPr>
          <w:p w14:paraId="43C92E8E" w14:textId="77777777" w:rsidR="001E790C" w:rsidRPr="00F9248D" w:rsidRDefault="001E790C" w:rsidP="003A227E">
            <w:pPr>
              <w:jc w:val="center"/>
              <w:rPr>
                <w:rFonts w:ascii="Arial" w:hAnsi="Arial" w:cs="Arial"/>
                <w:color w:val="000000"/>
                <w:sz w:val="20"/>
                <w:szCs w:val="20"/>
              </w:rPr>
            </w:pPr>
            <w:r w:rsidRPr="00F9248D">
              <w:rPr>
                <w:rFonts w:ascii="Arial" w:hAnsi="Arial" w:cs="Arial"/>
                <w:color w:val="000000"/>
                <w:sz w:val="20"/>
                <w:szCs w:val="20"/>
              </w:rPr>
              <w:t>NF</w:t>
            </w:r>
          </w:p>
        </w:tc>
        <w:tc>
          <w:tcPr>
            <w:tcW w:w="963" w:type="dxa"/>
            <w:tcBorders>
              <w:top w:val="nil"/>
              <w:left w:val="nil"/>
              <w:bottom w:val="nil"/>
              <w:right w:val="single" w:sz="12" w:space="0" w:color="FFFFFF"/>
            </w:tcBorders>
            <w:shd w:val="clear" w:color="000000" w:fill="366092"/>
            <w:hideMark/>
          </w:tcPr>
          <w:p w14:paraId="180BC4C5" w14:textId="77777777" w:rsidR="001E790C" w:rsidRPr="00F9248D" w:rsidRDefault="001E790C" w:rsidP="003A227E">
            <w:pPr>
              <w:jc w:val="center"/>
              <w:rPr>
                <w:rFonts w:ascii="Arial" w:hAnsi="Arial" w:cs="Arial"/>
                <w:color w:val="FFFFFF"/>
                <w:sz w:val="20"/>
                <w:szCs w:val="20"/>
              </w:rPr>
            </w:pPr>
            <w:r w:rsidRPr="00F9248D">
              <w:rPr>
                <w:rFonts w:ascii="Arial" w:hAnsi="Arial" w:cs="Arial"/>
                <w:color w:val="FFFFFF"/>
                <w:sz w:val="20"/>
                <w:szCs w:val="20"/>
              </w:rPr>
              <w:t>NP</w:t>
            </w:r>
          </w:p>
        </w:tc>
        <w:tc>
          <w:tcPr>
            <w:tcW w:w="895" w:type="dxa"/>
            <w:tcBorders>
              <w:top w:val="nil"/>
              <w:left w:val="nil"/>
              <w:bottom w:val="nil"/>
              <w:right w:val="nil"/>
            </w:tcBorders>
            <w:shd w:val="clear" w:color="000000" w:fill="DA9694"/>
            <w:hideMark/>
          </w:tcPr>
          <w:p w14:paraId="16888279"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895" w:type="dxa"/>
            <w:tcBorders>
              <w:top w:val="nil"/>
              <w:left w:val="nil"/>
              <w:bottom w:val="nil"/>
              <w:right w:val="nil"/>
            </w:tcBorders>
            <w:shd w:val="clear" w:color="000000" w:fill="DA9694"/>
            <w:hideMark/>
          </w:tcPr>
          <w:p w14:paraId="0E022BAF"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912" w:type="dxa"/>
            <w:tcBorders>
              <w:top w:val="nil"/>
              <w:left w:val="nil"/>
              <w:bottom w:val="nil"/>
              <w:right w:val="nil"/>
            </w:tcBorders>
            <w:shd w:val="clear" w:color="000000" w:fill="DA9694"/>
            <w:hideMark/>
          </w:tcPr>
          <w:p w14:paraId="0452963F"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ACDG</w:t>
            </w:r>
          </w:p>
        </w:tc>
        <w:tc>
          <w:tcPr>
            <w:tcW w:w="958" w:type="dxa"/>
            <w:tcBorders>
              <w:top w:val="single" w:sz="8" w:space="0" w:color="FFFFFF"/>
              <w:left w:val="single" w:sz="8" w:space="0" w:color="FFFFFF"/>
              <w:bottom w:val="single" w:sz="8" w:space="0" w:color="FFFFFF"/>
              <w:right w:val="single" w:sz="12" w:space="0" w:color="FFFFFF"/>
            </w:tcBorders>
            <w:shd w:val="clear" w:color="000000" w:fill="8064A2"/>
            <w:hideMark/>
          </w:tcPr>
          <w:p w14:paraId="6F5A8ECE"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ND</w:t>
            </w:r>
          </w:p>
        </w:tc>
        <w:tc>
          <w:tcPr>
            <w:tcW w:w="934" w:type="dxa"/>
            <w:tcBorders>
              <w:top w:val="single" w:sz="8" w:space="0" w:color="FFFFFF"/>
              <w:left w:val="nil"/>
              <w:bottom w:val="single" w:sz="8" w:space="0" w:color="FFFFFF"/>
              <w:right w:val="single" w:sz="8" w:space="0" w:color="FFFFFF"/>
            </w:tcBorders>
            <w:shd w:val="clear" w:color="000000" w:fill="B1A0C7"/>
            <w:hideMark/>
          </w:tcPr>
          <w:p w14:paraId="00255D37" w14:textId="77777777" w:rsidR="001E790C" w:rsidRPr="00F9248D" w:rsidRDefault="001E790C" w:rsidP="003A227E">
            <w:pPr>
              <w:jc w:val="center"/>
              <w:rPr>
                <w:rFonts w:ascii="Calibri" w:hAnsi="Calibri" w:cs="Calibri"/>
                <w:sz w:val="22"/>
                <w:szCs w:val="22"/>
              </w:rPr>
            </w:pPr>
            <w:r w:rsidRPr="00F9248D">
              <w:rPr>
                <w:rFonts w:ascii="Calibri" w:hAnsi="Calibri" w:cs="Calibri"/>
                <w:sz w:val="22"/>
                <w:szCs w:val="22"/>
              </w:rPr>
              <w:t>S</w:t>
            </w:r>
          </w:p>
        </w:tc>
        <w:tc>
          <w:tcPr>
            <w:tcW w:w="1124" w:type="dxa"/>
            <w:tcBorders>
              <w:top w:val="single" w:sz="8" w:space="0" w:color="FFFFFF"/>
              <w:left w:val="nil"/>
              <w:bottom w:val="single" w:sz="8" w:space="0" w:color="FFFFFF"/>
              <w:right w:val="single" w:sz="4" w:space="0" w:color="auto"/>
            </w:tcBorders>
            <w:shd w:val="clear" w:color="000000" w:fill="8064A2"/>
            <w:hideMark/>
          </w:tcPr>
          <w:p w14:paraId="3475BB82"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ND</w:t>
            </w:r>
          </w:p>
        </w:tc>
      </w:tr>
      <w:tr w:rsidR="0031503A" w:rsidRPr="00F9248D" w14:paraId="2FEAEA2A" w14:textId="77777777" w:rsidTr="0021295A">
        <w:trPr>
          <w:trHeight w:val="340"/>
        </w:trPr>
        <w:tc>
          <w:tcPr>
            <w:tcW w:w="3145" w:type="dxa"/>
            <w:tcBorders>
              <w:top w:val="nil"/>
              <w:left w:val="single" w:sz="4" w:space="0" w:color="auto"/>
              <w:bottom w:val="single" w:sz="8" w:space="0" w:color="D9D9D9"/>
              <w:right w:val="nil"/>
            </w:tcBorders>
            <w:shd w:val="clear" w:color="auto" w:fill="auto"/>
            <w:hideMark/>
          </w:tcPr>
          <w:p w14:paraId="5F112C97" w14:textId="6E4D8C22" w:rsidR="001E790C" w:rsidRPr="00990902" w:rsidRDefault="001E790C" w:rsidP="00990902">
            <w:pPr>
              <w:rPr>
                <w:rFonts w:ascii="Arial" w:hAnsi="Arial" w:cs="Arial"/>
                <w:color w:val="000000"/>
                <w:sz w:val="20"/>
                <w:szCs w:val="20"/>
              </w:rPr>
            </w:pPr>
            <w:r w:rsidRPr="00990902">
              <w:rPr>
                <w:rFonts w:ascii="Arial" w:hAnsi="Arial" w:cs="Arial"/>
                <w:color w:val="000000"/>
                <w:sz w:val="20"/>
                <w:szCs w:val="20"/>
              </w:rPr>
              <w:t xml:space="preserve">15. </w:t>
            </w:r>
            <w:r w:rsidR="007E1149" w:rsidRPr="007E1149">
              <w:rPr>
                <w:rFonts w:ascii="Arial" w:hAnsi="Arial" w:cs="Arial"/>
                <w:color w:val="000000"/>
                <w:sz w:val="20"/>
                <w:szCs w:val="20"/>
              </w:rPr>
              <w:t>CKD-EPIcr-cys_MM</w:t>
            </w:r>
            <w:r w:rsidR="007E1149" w:rsidRPr="00990902" w:rsidDel="007E1149">
              <w:rPr>
                <w:rFonts w:ascii="Arial" w:hAnsi="Arial" w:cs="Arial"/>
                <w:color w:val="000000"/>
                <w:sz w:val="20"/>
                <w:szCs w:val="20"/>
              </w:rPr>
              <w:t xml:space="preserve"> </w:t>
            </w:r>
          </w:p>
        </w:tc>
        <w:tc>
          <w:tcPr>
            <w:tcW w:w="756" w:type="dxa"/>
            <w:tcBorders>
              <w:top w:val="nil"/>
              <w:left w:val="nil"/>
              <w:bottom w:val="nil"/>
              <w:right w:val="nil"/>
            </w:tcBorders>
            <w:shd w:val="clear" w:color="000000" w:fill="C4D79B"/>
            <w:hideMark/>
          </w:tcPr>
          <w:p w14:paraId="30E891E5"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S</w:t>
            </w:r>
          </w:p>
        </w:tc>
        <w:tc>
          <w:tcPr>
            <w:tcW w:w="998" w:type="dxa"/>
            <w:tcBorders>
              <w:top w:val="nil"/>
              <w:left w:val="nil"/>
              <w:bottom w:val="nil"/>
              <w:right w:val="nil"/>
            </w:tcBorders>
            <w:shd w:val="clear" w:color="000000" w:fill="76933C"/>
            <w:hideMark/>
          </w:tcPr>
          <w:p w14:paraId="6531CD63"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914" w:type="dxa"/>
            <w:tcBorders>
              <w:top w:val="nil"/>
              <w:left w:val="nil"/>
              <w:bottom w:val="nil"/>
              <w:right w:val="nil"/>
            </w:tcBorders>
            <w:shd w:val="clear" w:color="000000" w:fill="C4D79B"/>
            <w:hideMark/>
          </w:tcPr>
          <w:p w14:paraId="42A14EF1"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CE</w:t>
            </w:r>
          </w:p>
        </w:tc>
        <w:tc>
          <w:tcPr>
            <w:tcW w:w="1132" w:type="dxa"/>
            <w:tcBorders>
              <w:top w:val="nil"/>
              <w:left w:val="single" w:sz="12" w:space="0" w:color="FFFFFF"/>
              <w:bottom w:val="nil"/>
              <w:right w:val="nil"/>
            </w:tcBorders>
            <w:shd w:val="clear" w:color="000000" w:fill="9CC2E5"/>
            <w:hideMark/>
          </w:tcPr>
          <w:p w14:paraId="415E56AE" w14:textId="77777777" w:rsidR="001E790C" w:rsidRPr="00F9248D" w:rsidRDefault="001E790C" w:rsidP="003A227E">
            <w:pPr>
              <w:jc w:val="center"/>
              <w:rPr>
                <w:rFonts w:ascii="Arial" w:hAnsi="Arial" w:cs="Arial"/>
                <w:color w:val="000000"/>
                <w:sz w:val="20"/>
                <w:szCs w:val="20"/>
              </w:rPr>
            </w:pPr>
            <w:r w:rsidRPr="00F9248D">
              <w:rPr>
                <w:rFonts w:ascii="Arial" w:hAnsi="Arial" w:cs="Arial"/>
                <w:color w:val="000000"/>
                <w:sz w:val="20"/>
                <w:szCs w:val="20"/>
              </w:rPr>
              <w:t>NF</w:t>
            </w:r>
          </w:p>
        </w:tc>
        <w:tc>
          <w:tcPr>
            <w:tcW w:w="963" w:type="dxa"/>
            <w:tcBorders>
              <w:top w:val="nil"/>
              <w:left w:val="nil"/>
              <w:bottom w:val="nil"/>
              <w:right w:val="single" w:sz="12" w:space="0" w:color="FFFFFF"/>
            </w:tcBorders>
            <w:shd w:val="clear" w:color="000000" w:fill="9CC2E5"/>
            <w:hideMark/>
          </w:tcPr>
          <w:p w14:paraId="5B3036F6" w14:textId="77777777" w:rsidR="001E790C" w:rsidRPr="00F9248D" w:rsidRDefault="001E790C" w:rsidP="003A227E">
            <w:pPr>
              <w:jc w:val="center"/>
              <w:rPr>
                <w:rFonts w:ascii="Arial" w:hAnsi="Arial" w:cs="Arial"/>
                <w:color w:val="000000"/>
                <w:sz w:val="20"/>
                <w:szCs w:val="20"/>
              </w:rPr>
            </w:pPr>
            <w:r w:rsidRPr="00F9248D">
              <w:rPr>
                <w:rFonts w:ascii="Arial" w:hAnsi="Arial" w:cs="Arial"/>
                <w:color w:val="000000"/>
                <w:sz w:val="20"/>
                <w:szCs w:val="20"/>
              </w:rPr>
              <w:t>ID</w:t>
            </w:r>
          </w:p>
        </w:tc>
        <w:tc>
          <w:tcPr>
            <w:tcW w:w="895" w:type="dxa"/>
            <w:tcBorders>
              <w:top w:val="nil"/>
              <w:left w:val="nil"/>
              <w:bottom w:val="nil"/>
              <w:right w:val="nil"/>
            </w:tcBorders>
            <w:shd w:val="clear" w:color="000000" w:fill="E6B8B7"/>
            <w:hideMark/>
          </w:tcPr>
          <w:p w14:paraId="63B96ED4"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RA</w:t>
            </w:r>
          </w:p>
        </w:tc>
        <w:tc>
          <w:tcPr>
            <w:tcW w:w="895" w:type="dxa"/>
            <w:tcBorders>
              <w:top w:val="nil"/>
              <w:left w:val="nil"/>
              <w:bottom w:val="nil"/>
              <w:right w:val="nil"/>
            </w:tcBorders>
            <w:shd w:val="clear" w:color="000000" w:fill="DA9694"/>
            <w:hideMark/>
          </w:tcPr>
          <w:p w14:paraId="5BDDB7B2"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912" w:type="dxa"/>
            <w:tcBorders>
              <w:top w:val="nil"/>
              <w:left w:val="nil"/>
              <w:bottom w:val="nil"/>
              <w:right w:val="nil"/>
            </w:tcBorders>
            <w:shd w:val="clear" w:color="000000" w:fill="DA9694"/>
            <w:hideMark/>
          </w:tcPr>
          <w:p w14:paraId="63DD0B18"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ACDG</w:t>
            </w:r>
          </w:p>
        </w:tc>
        <w:tc>
          <w:tcPr>
            <w:tcW w:w="3016" w:type="dxa"/>
            <w:gridSpan w:val="3"/>
            <w:tcBorders>
              <w:top w:val="nil"/>
              <w:left w:val="single" w:sz="12" w:space="0" w:color="FFFFFF"/>
              <w:bottom w:val="nil"/>
              <w:right w:val="single" w:sz="4" w:space="0" w:color="auto"/>
            </w:tcBorders>
            <w:shd w:val="clear" w:color="FFFFFF" w:fill="FFFFFF"/>
            <w:hideMark/>
          </w:tcPr>
          <w:p w14:paraId="31FF72FC"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Unknown due to insufficient data</w:t>
            </w:r>
          </w:p>
        </w:tc>
      </w:tr>
      <w:tr w:rsidR="0031503A" w:rsidRPr="00F9248D" w14:paraId="5EF305D8" w14:textId="77777777" w:rsidTr="0021295A">
        <w:trPr>
          <w:trHeight w:val="403"/>
        </w:trPr>
        <w:tc>
          <w:tcPr>
            <w:tcW w:w="3145" w:type="dxa"/>
            <w:tcBorders>
              <w:top w:val="nil"/>
              <w:left w:val="single" w:sz="4" w:space="0" w:color="auto"/>
              <w:bottom w:val="single" w:sz="8" w:space="0" w:color="D9D9D9"/>
              <w:right w:val="nil"/>
            </w:tcBorders>
            <w:shd w:val="clear" w:color="auto" w:fill="auto"/>
            <w:hideMark/>
          </w:tcPr>
          <w:p w14:paraId="62262512" w14:textId="3005DEAD" w:rsidR="001E790C" w:rsidRPr="007E1149" w:rsidRDefault="001E790C" w:rsidP="00990902">
            <w:pPr>
              <w:rPr>
                <w:rFonts w:ascii="Arial" w:hAnsi="Arial" w:cs="Arial"/>
                <w:color w:val="000000"/>
                <w:sz w:val="20"/>
                <w:szCs w:val="20"/>
              </w:rPr>
            </w:pPr>
            <w:r w:rsidRPr="00990902">
              <w:rPr>
                <w:rFonts w:ascii="Arial" w:hAnsi="Arial" w:cs="Arial"/>
                <w:color w:val="000000"/>
                <w:sz w:val="20"/>
                <w:szCs w:val="20"/>
              </w:rPr>
              <w:t xml:space="preserve">16. </w:t>
            </w:r>
            <w:r w:rsidR="007E1149" w:rsidRPr="007E1149">
              <w:rPr>
                <w:rFonts w:ascii="Arial" w:hAnsi="Arial" w:cs="Arial"/>
                <w:color w:val="000000"/>
                <w:sz w:val="20"/>
                <w:szCs w:val="20"/>
              </w:rPr>
              <w:t>CKD-EPIcr-cys_H/L</w:t>
            </w:r>
            <w:r w:rsidR="007E1149" w:rsidRPr="00990902" w:rsidDel="007E1149">
              <w:rPr>
                <w:rFonts w:ascii="Arial" w:hAnsi="Arial" w:cs="Arial"/>
                <w:color w:val="000000"/>
                <w:sz w:val="20"/>
                <w:szCs w:val="20"/>
              </w:rPr>
              <w:t xml:space="preserve"> </w:t>
            </w:r>
          </w:p>
        </w:tc>
        <w:tc>
          <w:tcPr>
            <w:tcW w:w="756" w:type="dxa"/>
            <w:tcBorders>
              <w:top w:val="nil"/>
              <w:left w:val="nil"/>
              <w:bottom w:val="nil"/>
              <w:right w:val="nil"/>
            </w:tcBorders>
            <w:shd w:val="clear" w:color="000000" w:fill="C4D79B"/>
            <w:hideMark/>
          </w:tcPr>
          <w:p w14:paraId="6C691F3E"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S</w:t>
            </w:r>
          </w:p>
        </w:tc>
        <w:tc>
          <w:tcPr>
            <w:tcW w:w="998" w:type="dxa"/>
            <w:tcBorders>
              <w:top w:val="nil"/>
              <w:left w:val="nil"/>
              <w:bottom w:val="nil"/>
              <w:right w:val="nil"/>
            </w:tcBorders>
            <w:shd w:val="clear" w:color="000000" w:fill="76933C"/>
            <w:hideMark/>
          </w:tcPr>
          <w:p w14:paraId="17E08975"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914" w:type="dxa"/>
            <w:tcBorders>
              <w:top w:val="nil"/>
              <w:left w:val="nil"/>
              <w:bottom w:val="nil"/>
              <w:right w:val="nil"/>
            </w:tcBorders>
            <w:shd w:val="clear" w:color="000000" w:fill="C4D79B"/>
            <w:hideMark/>
          </w:tcPr>
          <w:p w14:paraId="1C0611C4"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CE</w:t>
            </w:r>
          </w:p>
        </w:tc>
        <w:tc>
          <w:tcPr>
            <w:tcW w:w="1132" w:type="dxa"/>
            <w:tcBorders>
              <w:top w:val="nil"/>
              <w:left w:val="single" w:sz="12" w:space="0" w:color="FFFFFF"/>
              <w:bottom w:val="nil"/>
              <w:right w:val="nil"/>
            </w:tcBorders>
            <w:shd w:val="clear" w:color="000000" w:fill="9CC2E5"/>
            <w:hideMark/>
          </w:tcPr>
          <w:p w14:paraId="2FE451E3" w14:textId="77777777" w:rsidR="001E790C" w:rsidRPr="00F9248D" w:rsidRDefault="001E790C" w:rsidP="003A227E">
            <w:pPr>
              <w:jc w:val="center"/>
              <w:rPr>
                <w:rFonts w:ascii="Arial" w:hAnsi="Arial" w:cs="Arial"/>
                <w:color w:val="000000"/>
                <w:sz w:val="20"/>
                <w:szCs w:val="20"/>
              </w:rPr>
            </w:pPr>
            <w:r w:rsidRPr="00F9248D">
              <w:rPr>
                <w:rFonts w:ascii="Arial" w:hAnsi="Arial" w:cs="Arial"/>
                <w:color w:val="000000"/>
                <w:sz w:val="20"/>
                <w:szCs w:val="20"/>
              </w:rPr>
              <w:t>NF</w:t>
            </w:r>
          </w:p>
        </w:tc>
        <w:tc>
          <w:tcPr>
            <w:tcW w:w="963" w:type="dxa"/>
            <w:tcBorders>
              <w:top w:val="nil"/>
              <w:left w:val="nil"/>
              <w:bottom w:val="nil"/>
              <w:right w:val="single" w:sz="12" w:space="0" w:color="FFFFFF"/>
            </w:tcBorders>
            <w:shd w:val="clear" w:color="000000" w:fill="9CC2E5"/>
            <w:hideMark/>
          </w:tcPr>
          <w:p w14:paraId="65264874" w14:textId="77777777" w:rsidR="001E790C" w:rsidRPr="00F9248D" w:rsidRDefault="001E790C" w:rsidP="003A227E">
            <w:pPr>
              <w:jc w:val="center"/>
              <w:rPr>
                <w:rFonts w:ascii="Arial" w:hAnsi="Arial" w:cs="Arial"/>
                <w:color w:val="000000"/>
                <w:sz w:val="20"/>
                <w:szCs w:val="20"/>
              </w:rPr>
            </w:pPr>
            <w:r w:rsidRPr="00F9248D">
              <w:rPr>
                <w:rFonts w:ascii="Arial" w:hAnsi="Arial" w:cs="Arial"/>
                <w:color w:val="000000"/>
                <w:sz w:val="20"/>
                <w:szCs w:val="20"/>
              </w:rPr>
              <w:t>ID</w:t>
            </w:r>
          </w:p>
        </w:tc>
        <w:tc>
          <w:tcPr>
            <w:tcW w:w="895" w:type="dxa"/>
            <w:tcBorders>
              <w:top w:val="nil"/>
              <w:left w:val="nil"/>
              <w:bottom w:val="nil"/>
              <w:right w:val="nil"/>
            </w:tcBorders>
            <w:shd w:val="clear" w:color="000000" w:fill="E6B8B7"/>
            <w:hideMark/>
          </w:tcPr>
          <w:p w14:paraId="08B685ED"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RA</w:t>
            </w:r>
          </w:p>
        </w:tc>
        <w:tc>
          <w:tcPr>
            <w:tcW w:w="895" w:type="dxa"/>
            <w:tcBorders>
              <w:top w:val="nil"/>
              <w:left w:val="nil"/>
              <w:bottom w:val="nil"/>
              <w:right w:val="nil"/>
            </w:tcBorders>
            <w:shd w:val="clear" w:color="000000" w:fill="DA9694"/>
            <w:hideMark/>
          </w:tcPr>
          <w:p w14:paraId="5D3C8B45"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912" w:type="dxa"/>
            <w:tcBorders>
              <w:top w:val="nil"/>
              <w:left w:val="nil"/>
              <w:bottom w:val="nil"/>
              <w:right w:val="nil"/>
            </w:tcBorders>
            <w:shd w:val="clear" w:color="000000" w:fill="DA9694"/>
            <w:hideMark/>
          </w:tcPr>
          <w:p w14:paraId="76B7BC6A"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ACDG</w:t>
            </w:r>
          </w:p>
        </w:tc>
        <w:tc>
          <w:tcPr>
            <w:tcW w:w="3016" w:type="dxa"/>
            <w:gridSpan w:val="3"/>
            <w:tcBorders>
              <w:top w:val="nil"/>
              <w:left w:val="single" w:sz="12" w:space="0" w:color="FFFFFF"/>
              <w:bottom w:val="nil"/>
              <w:right w:val="single" w:sz="4" w:space="0" w:color="auto"/>
            </w:tcBorders>
            <w:shd w:val="clear" w:color="FFFFFF" w:fill="FFFFFF"/>
            <w:hideMark/>
          </w:tcPr>
          <w:p w14:paraId="01C4335C"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Unknown due to insufficient data</w:t>
            </w:r>
          </w:p>
        </w:tc>
      </w:tr>
      <w:tr w:rsidR="000C16B9" w:rsidRPr="00F9248D" w14:paraId="198EC44F" w14:textId="77777777" w:rsidTr="0021295A">
        <w:trPr>
          <w:trHeight w:val="205"/>
        </w:trPr>
        <w:tc>
          <w:tcPr>
            <w:tcW w:w="3145" w:type="dxa"/>
            <w:tcBorders>
              <w:top w:val="nil"/>
              <w:left w:val="single" w:sz="4" w:space="0" w:color="auto"/>
              <w:bottom w:val="single" w:sz="8" w:space="0" w:color="D9D9D9"/>
              <w:right w:val="nil"/>
            </w:tcBorders>
            <w:shd w:val="clear" w:color="auto" w:fill="auto"/>
            <w:hideMark/>
          </w:tcPr>
          <w:p w14:paraId="2C341CDE" w14:textId="6C3C6318" w:rsidR="001E790C" w:rsidRPr="007E1149" w:rsidRDefault="001E790C" w:rsidP="00990902">
            <w:pPr>
              <w:rPr>
                <w:rFonts w:ascii="Arial" w:hAnsi="Arial" w:cs="Arial"/>
                <w:color w:val="000000"/>
                <w:sz w:val="20"/>
                <w:szCs w:val="20"/>
              </w:rPr>
            </w:pPr>
            <w:r w:rsidRPr="00990902">
              <w:rPr>
                <w:rFonts w:ascii="Arial" w:hAnsi="Arial" w:cs="Arial"/>
                <w:color w:val="000000"/>
                <w:sz w:val="20"/>
                <w:szCs w:val="20"/>
              </w:rPr>
              <w:lastRenderedPageBreak/>
              <w:t xml:space="preserve">17. </w:t>
            </w:r>
            <w:r w:rsidR="007E1149" w:rsidRPr="007E1149">
              <w:rPr>
                <w:rFonts w:ascii="Arial" w:hAnsi="Arial" w:cs="Arial"/>
                <w:color w:val="000000"/>
                <w:sz w:val="20"/>
                <w:szCs w:val="20"/>
              </w:rPr>
              <w:t>CKD-EPIcr-cys_NB</w:t>
            </w:r>
            <w:r w:rsidR="007E1149" w:rsidRPr="00990902" w:rsidDel="007E1149">
              <w:rPr>
                <w:rFonts w:ascii="Arial" w:hAnsi="Arial" w:cs="Arial"/>
                <w:color w:val="000000"/>
                <w:sz w:val="20"/>
                <w:szCs w:val="20"/>
              </w:rPr>
              <w:t xml:space="preserve"> </w:t>
            </w:r>
          </w:p>
        </w:tc>
        <w:tc>
          <w:tcPr>
            <w:tcW w:w="756" w:type="dxa"/>
            <w:tcBorders>
              <w:top w:val="nil"/>
              <w:left w:val="nil"/>
              <w:bottom w:val="nil"/>
              <w:right w:val="nil"/>
            </w:tcBorders>
            <w:shd w:val="clear" w:color="000000" w:fill="C4D79B"/>
            <w:hideMark/>
          </w:tcPr>
          <w:p w14:paraId="6644429E"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S</w:t>
            </w:r>
          </w:p>
        </w:tc>
        <w:tc>
          <w:tcPr>
            <w:tcW w:w="998" w:type="dxa"/>
            <w:tcBorders>
              <w:top w:val="nil"/>
              <w:left w:val="nil"/>
              <w:bottom w:val="nil"/>
              <w:right w:val="nil"/>
            </w:tcBorders>
            <w:shd w:val="clear" w:color="000000" w:fill="76933C"/>
            <w:hideMark/>
          </w:tcPr>
          <w:p w14:paraId="63BC9CA9"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914" w:type="dxa"/>
            <w:tcBorders>
              <w:top w:val="nil"/>
              <w:left w:val="nil"/>
              <w:bottom w:val="nil"/>
              <w:right w:val="nil"/>
            </w:tcBorders>
            <w:shd w:val="clear" w:color="000000" w:fill="C4D79B"/>
            <w:hideMark/>
          </w:tcPr>
          <w:p w14:paraId="55D2E37F"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CE</w:t>
            </w:r>
          </w:p>
        </w:tc>
        <w:tc>
          <w:tcPr>
            <w:tcW w:w="1132" w:type="dxa"/>
            <w:tcBorders>
              <w:top w:val="nil"/>
              <w:left w:val="single" w:sz="12" w:space="0" w:color="FFFFFF"/>
              <w:bottom w:val="nil"/>
              <w:right w:val="nil"/>
            </w:tcBorders>
            <w:shd w:val="clear" w:color="000000" w:fill="9CC2E5"/>
            <w:hideMark/>
          </w:tcPr>
          <w:p w14:paraId="166E72C1" w14:textId="77777777" w:rsidR="001E790C" w:rsidRPr="00F9248D" w:rsidRDefault="001E790C" w:rsidP="003A227E">
            <w:pPr>
              <w:jc w:val="center"/>
              <w:rPr>
                <w:rFonts w:ascii="Arial" w:hAnsi="Arial" w:cs="Arial"/>
                <w:color w:val="000000"/>
                <w:sz w:val="20"/>
                <w:szCs w:val="20"/>
              </w:rPr>
            </w:pPr>
            <w:r w:rsidRPr="00F9248D">
              <w:rPr>
                <w:rFonts w:ascii="Arial" w:hAnsi="Arial" w:cs="Arial"/>
                <w:color w:val="000000"/>
                <w:sz w:val="20"/>
                <w:szCs w:val="20"/>
              </w:rPr>
              <w:t>NF</w:t>
            </w:r>
          </w:p>
        </w:tc>
        <w:tc>
          <w:tcPr>
            <w:tcW w:w="963" w:type="dxa"/>
            <w:tcBorders>
              <w:top w:val="nil"/>
              <w:left w:val="nil"/>
              <w:bottom w:val="nil"/>
              <w:right w:val="single" w:sz="12" w:space="0" w:color="FFFFFF"/>
            </w:tcBorders>
            <w:shd w:val="clear" w:color="000000" w:fill="366092"/>
            <w:hideMark/>
          </w:tcPr>
          <w:p w14:paraId="26351402" w14:textId="77777777" w:rsidR="001E790C" w:rsidRPr="00F9248D" w:rsidRDefault="001E790C" w:rsidP="003A227E">
            <w:pPr>
              <w:jc w:val="center"/>
              <w:rPr>
                <w:rFonts w:ascii="Arial" w:hAnsi="Arial" w:cs="Arial"/>
                <w:color w:val="FFFFFF"/>
                <w:sz w:val="20"/>
                <w:szCs w:val="20"/>
              </w:rPr>
            </w:pPr>
            <w:r w:rsidRPr="00F9248D">
              <w:rPr>
                <w:rFonts w:ascii="Arial" w:hAnsi="Arial" w:cs="Arial"/>
                <w:color w:val="FFFFFF"/>
                <w:sz w:val="20"/>
                <w:szCs w:val="20"/>
              </w:rPr>
              <w:t>NP</w:t>
            </w:r>
          </w:p>
        </w:tc>
        <w:tc>
          <w:tcPr>
            <w:tcW w:w="895" w:type="dxa"/>
            <w:tcBorders>
              <w:top w:val="nil"/>
              <w:left w:val="nil"/>
              <w:bottom w:val="nil"/>
              <w:right w:val="nil"/>
            </w:tcBorders>
            <w:shd w:val="clear" w:color="000000" w:fill="E6B8B7"/>
            <w:hideMark/>
          </w:tcPr>
          <w:p w14:paraId="5D4D458D"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RA</w:t>
            </w:r>
          </w:p>
        </w:tc>
        <w:tc>
          <w:tcPr>
            <w:tcW w:w="895" w:type="dxa"/>
            <w:tcBorders>
              <w:top w:val="nil"/>
              <w:left w:val="nil"/>
              <w:bottom w:val="nil"/>
              <w:right w:val="nil"/>
            </w:tcBorders>
            <w:shd w:val="clear" w:color="000000" w:fill="DA9694"/>
            <w:hideMark/>
          </w:tcPr>
          <w:p w14:paraId="78720E3B"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912" w:type="dxa"/>
            <w:tcBorders>
              <w:top w:val="nil"/>
              <w:left w:val="nil"/>
              <w:bottom w:val="nil"/>
              <w:right w:val="nil"/>
            </w:tcBorders>
            <w:shd w:val="clear" w:color="000000" w:fill="DA9694"/>
            <w:hideMark/>
          </w:tcPr>
          <w:p w14:paraId="4A98EFBC"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ACDG</w:t>
            </w:r>
          </w:p>
        </w:tc>
        <w:tc>
          <w:tcPr>
            <w:tcW w:w="958" w:type="dxa"/>
            <w:tcBorders>
              <w:top w:val="single" w:sz="8" w:space="0" w:color="FFFFFF"/>
              <w:left w:val="single" w:sz="8" w:space="0" w:color="FFFFFF"/>
              <w:bottom w:val="single" w:sz="8" w:space="0" w:color="FFFFFF"/>
              <w:right w:val="nil"/>
            </w:tcBorders>
            <w:shd w:val="clear" w:color="000000" w:fill="8064A2"/>
            <w:hideMark/>
          </w:tcPr>
          <w:p w14:paraId="6831D457"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ND</w:t>
            </w:r>
          </w:p>
        </w:tc>
        <w:tc>
          <w:tcPr>
            <w:tcW w:w="934" w:type="dxa"/>
            <w:tcBorders>
              <w:top w:val="single" w:sz="8" w:space="0" w:color="FFFFFF"/>
              <w:left w:val="single" w:sz="12" w:space="0" w:color="FFFFFF"/>
              <w:bottom w:val="single" w:sz="8" w:space="0" w:color="FFFFFF"/>
              <w:right w:val="single" w:sz="8" w:space="0" w:color="FFFFFF"/>
            </w:tcBorders>
            <w:shd w:val="clear" w:color="FFFFFF" w:fill="CCC0DA"/>
            <w:hideMark/>
          </w:tcPr>
          <w:p w14:paraId="5AABEDAA"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M</w:t>
            </w:r>
          </w:p>
        </w:tc>
        <w:tc>
          <w:tcPr>
            <w:tcW w:w="1124" w:type="dxa"/>
            <w:tcBorders>
              <w:top w:val="single" w:sz="8" w:space="0" w:color="FFFFFF"/>
              <w:left w:val="nil"/>
              <w:bottom w:val="single" w:sz="8" w:space="0" w:color="FFFFFF"/>
              <w:right w:val="single" w:sz="4" w:space="0" w:color="auto"/>
            </w:tcBorders>
            <w:shd w:val="clear" w:color="auto" w:fill="F4B083" w:themeFill="accent2" w:themeFillTint="99"/>
            <w:hideMark/>
          </w:tcPr>
          <w:p w14:paraId="10C9675B" w14:textId="77777777" w:rsidR="001E790C" w:rsidRPr="00F9248D" w:rsidRDefault="001E790C" w:rsidP="003A227E">
            <w:pPr>
              <w:jc w:val="center"/>
              <w:rPr>
                <w:rFonts w:ascii="Calibri" w:hAnsi="Calibri" w:cs="Calibri"/>
                <w:sz w:val="22"/>
                <w:szCs w:val="22"/>
              </w:rPr>
            </w:pPr>
            <w:r w:rsidRPr="00F9248D">
              <w:rPr>
                <w:rFonts w:ascii="Calibri" w:hAnsi="Calibri" w:cs="Calibri"/>
                <w:sz w:val="22"/>
                <w:szCs w:val="22"/>
              </w:rPr>
              <w:t>S</w:t>
            </w:r>
          </w:p>
        </w:tc>
      </w:tr>
      <w:tr w:rsidR="000C16B9" w:rsidRPr="00F9248D" w14:paraId="5486A8CD" w14:textId="77777777" w:rsidTr="0021295A">
        <w:trPr>
          <w:trHeight w:val="403"/>
        </w:trPr>
        <w:tc>
          <w:tcPr>
            <w:tcW w:w="3145" w:type="dxa"/>
            <w:tcBorders>
              <w:top w:val="nil"/>
              <w:left w:val="single" w:sz="4" w:space="0" w:color="auto"/>
              <w:bottom w:val="single" w:sz="8" w:space="0" w:color="D9D9D9"/>
              <w:right w:val="nil"/>
            </w:tcBorders>
            <w:shd w:val="clear" w:color="auto" w:fill="auto"/>
            <w:hideMark/>
          </w:tcPr>
          <w:p w14:paraId="150DD1A9" w14:textId="573280D3" w:rsidR="001E790C" w:rsidRPr="00990902" w:rsidRDefault="001E790C" w:rsidP="00990902">
            <w:pPr>
              <w:rPr>
                <w:rFonts w:ascii="Arial" w:hAnsi="Arial" w:cs="Arial"/>
                <w:color w:val="000000"/>
                <w:sz w:val="20"/>
                <w:szCs w:val="20"/>
              </w:rPr>
            </w:pPr>
            <w:r w:rsidRPr="00990902">
              <w:rPr>
                <w:rFonts w:ascii="Arial" w:hAnsi="Arial" w:cs="Arial"/>
                <w:color w:val="000000"/>
                <w:sz w:val="20"/>
                <w:szCs w:val="20"/>
              </w:rPr>
              <w:t xml:space="preserve">18. </w:t>
            </w:r>
            <w:r w:rsidR="007E1149" w:rsidRPr="007E1149">
              <w:rPr>
                <w:rFonts w:ascii="Arial" w:hAnsi="Arial" w:cs="Arial"/>
                <w:color w:val="000000"/>
                <w:sz w:val="20"/>
                <w:szCs w:val="20"/>
              </w:rPr>
              <w:t>CKD-EPIcr-cys_B</w:t>
            </w:r>
            <w:r w:rsidR="007E1149" w:rsidRPr="00990902" w:rsidDel="007E1149">
              <w:rPr>
                <w:rFonts w:ascii="Arial" w:hAnsi="Arial" w:cs="Arial"/>
                <w:color w:val="000000"/>
                <w:sz w:val="20"/>
                <w:szCs w:val="20"/>
              </w:rPr>
              <w:t xml:space="preserve"> </w:t>
            </w:r>
          </w:p>
        </w:tc>
        <w:tc>
          <w:tcPr>
            <w:tcW w:w="756" w:type="dxa"/>
            <w:tcBorders>
              <w:top w:val="nil"/>
              <w:left w:val="nil"/>
              <w:bottom w:val="nil"/>
              <w:right w:val="nil"/>
            </w:tcBorders>
            <w:shd w:val="clear" w:color="000000" w:fill="C4D79B"/>
            <w:hideMark/>
          </w:tcPr>
          <w:p w14:paraId="4E30F465"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S</w:t>
            </w:r>
          </w:p>
        </w:tc>
        <w:tc>
          <w:tcPr>
            <w:tcW w:w="998" w:type="dxa"/>
            <w:tcBorders>
              <w:top w:val="nil"/>
              <w:left w:val="nil"/>
              <w:bottom w:val="nil"/>
              <w:right w:val="nil"/>
            </w:tcBorders>
            <w:shd w:val="clear" w:color="000000" w:fill="76933C"/>
            <w:hideMark/>
          </w:tcPr>
          <w:p w14:paraId="471CA2C7"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914" w:type="dxa"/>
            <w:tcBorders>
              <w:top w:val="nil"/>
              <w:left w:val="nil"/>
              <w:bottom w:val="nil"/>
              <w:right w:val="nil"/>
            </w:tcBorders>
            <w:shd w:val="clear" w:color="000000" w:fill="C4D79B"/>
            <w:hideMark/>
          </w:tcPr>
          <w:p w14:paraId="309D8F33"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CE</w:t>
            </w:r>
          </w:p>
        </w:tc>
        <w:tc>
          <w:tcPr>
            <w:tcW w:w="1132" w:type="dxa"/>
            <w:tcBorders>
              <w:top w:val="nil"/>
              <w:left w:val="single" w:sz="12" w:space="0" w:color="FFFFFF"/>
              <w:bottom w:val="nil"/>
              <w:right w:val="nil"/>
            </w:tcBorders>
            <w:shd w:val="clear" w:color="000000" w:fill="9CC2E5"/>
            <w:hideMark/>
          </w:tcPr>
          <w:p w14:paraId="278B6860" w14:textId="77777777" w:rsidR="001E790C" w:rsidRPr="00F9248D" w:rsidRDefault="001E790C" w:rsidP="003A227E">
            <w:pPr>
              <w:jc w:val="center"/>
              <w:rPr>
                <w:rFonts w:ascii="Arial" w:hAnsi="Arial" w:cs="Arial"/>
                <w:color w:val="000000"/>
                <w:sz w:val="20"/>
                <w:szCs w:val="20"/>
              </w:rPr>
            </w:pPr>
            <w:r w:rsidRPr="00F9248D">
              <w:rPr>
                <w:rFonts w:ascii="Arial" w:hAnsi="Arial" w:cs="Arial"/>
                <w:color w:val="000000"/>
                <w:sz w:val="20"/>
                <w:szCs w:val="20"/>
              </w:rPr>
              <w:t>NF</w:t>
            </w:r>
          </w:p>
        </w:tc>
        <w:tc>
          <w:tcPr>
            <w:tcW w:w="963" w:type="dxa"/>
            <w:tcBorders>
              <w:top w:val="nil"/>
              <w:left w:val="nil"/>
              <w:bottom w:val="nil"/>
              <w:right w:val="single" w:sz="12" w:space="0" w:color="FFFFFF"/>
            </w:tcBorders>
            <w:shd w:val="clear" w:color="000000" w:fill="366092"/>
            <w:hideMark/>
          </w:tcPr>
          <w:p w14:paraId="2A300457" w14:textId="77777777" w:rsidR="001E790C" w:rsidRPr="00F9248D" w:rsidRDefault="001E790C" w:rsidP="003A227E">
            <w:pPr>
              <w:jc w:val="center"/>
              <w:rPr>
                <w:rFonts w:ascii="Arial" w:hAnsi="Arial" w:cs="Arial"/>
                <w:color w:val="FFFFFF"/>
                <w:sz w:val="20"/>
                <w:szCs w:val="20"/>
              </w:rPr>
            </w:pPr>
            <w:r w:rsidRPr="00F9248D">
              <w:rPr>
                <w:rFonts w:ascii="Arial" w:hAnsi="Arial" w:cs="Arial"/>
                <w:color w:val="FFFFFF"/>
                <w:sz w:val="20"/>
                <w:szCs w:val="20"/>
              </w:rPr>
              <w:t>NP</w:t>
            </w:r>
          </w:p>
        </w:tc>
        <w:tc>
          <w:tcPr>
            <w:tcW w:w="895" w:type="dxa"/>
            <w:tcBorders>
              <w:top w:val="nil"/>
              <w:left w:val="nil"/>
              <w:bottom w:val="nil"/>
              <w:right w:val="nil"/>
            </w:tcBorders>
            <w:shd w:val="clear" w:color="000000" w:fill="E6B8B7"/>
            <w:hideMark/>
          </w:tcPr>
          <w:p w14:paraId="0F2352CD"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RA</w:t>
            </w:r>
          </w:p>
        </w:tc>
        <w:tc>
          <w:tcPr>
            <w:tcW w:w="895" w:type="dxa"/>
            <w:tcBorders>
              <w:top w:val="nil"/>
              <w:left w:val="nil"/>
              <w:bottom w:val="nil"/>
              <w:right w:val="nil"/>
            </w:tcBorders>
            <w:shd w:val="clear" w:color="000000" w:fill="DA9694"/>
            <w:hideMark/>
          </w:tcPr>
          <w:p w14:paraId="592C4A1A"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912" w:type="dxa"/>
            <w:tcBorders>
              <w:top w:val="nil"/>
              <w:left w:val="nil"/>
              <w:bottom w:val="nil"/>
              <w:right w:val="nil"/>
            </w:tcBorders>
            <w:shd w:val="clear" w:color="000000" w:fill="DA9694"/>
            <w:hideMark/>
          </w:tcPr>
          <w:p w14:paraId="1323BA2A"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ACDG</w:t>
            </w:r>
          </w:p>
        </w:tc>
        <w:tc>
          <w:tcPr>
            <w:tcW w:w="958" w:type="dxa"/>
            <w:tcBorders>
              <w:top w:val="nil"/>
              <w:left w:val="single" w:sz="8" w:space="0" w:color="FFFFFF"/>
              <w:bottom w:val="single" w:sz="8" w:space="0" w:color="FFFFFF"/>
              <w:right w:val="nil"/>
            </w:tcBorders>
            <w:shd w:val="clear" w:color="000000" w:fill="8064A2"/>
            <w:hideMark/>
          </w:tcPr>
          <w:p w14:paraId="5CA99441"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ND</w:t>
            </w:r>
          </w:p>
        </w:tc>
        <w:tc>
          <w:tcPr>
            <w:tcW w:w="934" w:type="dxa"/>
            <w:tcBorders>
              <w:top w:val="nil"/>
              <w:left w:val="single" w:sz="12" w:space="0" w:color="FFFFFF"/>
              <w:bottom w:val="single" w:sz="8" w:space="0" w:color="FFFFFF"/>
              <w:right w:val="single" w:sz="8" w:space="0" w:color="FFFFFF"/>
            </w:tcBorders>
            <w:shd w:val="clear" w:color="FFFFFF" w:fill="CCC0DA"/>
            <w:hideMark/>
          </w:tcPr>
          <w:p w14:paraId="70A967E3"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M</w:t>
            </w:r>
          </w:p>
        </w:tc>
        <w:tc>
          <w:tcPr>
            <w:tcW w:w="1124" w:type="dxa"/>
            <w:tcBorders>
              <w:top w:val="nil"/>
              <w:left w:val="nil"/>
              <w:bottom w:val="single" w:sz="8" w:space="0" w:color="FFFFFF"/>
              <w:right w:val="single" w:sz="4" w:space="0" w:color="auto"/>
            </w:tcBorders>
            <w:shd w:val="clear" w:color="000000" w:fill="8064A2"/>
            <w:hideMark/>
          </w:tcPr>
          <w:p w14:paraId="2E036D59"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ND</w:t>
            </w:r>
          </w:p>
        </w:tc>
      </w:tr>
      <w:tr w:rsidR="0031503A" w:rsidRPr="00F9248D" w14:paraId="7E09F163" w14:textId="77777777" w:rsidTr="0021295A">
        <w:trPr>
          <w:trHeight w:val="313"/>
        </w:trPr>
        <w:tc>
          <w:tcPr>
            <w:tcW w:w="3145" w:type="dxa"/>
            <w:tcBorders>
              <w:top w:val="nil"/>
              <w:left w:val="single" w:sz="4" w:space="0" w:color="auto"/>
              <w:bottom w:val="single" w:sz="8" w:space="0" w:color="D9D9D9"/>
              <w:right w:val="nil"/>
            </w:tcBorders>
            <w:shd w:val="clear" w:color="auto" w:fill="auto"/>
            <w:hideMark/>
          </w:tcPr>
          <w:p w14:paraId="4D06A686" w14:textId="4784FEEF" w:rsidR="001E790C" w:rsidRPr="007E1149" w:rsidRDefault="001E790C" w:rsidP="00990902">
            <w:pPr>
              <w:rPr>
                <w:rFonts w:ascii="Arial" w:hAnsi="Arial" w:cs="Arial"/>
                <w:color w:val="000000"/>
                <w:sz w:val="20"/>
                <w:szCs w:val="20"/>
              </w:rPr>
            </w:pPr>
            <w:r w:rsidRPr="00990902">
              <w:rPr>
                <w:rFonts w:ascii="Arial" w:hAnsi="Arial" w:cs="Arial"/>
                <w:color w:val="000000"/>
                <w:sz w:val="20"/>
                <w:szCs w:val="20"/>
              </w:rPr>
              <w:t xml:space="preserve">19. </w:t>
            </w:r>
            <w:r w:rsidR="007E1149" w:rsidRPr="007E1149">
              <w:rPr>
                <w:rFonts w:ascii="Arial" w:hAnsi="Arial" w:cs="Arial"/>
                <w:color w:val="000000"/>
                <w:sz w:val="20"/>
                <w:szCs w:val="20"/>
              </w:rPr>
              <w:t>CKD-EPIcr-cys_blend</w:t>
            </w:r>
            <w:r w:rsidR="007E1149" w:rsidRPr="00990902" w:rsidDel="007E1149">
              <w:rPr>
                <w:rFonts w:ascii="Arial" w:hAnsi="Arial" w:cs="Arial"/>
                <w:color w:val="000000"/>
                <w:sz w:val="20"/>
                <w:szCs w:val="20"/>
              </w:rPr>
              <w:t xml:space="preserve"> </w:t>
            </w:r>
          </w:p>
        </w:tc>
        <w:tc>
          <w:tcPr>
            <w:tcW w:w="756" w:type="dxa"/>
            <w:tcBorders>
              <w:top w:val="nil"/>
              <w:left w:val="nil"/>
              <w:bottom w:val="nil"/>
              <w:right w:val="nil"/>
            </w:tcBorders>
            <w:shd w:val="clear" w:color="000000" w:fill="C4D79B"/>
            <w:hideMark/>
          </w:tcPr>
          <w:p w14:paraId="132F4BA8"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S</w:t>
            </w:r>
          </w:p>
        </w:tc>
        <w:tc>
          <w:tcPr>
            <w:tcW w:w="998" w:type="dxa"/>
            <w:tcBorders>
              <w:top w:val="nil"/>
              <w:left w:val="nil"/>
              <w:bottom w:val="nil"/>
              <w:right w:val="nil"/>
            </w:tcBorders>
            <w:shd w:val="clear" w:color="000000" w:fill="76933C"/>
            <w:hideMark/>
          </w:tcPr>
          <w:p w14:paraId="187631DE"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914" w:type="dxa"/>
            <w:tcBorders>
              <w:top w:val="nil"/>
              <w:left w:val="nil"/>
              <w:bottom w:val="nil"/>
              <w:right w:val="nil"/>
            </w:tcBorders>
            <w:shd w:val="clear" w:color="000000" w:fill="C4D79B"/>
            <w:hideMark/>
          </w:tcPr>
          <w:p w14:paraId="0963D038"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CE</w:t>
            </w:r>
          </w:p>
        </w:tc>
        <w:tc>
          <w:tcPr>
            <w:tcW w:w="1132" w:type="dxa"/>
            <w:tcBorders>
              <w:top w:val="nil"/>
              <w:left w:val="single" w:sz="12" w:space="0" w:color="FFFFFF"/>
              <w:bottom w:val="nil"/>
              <w:right w:val="nil"/>
            </w:tcBorders>
            <w:shd w:val="clear" w:color="000000" w:fill="DEEAF6"/>
            <w:hideMark/>
          </w:tcPr>
          <w:p w14:paraId="55379B28" w14:textId="77777777" w:rsidR="001E790C" w:rsidRPr="00F9248D" w:rsidRDefault="001E790C" w:rsidP="003A227E">
            <w:pPr>
              <w:jc w:val="center"/>
              <w:rPr>
                <w:rFonts w:ascii="Arial" w:hAnsi="Arial" w:cs="Arial"/>
                <w:color w:val="000000"/>
                <w:sz w:val="20"/>
                <w:szCs w:val="20"/>
              </w:rPr>
            </w:pPr>
            <w:r w:rsidRPr="00F9248D">
              <w:rPr>
                <w:rFonts w:ascii="Arial" w:hAnsi="Arial" w:cs="Arial"/>
                <w:color w:val="000000"/>
                <w:sz w:val="20"/>
                <w:szCs w:val="20"/>
              </w:rPr>
              <w:t>NF, AV</w:t>
            </w:r>
          </w:p>
        </w:tc>
        <w:tc>
          <w:tcPr>
            <w:tcW w:w="963" w:type="dxa"/>
            <w:tcBorders>
              <w:top w:val="nil"/>
              <w:left w:val="nil"/>
              <w:bottom w:val="nil"/>
              <w:right w:val="single" w:sz="12" w:space="0" w:color="FFFFFF"/>
            </w:tcBorders>
            <w:shd w:val="clear" w:color="000000" w:fill="DEEAF6"/>
            <w:hideMark/>
          </w:tcPr>
          <w:p w14:paraId="51482AD1" w14:textId="77777777" w:rsidR="001E790C" w:rsidRPr="00F9248D" w:rsidRDefault="001E790C" w:rsidP="003A227E">
            <w:pPr>
              <w:jc w:val="center"/>
              <w:rPr>
                <w:rFonts w:ascii="Arial" w:hAnsi="Arial" w:cs="Arial"/>
                <w:color w:val="000000"/>
                <w:sz w:val="20"/>
                <w:szCs w:val="20"/>
              </w:rPr>
            </w:pPr>
            <w:r w:rsidRPr="00F9248D">
              <w:rPr>
                <w:rFonts w:ascii="Arial" w:hAnsi="Arial" w:cs="Arial"/>
                <w:color w:val="000000"/>
                <w:sz w:val="20"/>
                <w:szCs w:val="20"/>
              </w:rPr>
              <w:t>V</w:t>
            </w:r>
          </w:p>
        </w:tc>
        <w:tc>
          <w:tcPr>
            <w:tcW w:w="895" w:type="dxa"/>
            <w:tcBorders>
              <w:top w:val="nil"/>
              <w:left w:val="nil"/>
              <w:bottom w:val="nil"/>
              <w:right w:val="nil"/>
            </w:tcBorders>
            <w:shd w:val="clear" w:color="000000" w:fill="E6B8B7"/>
            <w:hideMark/>
          </w:tcPr>
          <w:p w14:paraId="589F733C"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RA</w:t>
            </w:r>
          </w:p>
        </w:tc>
        <w:tc>
          <w:tcPr>
            <w:tcW w:w="895" w:type="dxa"/>
            <w:tcBorders>
              <w:top w:val="nil"/>
              <w:left w:val="nil"/>
              <w:bottom w:val="nil"/>
              <w:right w:val="nil"/>
            </w:tcBorders>
            <w:shd w:val="clear" w:color="000000" w:fill="DA9694"/>
            <w:hideMark/>
          </w:tcPr>
          <w:p w14:paraId="7814A06E"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912" w:type="dxa"/>
            <w:tcBorders>
              <w:top w:val="nil"/>
              <w:left w:val="nil"/>
              <w:bottom w:val="nil"/>
              <w:right w:val="nil"/>
            </w:tcBorders>
            <w:shd w:val="clear" w:color="000000" w:fill="DA9694"/>
            <w:hideMark/>
          </w:tcPr>
          <w:p w14:paraId="4A5BA1C8"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ACDG</w:t>
            </w:r>
          </w:p>
        </w:tc>
        <w:tc>
          <w:tcPr>
            <w:tcW w:w="3016" w:type="dxa"/>
            <w:gridSpan w:val="3"/>
            <w:tcBorders>
              <w:top w:val="nil"/>
              <w:left w:val="nil"/>
              <w:bottom w:val="nil"/>
              <w:right w:val="single" w:sz="4" w:space="0" w:color="auto"/>
            </w:tcBorders>
            <w:shd w:val="clear" w:color="auto" w:fill="auto"/>
            <w:noWrap/>
            <w:hideMark/>
          </w:tcPr>
          <w:p w14:paraId="385A5F62"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Unknown due to insufficient data</w:t>
            </w:r>
          </w:p>
        </w:tc>
      </w:tr>
      <w:tr w:rsidR="000C16B9" w:rsidRPr="00F9248D" w14:paraId="0A0D747E" w14:textId="77777777" w:rsidTr="0021295A">
        <w:trPr>
          <w:trHeight w:val="295"/>
        </w:trPr>
        <w:tc>
          <w:tcPr>
            <w:tcW w:w="3145" w:type="dxa"/>
            <w:tcBorders>
              <w:top w:val="nil"/>
              <w:left w:val="single" w:sz="4" w:space="0" w:color="auto"/>
              <w:bottom w:val="single" w:sz="8" w:space="0" w:color="D9D9D9"/>
              <w:right w:val="nil"/>
            </w:tcBorders>
            <w:shd w:val="clear" w:color="auto" w:fill="auto"/>
            <w:hideMark/>
          </w:tcPr>
          <w:p w14:paraId="5E7E6B68" w14:textId="54350053" w:rsidR="001E790C" w:rsidRPr="00990902" w:rsidRDefault="001E790C" w:rsidP="00990902">
            <w:pPr>
              <w:rPr>
                <w:rFonts w:ascii="Arial" w:hAnsi="Arial" w:cs="Arial"/>
                <w:color w:val="000000"/>
                <w:sz w:val="20"/>
                <w:szCs w:val="20"/>
              </w:rPr>
            </w:pPr>
            <w:r w:rsidRPr="00990902">
              <w:rPr>
                <w:rFonts w:ascii="Arial" w:hAnsi="Arial" w:cs="Arial"/>
                <w:color w:val="000000"/>
                <w:sz w:val="20"/>
                <w:szCs w:val="20"/>
              </w:rPr>
              <w:t>20.</w:t>
            </w:r>
            <w:r w:rsidR="007E1149" w:rsidRPr="007E1149">
              <w:rPr>
                <w:rFonts w:ascii="Segoe UI" w:eastAsia="Arial" w:hAnsi="Segoe UI" w:cs="Segoe UI"/>
                <w:color w:val="000000"/>
                <w:sz w:val="18"/>
                <w:szCs w:val="18"/>
              </w:rPr>
              <w:t xml:space="preserve"> </w:t>
            </w:r>
            <w:r w:rsidR="007E1149" w:rsidRPr="007E1149">
              <w:rPr>
                <w:rFonts w:ascii="Arial" w:hAnsi="Arial" w:cs="Arial"/>
                <w:color w:val="000000"/>
                <w:sz w:val="20"/>
                <w:szCs w:val="20"/>
              </w:rPr>
              <w:t>CKD-EPIcr-cys_R</w:t>
            </w:r>
            <w:r w:rsidR="007E1149" w:rsidRPr="00990902" w:rsidDel="007E1149">
              <w:rPr>
                <w:rFonts w:ascii="Arial" w:hAnsi="Arial" w:cs="Arial"/>
                <w:color w:val="000000"/>
                <w:sz w:val="20"/>
                <w:szCs w:val="20"/>
              </w:rPr>
              <w:t xml:space="preserve"> </w:t>
            </w:r>
          </w:p>
        </w:tc>
        <w:tc>
          <w:tcPr>
            <w:tcW w:w="756" w:type="dxa"/>
            <w:tcBorders>
              <w:top w:val="nil"/>
              <w:left w:val="nil"/>
              <w:bottom w:val="nil"/>
              <w:right w:val="nil"/>
            </w:tcBorders>
            <w:shd w:val="clear" w:color="000000" w:fill="C4D79B"/>
            <w:hideMark/>
          </w:tcPr>
          <w:p w14:paraId="32EB6C25"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S</w:t>
            </w:r>
          </w:p>
        </w:tc>
        <w:tc>
          <w:tcPr>
            <w:tcW w:w="998" w:type="dxa"/>
            <w:tcBorders>
              <w:top w:val="nil"/>
              <w:left w:val="nil"/>
              <w:bottom w:val="nil"/>
              <w:right w:val="nil"/>
            </w:tcBorders>
            <w:shd w:val="clear" w:color="000000" w:fill="76933C"/>
            <w:hideMark/>
          </w:tcPr>
          <w:p w14:paraId="0CA0887C"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914" w:type="dxa"/>
            <w:tcBorders>
              <w:top w:val="nil"/>
              <w:left w:val="nil"/>
              <w:bottom w:val="nil"/>
              <w:right w:val="nil"/>
            </w:tcBorders>
            <w:shd w:val="clear" w:color="000000" w:fill="C4D79B"/>
            <w:hideMark/>
          </w:tcPr>
          <w:p w14:paraId="05A0A3A4"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CE</w:t>
            </w:r>
          </w:p>
        </w:tc>
        <w:tc>
          <w:tcPr>
            <w:tcW w:w="1132" w:type="dxa"/>
            <w:tcBorders>
              <w:top w:val="nil"/>
              <w:left w:val="single" w:sz="12" w:space="0" w:color="FFFFFF"/>
              <w:bottom w:val="nil"/>
              <w:right w:val="nil"/>
            </w:tcBorders>
            <w:shd w:val="clear" w:color="000000" w:fill="DEEAF6"/>
            <w:hideMark/>
          </w:tcPr>
          <w:p w14:paraId="7EB26C98" w14:textId="77777777" w:rsidR="001E790C" w:rsidRPr="00F9248D" w:rsidRDefault="001E790C" w:rsidP="003A227E">
            <w:pPr>
              <w:jc w:val="center"/>
              <w:rPr>
                <w:rFonts w:ascii="Arial" w:hAnsi="Arial" w:cs="Arial"/>
                <w:color w:val="000000"/>
                <w:sz w:val="20"/>
                <w:szCs w:val="20"/>
              </w:rPr>
            </w:pPr>
            <w:r w:rsidRPr="00F9248D">
              <w:rPr>
                <w:rFonts w:ascii="Arial" w:hAnsi="Arial" w:cs="Arial"/>
                <w:color w:val="000000"/>
                <w:sz w:val="20"/>
                <w:szCs w:val="20"/>
              </w:rPr>
              <w:t>CE, NF</w:t>
            </w:r>
          </w:p>
        </w:tc>
        <w:tc>
          <w:tcPr>
            <w:tcW w:w="963" w:type="dxa"/>
            <w:tcBorders>
              <w:top w:val="nil"/>
              <w:left w:val="nil"/>
              <w:bottom w:val="nil"/>
              <w:right w:val="single" w:sz="12" w:space="0" w:color="FFFFFF"/>
            </w:tcBorders>
            <w:shd w:val="clear" w:color="000000" w:fill="366092"/>
            <w:hideMark/>
          </w:tcPr>
          <w:p w14:paraId="1DFCEEE5" w14:textId="77777777" w:rsidR="001E790C" w:rsidRPr="00F9248D" w:rsidRDefault="001E790C" w:rsidP="003A227E">
            <w:pPr>
              <w:jc w:val="center"/>
              <w:rPr>
                <w:rFonts w:ascii="Arial" w:hAnsi="Arial" w:cs="Arial"/>
                <w:color w:val="FFFFFF"/>
                <w:sz w:val="20"/>
                <w:szCs w:val="20"/>
              </w:rPr>
            </w:pPr>
            <w:r w:rsidRPr="00F9248D">
              <w:rPr>
                <w:rFonts w:ascii="Arial" w:hAnsi="Arial" w:cs="Arial"/>
                <w:color w:val="FFFFFF"/>
                <w:sz w:val="20"/>
                <w:szCs w:val="20"/>
              </w:rPr>
              <w:t>NP</w:t>
            </w:r>
          </w:p>
        </w:tc>
        <w:tc>
          <w:tcPr>
            <w:tcW w:w="895" w:type="dxa"/>
            <w:tcBorders>
              <w:top w:val="nil"/>
              <w:left w:val="nil"/>
              <w:bottom w:val="nil"/>
              <w:right w:val="nil"/>
            </w:tcBorders>
            <w:shd w:val="clear" w:color="000000" w:fill="DA9694"/>
            <w:hideMark/>
          </w:tcPr>
          <w:p w14:paraId="0B657B6C"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N</w:t>
            </w:r>
          </w:p>
        </w:tc>
        <w:tc>
          <w:tcPr>
            <w:tcW w:w="895" w:type="dxa"/>
            <w:tcBorders>
              <w:top w:val="nil"/>
              <w:left w:val="nil"/>
              <w:bottom w:val="nil"/>
              <w:right w:val="nil"/>
            </w:tcBorders>
            <w:shd w:val="clear" w:color="000000" w:fill="DA9694"/>
            <w:hideMark/>
          </w:tcPr>
          <w:p w14:paraId="4F3C8280"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912" w:type="dxa"/>
            <w:tcBorders>
              <w:top w:val="nil"/>
              <w:left w:val="nil"/>
              <w:bottom w:val="nil"/>
              <w:right w:val="nil"/>
            </w:tcBorders>
            <w:shd w:val="clear" w:color="000000" w:fill="DA9694"/>
            <w:hideMark/>
          </w:tcPr>
          <w:p w14:paraId="5F673F0A"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ACDG</w:t>
            </w:r>
          </w:p>
        </w:tc>
        <w:tc>
          <w:tcPr>
            <w:tcW w:w="958" w:type="dxa"/>
            <w:tcBorders>
              <w:top w:val="single" w:sz="8" w:space="0" w:color="FFFFFF"/>
              <w:left w:val="single" w:sz="8" w:space="0" w:color="FFFFFF"/>
              <w:bottom w:val="single" w:sz="8" w:space="0" w:color="FFFFFF"/>
              <w:right w:val="nil"/>
            </w:tcBorders>
            <w:shd w:val="clear" w:color="auto" w:fill="F4B083" w:themeFill="accent2" w:themeFillTint="99"/>
            <w:hideMark/>
          </w:tcPr>
          <w:p w14:paraId="16EA5AF8" w14:textId="77777777" w:rsidR="001E790C" w:rsidRPr="00F9248D" w:rsidRDefault="001E790C" w:rsidP="003A227E">
            <w:pPr>
              <w:jc w:val="center"/>
              <w:rPr>
                <w:rFonts w:ascii="Calibri" w:hAnsi="Calibri" w:cs="Calibri"/>
                <w:sz w:val="22"/>
                <w:szCs w:val="22"/>
              </w:rPr>
            </w:pPr>
            <w:r w:rsidRPr="00F9248D">
              <w:rPr>
                <w:rFonts w:ascii="Calibri" w:hAnsi="Calibri" w:cs="Calibri"/>
                <w:sz w:val="22"/>
                <w:szCs w:val="22"/>
              </w:rPr>
              <w:t>S</w:t>
            </w:r>
          </w:p>
        </w:tc>
        <w:tc>
          <w:tcPr>
            <w:tcW w:w="934" w:type="dxa"/>
            <w:tcBorders>
              <w:top w:val="single" w:sz="8" w:space="0" w:color="FFFFFF"/>
              <w:left w:val="single" w:sz="12" w:space="0" w:color="FFFFFF"/>
              <w:bottom w:val="single" w:sz="8" w:space="0" w:color="FFFFFF"/>
              <w:right w:val="single" w:sz="8" w:space="0" w:color="FFFFFF"/>
            </w:tcBorders>
            <w:shd w:val="clear" w:color="FFFFFF" w:fill="CCC0DA"/>
            <w:hideMark/>
          </w:tcPr>
          <w:p w14:paraId="37B0AAFE"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M</w:t>
            </w:r>
          </w:p>
        </w:tc>
        <w:tc>
          <w:tcPr>
            <w:tcW w:w="1124" w:type="dxa"/>
            <w:tcBorders>
              <w:top w:val="single" w:sz="8" w:space="0" w:color="FFFFFF"/>
              <w:left w:val="nil"/>
              <w:bottom w:val="single" w:sz="8" w:space="0" w:color="FFFFFF"/>
              <w:right w:val="single" w:sz="4" w:space="0" w:color="auto"/>
            </w:tcBorders>
            <w:shd w:val="clear" w:color="auto" w:fill="F4B083" w:themeFill="accent2" w:themeFillTint="99"/>
            <w:hideMark/>
          </w:tcPr>
          <w:p w14:paraId="0F9CB662" w14:textId="77777777" w:rsidR="001E790C" w:rsidRPr="00F9248D" w:rsidRDefault="001E790C" w:rsidP="003A227E">
            <w:pPr>
              <w:jc w:val="center"/>
              <w:rPr>
                <w:rFonts w:ascii="Calibri" w:hAnsi="Calibri" w:cs="Calibri"/>
                <w:sz w:val="22"/>
                <w:szCs w:val="22"/>
              </w:rPr>
            </w:pPr>
            <w:r w:rsidRPr="00F9248D">
              <w:rPr>
                <w:rFonts w:ascii="Calibri" w:hAnsi="Calibri" w:cs="Calibri"/>
                <w:sz w:val="22"/>
                <w:szCs w:val="22"/>
              </w:rPr>
              <w:t>S</w:t>
            </w:r>
          </w:p>
        </w:tc>
      </w:tr>
      <w:tr w:rsidR="000C16B9" w:rsidRPr="00F9248D" w14:paraId="781F7FE9" w14:textId="77777777" w:rsidTr="0021295A">
        <w:trPr>
          <w:trHeight w:val="133"/>
        </w:trPr>
        <w:tc>
          <w:tcPr>
            <w:tcW w:w="3145" w:type="dxa"/>
            <w:tcBorders>
              <w:top w:val="nil"/>
              <w:left w:val="single" w:sz="4" w:space="0" w:color="auto"/>
              <w:bottom w:val="single" w:sz="8" w:space="0" w:color="D9D9D9"/>
              <w:right w:val="nil"/>
            </w:tcBorders>
            <w:shd w:val="clear" w:color="auto" w:fill="auto"/>
            <w:hideMark/>
          </w:tcPr>
          <w:p w14:paraId="413AC3AA" w14:textId="105A4067" w:rsidR="001E790C" w:rsidRPr="00990902" w:rsidRDefault="001E790C" w:rsidP="00990902">
            <w:pPr>
              <w:rPr>
                <w:rFonts w:ascii="Arial" w:hAnsi="Arial" w:cs="Arial"/>
                <w:color w:val="000000"/>
                <w:sz w:val="20"/>
                <w:szCs w:val="20"/>
              </w:rPr>
            </w:pPr>
            <w:r w:rsidRPr="00990902">
              <w:rPr>
                <w:rFonts w:ascii="Arial" w:hAnsi="Arial" w:cs="Arial"/>
                <w:color w:val="000000"/>
                <w:sz w:val="20"/>
                <w:szCs w:val="20"/>
              </w:rPr>
              <w:t xml:space="preserve">21. </w:t>
            </w:r>
            <w:r w:rsidR="007E1149" w:rsidRPr="007E1149">
              <w:rPr>
                <w:rFonts w:ascii="Arial" w:hAnsi="Arial" w:cs="Arial"/>
                <w:color w:val="000000"/>
                <w:sz w:val="20"/>
                <w:szCs w:val="20"/>
              </w:rPr>
              <w:t>FAScr-cys</w:t>
            </w:r>
            <w:r w:rsidR="007E1149" w:rsidRPr="00990902" w:rsidDel="007E1149">
              <w:rPr>
                <w:rFonts w:ascii="Arial" w:hAnsi="Arial" w:cs="Arial"/>
                <w:color w:val="000000"/>
                <w:sz w:val="20"/>
                <w:szCs w:val="20"/>
              </w:rPr>
              <w:t xml:space="preserve"> </w:t>
            </w:r>
          </w:p>
        </w:tc>
        <w:tc>
          <w:tcPr>
            <w:tcW w:w="756" w:type="dxa"/>
            <w:tcBorders>
              <w:top w:val="nil"/>
              <w:left w:val="nil"/>
              <w:bottom w:val="nil"/>
              <w:right w:val="nil"/>
            </w:tcBorders>
            <w:shd w:val="clear" w:color="000000" w:fill="C4D79B"/>
            <w:hideMark/>
          </w:tcPr>
          <w:p w14:paraId="06712BF3"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S</w:t>
            </w:r>
          </w:p>
        </w:tc>
        <w:tc>
          <w:tcPr>
            <w:tcW w:w="998" w:type="dxa"/>
            <w:tcBorders>
              <w:top w:val="nil"/>
              <w:left w:val="nil"/>
              <w:bottom w:val="nil"/>
              <w:right w:val="nil"/>
            </w:tcBorders>
            <w:shd w:val="clear" w:color="000000" w:fill="76933C"/>
            <w:hideMark/>
          </w:tcPr>
          <w:p w14:paraId="3EAFBEED"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914" w:type="dxa"/>
            <w:tcBorders>
              <w:top w:val="nil"/>
              <w:left w:val="nil"/>
              <w:bottom w:val="nil"/>
              <w:right w:val="nil"/>
            </w:tcBorders>
            <w:shd w:val="clear" w:color="000000" w:fill="C4D79B"/>
            <w:hideMark/>
          </w:tcPr>
          <w:p w14:paraId="773C6608"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CE</w:t>
            </w:r>
          </w:p>
        </w:tc>
        <w:tc>
          <w:tcPr>
            <w:tcW w:w="1132" w:type="dxa"/>
            <w:tcBorders>
              <w:top w:val="nil"/>
              <w:left w:val="single" w:sz="12" w:space="0" w:color="FFFFFF"/>
              <w:bottom w:val="nil"/>
              <w:right w:val="nil"/>
            </w:tcBorders>
            <w:shd w:val="clear" w:color="000000" w:fill="DEEAF6"/>
            <w:hideMark/>
          </w:tcPr>
          <w:p w14:paraId="63233C3D" w14:textId="77777777" w:rsidR="001E790C" w:rsidRPr="00F9248D" w:rsidRDefault="001E790C" w:rsidP="003A227E">
            <w:pPr>
              <w:jc w:val="center"/>
              <w:rPr>
                <w:rFonts w:ascii="Arial" w:hAnsi="Arial" w:cs="Arial"/>
                <w:color w:val="000000"/>
                <w:sz w:val="20"/>
                <w:szCs w:val="20"/>
              </w:rPr>
            </w:pPr>
            <w:r w:rsidRPr="00F9248D">
              <w:rPr>
                <w:rFonts w:ascii="Arial" w:hAnsi="Arial" w:cs="Arial"/>
                <w:color w:val="000000"/>
                <w:sz w:val="20"/>
                <w:szCs w:val="20"/>
              </w:rPr>
              <w:t>CE, NF</w:t>
            </w:r>
          </w:p>
        </w:tc>
        <w:tc>
          <w:tcPr>
            <w:tcW w:w="963" w:type="dxa"/>
            <w:tcBorders>
              <w:top w:val="nil"/>
              <w:left w:val="nil"/>
              <w:bottom w:val="nil"/>
              <w:right w:val="single" w:sz="12" w:space="0" w:color="FFFFFF"/>
            </w:tcBorders>
            <w:shd w:val="clear" w:color="000000" w:fill="DEEAF6"/>
            <w:hideMark/>
          </w:tcPr>
          <w:p w14:paraId="59CAC966" w14:textId="77777777" w:rsidR="001E790C" w:rsidRPr="00F9248D" w:rsidRDefault="001E790C" w:rsidP="003A227E">
            <w:pPr>
              <w:jc w:val="center"/>
              <w:rPr>
                <w:rFonts w:ascii="Arial" w:hAnsi="Arial" w:cs="Arial"/>
                <w:color w:val="000000"/>
                <w:sz w:val="20"/>
                <w:szCs w:val="20"/>
              </w:rPr>
            </w:pPr>
            <w:r w:rsidRPr="00F9248D">
              <w:rPr>
                <w:rFonts w:ascii="Arial" w:hAnsi="Arial" w:cs="Arial"/>
                <w:color w:val="000000"/>
                <w:sz w:val="20"/>
                <w:szCs w:val="20"/>
              </w:rPr>
              <w:t>V</w:t>
            </w:r>
          </w:p>
        </w:tc>
        <w:tc>
          <w:tcPr>
            <w:tcW w:w="895" w:type="dxa"/>
            <w:tcBorders>
              <w:top w:val="nil"/>
              <w:left w:val="nil"/>
              <w:bottom w:val="nil"/>
              <w:right w:val="nil"/>
            </w:tcBorders>
            <w:shd w:val="clear" w:color="000000" w:fill="DA9694"/>
            <w:hideMark/>
          </w:tcPr>
          <w:p w14:paraId="539D34B5"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N</w:t>
            </w:r>
          </w:p>
        </w:tc>
        <w:tc>
          <w:tcPr>
            <w:tcW w:w="895" w:type="dxa"/>
            <w:tcBorders>
              <w:top w:val="nil"/>
              <w:left w:val="nil"/>
              <w:bottom w:val="nil"/>
              <w:right w:val="nil"/>
            </w:tcBorders>
            <w:shd w:val="clear" w:color="000000" w:fill="F2DCDB"/>
            <w:hideMark/>
          </w:tcPr>
          <w:p w14:paraId="50FBD7BF"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N</w:t>
            </w:r>
          </w:p>
        </w:tc>
        <w:tc>
          <w:tcPr>
            <w:tcW w:w="912" w:type="dxa"/>
            <w:tcBorders>
              <w:top w:val="nil"/>
              <w:left w:val="nil"/>
              <w:bottom w:val="nil"/>
              <w:right w:val="nil"/>
            </w:tcBorders>
            <w:shd w:val="clear" w:color="000000" w:fill="F2DCDB"/>
            <w:hideMark/>
          </w:tcPr>
          <w:p w14:paraId="6890ABFA"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ACG</w:t>
            </w:r>
          </w:p>
        </w:tc>
        <w:tc>
          <w:tcPr>
            <w:tcW w:w="958" w:type="dxa"/>
            <w:tcBorders>
              <w:top w:val="nil"/>
              <w:left w:val="single" w:sz="8" w:space="0" w:color="FFFFFF"/>
              <w:bottom w:val="single" w:sz="8" w:space="0" w:color="FFFFFF"/>
              <w:right w:val="single" w:sz="12" w:space="0" w:color="FFFFFF"/>
            </w:tcBorders>
            <w:shd w:val="clear" w:color="000000" w:fill="8064A2"/>
            <w:hideMark/>
          </w:tcPr>
          <w:p w14:paraId="11227DC0"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ND</w:t>
            </w:r>
          </w:p>
        </w:tc>
        <w:tc>
          <w:tcPr>
            <w:tcW w:w="934" w:type="dxa"/>
            <w:tcBorders>
              <w:top w:val="nil"/>
              <w:left w:val="nil"/>
              <w:bottom w:val="single" w:sz="8" w:space="0" w:color="FFFFFF"/>
              <w:right w:val="single" w:sz="8" w:space="0" w:color="FFFFFF"/>
            </w:tcBorders>
            <w:shd w:val="clear" w:color="FFFFFF" w:fill="CCC0DA"/>
            <w:hideMark/>
          </w:tcPr>
          <w:p w14:paraId="733EDFC0"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M</w:t>
            </w:r>
          </w:p>
        </w:tc>
        <w:tc>
          <w:tcPr>
            <w:tcW w:w="1124" w:type="dxa"/>
            <w:tcBorders>
              <w:top w:val="nil"/>
              <w:left w:val="nil"/>
              <w:bottom w:val="single" w:sz="8" w:space="0" w:color="FFFFFF"/>
              <w:right w:val="single" w:sz="4" w:space="0" w:color="auto"/>
            </w:tcBorders>
            <w:shd w:val="clear" w:color="auto" w:fill="F4B083" w:themeFill="accent2" w:themeFillTint="99"/>
            <w:hideMark/>
          </w:tcPr>
          <w:p w14:paraId="736B5818" w14:textId="740983B0" w:rsidR="001E790C" w:rsidRPr="0040249B" w:rsidRDefault="001E790C" w:rsidP="0021295A">
            <w:pPr>
              <w:jc w:val="center"/>
              <w:rPr>
                <w:rFonts w:ascii="Calibri" w:hAnsi="Calibri" w:cs="Calibri"/>
                <w:sz w:val="22"/>
                <w:szCs w:val="22"/>
              </w:rPr>
            </w:pPr>
            <w:r w:rsidRPr="00F9248D">
              <w:rPr>
                <w:rFonts w:ascii="Calibri" w:hAnsi="Calibri" w:cs="Calibri"/>
                <w:sz w:val="22"/>
                <w:szCs w:val="22"/>
              </w:rPr>
              <w:t>S</w:t>
            </w:r>
          </w:p>
        </w:tc>
      </w:tr>
      <w:tr w:rsidR="000C16B9" w:rsidRPr="00F9248D" w14:paraId="6CC86E79" w14:textId="77777777" w:rsidTr="0021295A">
        <w:trPr>
          <w:trHeight w:val="340"/>
        </w:trPr>
        <w:tc>
          <w:tcPr>
            <w:tcW w:w="3145" w:type="dxa"/>
            <w:tcBorders>
              <w:top w:val="nil"/>
              <w:left w:val="single" w:sz="4" w:space="0" w:color="auto"/>
              <w:bottom w:val="nil"/>
              <w:right w:val="nil"/>
            </w:tcBorders>
            <w:shd w:val="clear" w:color="auto" w:fill="auto"/>
            <w:hideMark/>
          </w:tcPr>
          <w:p w14:paraId="6B7AFCC3" w14:textId="7165777F" w:rsidR="001E790C" w:rsidRPr="00990902" w:rsidRDefault="001E790C" w:rsidP="00990902">
            <w:pPr>
              <w:rPr>
                <w:rFonts w:ascii="Arial" w:hAnsi="Arial" w:cs="Arial"/>
                <w:color w:val="000000"/>
                <w:sz w:val="20"/>
                <w:szCs w:val="20"/>
              </w:rPr>
            </w:pPr>
            <w:r w:rsidRPr="00990902">
              <w:rPr>
                <w:rFonts w:ascii="Arial" w:hAnsi="Arial" w:cs="Arial"/>
                <w:color w:val="000000"/>
                <w:sz w:val="20"/>
                <w:szCs w:val="20"/>
              </w:rPr>
              <w:t xml:space="preserve">22. </w:t>
            </w:r>
            <w:r w:rsidR="007E1149" w:rsidRPr="007E1149">
              <w:rPr>
                <w:rFonts w:ascii="Arial" w:hAnsi="Arial" w:cs="Arial"/>
                <w:color w:val="000000"/>
                <w:sz w:val="20"/>
                <w:szCs w:val="20"/>
              </w:rPr>
              <w:t>CKD-EPI_4M</w:t>
            </w:r>
            <w:r w:rsidR="007E1149" w:rsidRPr="00990902" w:rsidDel="007E1149">
              <w:rPr>
                <w:rFonts w:ascii="Arial" w:hAnsi="Arial" w:cs="Arial"/>
                <w:color w:val="000000"/>
                <w:sz w:val="20"/>
                <w:szCs w:val="20"/>
              </w:rPr>
              <w:t xml:space="preserve"> </w:t>
            </w:r>
          </w:p>
        </w:tc>
        <w:tc>
          <w:tcPr>
            <w:tcW w:w="756" w:type="dxa"/>
            <w:tcBorders>
              <w:top w:val="nil"/>
              <w:left w:val="nil"/>
              <w:bottom w:val="nil"/>
              <w:right w:val="nil"/>
            </w:tcBorders>
            <w:shd w:val="clear" w:color="000000" w:fill="E2EFD9"/>
            <w:hideMark/>
          </w:tcPr>
          <w:p w14:paraId="683FAD10" w14:textId="77777777" w:rsidR="001E790C" w:rsidRPr="00F9248D" w:rsidRDefault="001E790C" w:rsidP="003A227E">
            <w:pPr>
              <w:jc w:val="center"/>
              <w:rPr>
                <w:rFonts w:ascii="Arial" w:hAnsi="Arial" w:cs="Arial"/>
                <w:color w:val="000000"/>
                <w:sz w:val="20"/>
                <w:szCs w:val="20"/>
              </w:rPr>
            </w:pPr>
            <w:r w:rsidRPr="00F9248D">
              <w:rPr>
                <w:rFonts w:ascii="Arial" w:hAnsi="Arial" w:cs="Arial"/>
                <w:color w:val="000000"/>
                <w:sz w:val="20"/>
                <w:szCs w:val="20"/>
              </w:rPr>
              <w:t>R</w:t>
            </w:r>
          </w:p>
        </w:tc>
        <w:tc>
          <w:tcPr>
            <w:tcW w:w="998" w:type="dxa"/>
            <w:tcBorders>
              <w:top w:val="nil"/>
              <w:left w:val="nil"/>
              <w:bottom w:val="nil"/>
              <w:right w:val="nil"/>
            </w:tcBorders>
            <w:shd w:val="clear" w:color="000000" w:fill="E2EFD9"/>
            <w:hideMark/>
          </w:tcPr>
          <w:p w14:paraId="6DDF3220" w14:textId="77777777" w:rsidR="001E790C" w:rsidRPr="00F9248D" w:rsidRDefault="001E790C" w:rsidP="003A227E">
            <w:pPr>
              <w:jc w:val="center"/>
              <w:rPr>
                <w:rFonts w:ascii="Arial" w:hAnsi="Arial" w:cs="Arial"/>
                <w:color w:val="000000"/>
                <w:sz w:val="20"/>
                <w:szCs w:val="20"/>
              </w:rPr>
            </w:pPr>
            <w:r w:rsidRPr="00F9248D">
              <w:rPr>
                <w:rFonts w:ascii="Arial" w:hAnsi="Arial" w:cs="Arial"/>
                <w:color w:val="000000"/>
                <w:sz w:val="20"/>
                <w:szCs w:val="20"/>
              </w:rPr>
              <w:t>N</w:t>
            </w:r>
          </w:p>
        </w:tc>
        <w:tc>
          <w:tcPr>
            <w:tcW w:w="914" w:type="dxa"/>
            <w:tcBorders>
              <w:top w:val="nil"/>
              <w:left w:val="nil"/>
              <w:bottom w:val="nil"/>
              <w:right w:val="nil"/>
            </w:tcBorders>
            <w:shd w:val="clear" w:color="000000" w:fill="E2EFD9"/>
            <w:hideMark/>
          </w:tcPr>
          <w:p w14:paraId="2692E45F" w14:textId="77777777" w:rsidR="001E790C" w:rsidRPr="00F9248D" w:rsidRDefault="001E790C" w:rsidP="003A227E">
            <w:pPr>
              <w:jc w:val="center"/>
              <w:rPr>
                <w:rFonts w:ascii="Arial" w:hAnsi="Arial" w:cs="Arial"/>
                <w:color w:val="000000"/>
                <w:sz w:val="20"/>
                <w:szCs w:val="20"/>
              </w:rPr>
            </w:pPr>
            <w:r w:rsidRPr="00F9248D">
              <w:rPr>
                <w:rFonts w:ascii="Arial" w:hAnsi="Arial" w:cs="Arial"/>
                <w:color w:val="000000"/>
                <w:sz w:val="20"/>
                <w:szCs w:val="20"/>
              </w:rPr>
              <w:t>N</w:t>
            </w:r>
          </w:p>
        </w:tc>
        <w:tc>
          <w:tcPr>
            <w:tcW w:w="1132" w:type="dxa"/>
            <w:tcBorders>
              <w:top w:val="nil"/>
              <w:left w:val="single" w:sz="12" w:space="0" w:color="FFFFFF"/>
              <w:bottom w:val="nil"/>
              <w:right w:val="nil"/>
            </w:tcBorders>
            <w:shd w:val="clear" w:color="000000" w:fill="9CC2E5"/>
            <w:hideMark/>
          </w:tcPr>
          <w:p w14:paraId="6C4FD5F8" w14:textId="77777777" w:rsidR="001E790C" w:rsidRPr="00F9248D" w:rsidRDefault="001E790C" w:rsidP="003A227E">
            <w:pPr>
              <w:jc w:val="center"/>
              <w:rPr>
                <w:rFonts w:ascii="Arial" w:hAnsi="Arial" w:cs="Arial"/>
                <w:color w:val="000000"/>
                <w:sz w:val="20"/>
                <w:szCs w:val="20"/>
              </w:rPr>
            </w:pPr>
            <w:r w:rsidRPr="00F9248D">
              <w:rPr>
                <w:rFonts w:ascii="Arial" w:hAnsi="Arial" w:cs="Arial"/>
                <w:color w:val="000000"/>
                <w:sz w:val="20"/>
                <w:szCs w:val="20"/>
              </w:rPr>
              <w:t>NF</w:t>
            </w:r>
          </w:p>
        </w:tc>
        <w:tc>
          <w:tcPr>
            <w:tcW w:w="963" w:type="dxa"/>
            <w:tcBorders>
              <w:top w:val="nil"/>
              <w:left w:val="nil"/>
              <w:bottom w:val="nil"/>
              <w:right w:val="single" w:sz="12" w:space="0" w:color="FFFFFF"/>
            </w:tcBorders>
            <w:shd w:val="clear" w:color="000000" w:fill="366092"/>
            <w:hideMark/>
          </w:tcPr>
          <w:p w14:paraId="4DD0738B" w14:textId="77777777" w:rsidR="001E790C" w:rsidRPr="00F9248D" w:rsidRDefault="001E790C" w:rsidP="003A227E">
            <w:pPr>
              <w:jc w:val="center"/>
              <w:rPr>
                <w:rFonts w:ascii="Arial" w:hAnsi="Arial" w:cs="Arial"/>
                <w:color w:val="FFFFFF"/>
                <w:sz w:val="20"/>
                <w:szCs w:val="20"/>
              </w:rPr>
            </w:pPr>
            <w:r w:rsidRPr="00F9248D">
              <w:rPr>
                <w:rFonts w:ascii="Arial" w:hAnsi="Arial" w:cs="Arial"/>
                <w:color w:val="FFFFFF"/>
                <w:sz w:val="20"/>
                <w:szCs w:val="20"/>
              </w:rPr>
              <w:t>NP</w:t>
            </w:r>
          </w:p>
        </w:tc>
        <w:tc>
          <w:tcPr>
            <w:tcW w:w="895" w:type="dxa"/>
            <w:tcBorders>
              <w:top w:val="nil"/>
              <w:left w:val="nil"/>
              <w:bottom w:val="nil"/>
              <w:right w:val="nil"/>
            </w:tcBorders>
            <w:shd w:val="clear" w:color="000000" w:fill="DA9694"/>
            <w:hideMark/>
          </w:tcPr>
          <w:p w14:paraId="50ED7D6D"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N</w:t>
            </w:r>
          </w:p>
        </w:tc>
        <w:tc>
          <w:tcPr>
            <w:tcW w:w="895" w:type="dxa"/>
            <w:tcBorders>
              <w:top w:val="nil"/>
              <w:left w:val="nil"/>
              <w:bottom w:val="nil"/>
              <w:right w:val="nil"/>
            </w:tcBorders>
            <w:shd w:val="clear" w:color="000000" w:fill="DA9694"/>
            <w:hideMark/>
          </w:tcPr>
          <w:p w14:paraId="41F1A7F2"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912" w:type="dxa"/>
            <w:tcBorders>
              <w:top w:val="nil"/>
              <w:left w:val="nil"/>
              <w:bottom w:val="nil"/>
              <w:right w:val="nil"/>
            </w:tcBorders>
            <w:shd w:val="clear" w:color="000000" w:fill="DA9694"/>
            <w:hideMark/>
          </w:tcPr>
          <w:p w14:paraId="6EC4D796"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ACDG</w:t>
            </w:r>
          </w:p>
        </w:tc>
        <w:tc>
          <w:tcPr>
            <w:tcW w:w="958" w:type="dxa"/>
            <w:tcBorders>
              <w:top w:val="nil"/>
              <w:left w:val="single" w:sz="12" w:space="0" w:color="FFFFFF"/>
              <w:bottom w:val="single" w:sz="8" w:space="0" w:color="FFFFFF"/>
              <w:right w:val="single" w:sz="8" w:space="0" w:color="FFFFFF"/>
            </w:tcBorders>
            <w:shd w:val="clear" w:color="FFFFFF" w:fill="CCC0DA"/>
            <w:hideMark/>
          </w:tcPr>
          <w:p w14:paraId="108F8C2F"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M</w:t>
            </w:r>
          </w:p>
        </w:tc>
        <w:tc>
          <w:tcPr>
            <w:tcW w:w="934" w:type="dxa"/>
            <w:tcBorders>
              <w:top w:val="nil"/>
              <w:left w:val="single" w:sz="12" w:space="0" w:color="FFFFFF"/>
              <w:bottom w:val="single" w:sz="8" w:space="0" w:color="FFFFFF"/>
              <w:right w:val="single" w:sz="8" w:space="0" w:color="FFFFFF"/>
            </w:tcBorders>
            <w:shd w:val="clear" w:color="FFFFFF" w:fill="CCC0DA"/>
            <w:hideMark/>
          </w:tcPr>
          <w:p w14:paraId="6E018FC2"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M</w:t>
            </w:r>
          </w:p>
        </w:tc>
        <w:tc>
          <w:tcPr>
            <w:tcW w:w="1124" w:type="dxa"/>
            <w:tcBorders>
              <w:top w:val="nil"/>
              <w:left w:val="nil"/>
              <w:bottom w:val="single" w:sz="8" w:space="0" w:color="FFFFFF"/>
              <w:right w:val="single" w:sz="4" w:space="0" w:color="auto"/>
            </w:tcBorders>
            <w:shd w:val="clear" w:color="auto" w:fill="F4B083" w:themeFill="accent2" w:themeFillTint="99"/>
            <w:hideMark/>
          </w:tcPr>
          <w:p w14:paraId="4CF4F784" w14:textId="77777777" w:rsidR="001E790C" w:rsidRPr="00F9248D" w:rsidRDefault="0040249B" w:rsidP="003A227E">
            <w:pPr>
              <w:jc w:val="center"/>
              <w:rPr>
                <w:rFonts w:ascii="Calibri" w:hAnsi="Calibri" w:cs="Calibri"/>
                <w:color w:val="FFFFFF"/>
                <w:sz w:val="22"/>
                <w:szCs w:val="22"/>
              </w:rPr>
            </w:pPr>
            <w:r>
              <w:rPr>
                <w:rFonts w:ascii="Calibri" w:hAnsi="Calibri" w:cs="Calibri"/>
                <w:color w:val="FFFFFF"/>
                <w:sz w:val="22"/>
                <w:szCs w:val="22"/>
              </w:rPr>
              <w:t>S</w:t>
            </w:r>
          </w:p>
        </w:tc>
      </w:tr>
      <w:tr w:rsidR="0021295A" w:rsidRPr="00F9248D" w14:paraId="502ABD92" w14:textId="77777777" w:rsidTr="0021295A">
        <w:trPr>
          <w:trHeight w:val="268"/>
        </w:trPr>
        <w:tc>
          <w:tcPr>
            <w:tcW w:w="13626" w:type="dxa"/>
            <w:gridSpan w:val="12"/>
            <w:tcBorders>
              <w:top w:val="nil"/>
              <w:left w:val="single" w:sz="4" w:space="0" w:color="auto"/>
              <w:bottom w:val="nil"/>
              <w:right w:val="single" w:sz="4" w:space="0" w:color="auto"/>
            </w:tcBorders>
            <w:shd w:val="clear" w:color="000000" w:fill="BFBFBF"/>
            <w:hideMark/>
          </w:tcPr>
          <w:p w14:paraId="6E2D0521" w14:textId="7F1180DB" w:rsidR="0021295A" w:rsidRPr="00F9248D" w:rsidRDefault="0021295A" w:rsidP="0021295A">
            <w:pPr>
              <w:rPr>
                <w:rFonts w:ascii="Arial" w:hAnsi="Arial" w:cs="Arial"/>
                <w:b/>
                <w:bCs/>
                <w:color w:val="000000"/>
                <w:sz w:val="20"/>
                <w:szCs w:val="20"/>
              </w:rPr>
            </w:pPr>
            <w:r w:rsidRPr="00990902">
              <w:rPr>
                <w:rFonts w:ascii="Arial" w:hAnsi="Arial" w:cs="Arial"/>
                <w:b/>
                <w:bCs/>
                <w:color w:val="000000"/>
                <w:sz w:val="20"/>
                <w:szCs w:val="20"/>
              </w:rPr>
              <w:t>Cystatin C or other filtration markers</w:t>
            </w:r>
          </w:p>
        </w:tc>
      </w:tr>
      <w:tr w:rsidR="000C16B9" w:rsidRPr="00F9248D" w14:paraId="65574511" w14:textId="77777777" w:rsidTr="0021295A">
        <w:trPr>
          <w:trHeight w:val="313"/>
        </w:trPr>
        <w:tc>
          <w:tcPr>
            <w:tcW w:w="3145" w:type="dxa"/>
            <w:tcBorders>
              <w:top w:val="single" w:sz="8" w:space="0" w:color="A6A6A6"/>
              <w:left w:val="single" w:sz="4" w:space="0" w:color="auto"/>
              <w:bottom w:val="nil"/>
              <w:right w:val="nil"/>
            </w:tcBorders>
            <w:shd w:val="clear" w:color="auto" w:fill="auto"/>
            <w:hideMark/>
          </w:tcPr>
          <w:p w14:paraId="12B76A2D" w14:textId="5CA6394C" w:rsidR="001E790C" w:rsidRPr="00990902" w:rsidRDefault="001E790C" w:rsidP="00990902">
            <w:pPr>
              <w:rPr>
                <w:rFonts w:ascii="Arial" w:hAnsi="Arial" w:cs="Arial"/>
                <w:color w:val="000000"/>
                <w:sz w:val="20"/>
                <w:szCs w:val="20"/>
              </w:rPr>
            </w:pPr>
            <w:r w:rsidRPr="00990902">
              <w:rPr>
                <w:rFonts w:ascii="Arial" w:hAnsi="Arial" w:cs="Arial"/>
                <w:color w:val="000000"/>
                <w:sz w:val="20"/>
                <w:szCs w:val="20"/>
              </w:rPr>
              <w:t xml:space="preserve">23. </w:t>
            </w:r>
            <w:r w:rsidR="007E1149" w:rsidRPr="007E1149">
              <w:rPr>
                <w:rFonts w:ascii="Arial" w:hAnsi="Arial" w:cs="Arial"/>
                <w:color w:val="000000"/>
                <w:sz w:val="20"/>
                <w:szCs w:val="20"/>
              </w:rPr>
              <w:t>CKD-EPIcys</w:t>
            </w:r>
            <w:r w:rsidR="007E1149" w:rsidRPr="00990902" w:rsidDel="007E1149">
              <w:rPr>
                <w:rFonts w:ascii="Arial" w:hAnsi="Arial" w:cs="Arial"/>
                <w:color w:val="000000"/>
                <w:sz w:val="20"/>
                <w:szCs w:val="20"/>
              </w:rPr>
              <w:t xml:space="preserve"> </w:t>
            </w:r>
          </w:p>
        </w:tc>
        <w:tc>
          <w:tcPr>
            <w:tcW w:w="756" w:type="dxa"/>
            <w:tcBorders>
              <w:top w:val="nil"/>
              <w:left w:val="nil"/>
              <w:bottom w:val="nil"/>
              <w:right w:val="nil"/>
            </w:tcBorders>
            <w:shd w:val="clear" w:color="000000" w:fill="C4D79B"/>
            <w:hideMark/>
          </w:tcPr>
          <w:p w14:paraId="2170F58D"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S</w:t>
            </w:r>
          </w:p>
        </w:tc>
        <w:tc>
          <w:tcPr>
            <w:tcW w:w="998" w:type="dxa"/>
            <w:tcBorders>
              <w:top w:val="nil"/>
              <w:left w:val="nil"/>
              <w:bottom w:val="nil"/>
              <w:right w:val="nil"/>
            </w:tcBorders>
            <w:shd w:val="clear" w:color="000000" w:fill="9BBB59"/>
            <w:hideMark/>
          </w:tcPr>
          <w:p w14:paraId="0588D45B"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914" w:type="dxa"/>
            <w:tcBorders>
              <w:top w:val="nil"/>
              <w:left w:val="nil"/>
              <w:bottom w:val="nil"/>
              <w:right w:val="nil"/>
            </w:tcBorders>
            <w:shd w:val="clear" w:color="000000" w:fill="C4D79B"/>
            <w:hideMark/>
          </w:tcPr>
          <w:p w14:paraId="6D474806"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CE</w:t>
            </w:r>
          </w:p>
        </w:tc>
        <w:tc>
          <w:tcPr>
            <w:tcW w:w="1132" w:type="dxa"/>
            <w:tcBorders>
              <w:top w:val="nil"/>
              <w:left w:val="single" w:sz="12" w:space="0" w:color="FFFFFF"/>
              <w:bottom w:val="nil"/>
              <w:right w:val="nil"/>
            </w:tcBorders>
            <w:shd w:val="clear" w:color="000000" w:fill="2E74B5"/>
            <w:hideMark/>
          </w:tcPr>
          <w:p w14:paraId="62A30B62" w14:textId="77777777" w:rsidR="001E790C" w:rsidRPr="00F9248D" w:rsidRDefault="001E790C" w:rsidP="003A227E">
            <w:pPr>
              <w:jc w:val="center"/>
              <w:rPr>
                <w:rFonts w:ascii="Arial" w:hAnsi="Arial" w:cs="Arial"/>
                <w:color w:val="FFFFFF"/>
                <w:sz w:val="20"/>
                <w:szCs w:val="20"/>
              </w:rPr>
            </w:pPr>
            <w:proofErr w:type="gramStart"/>
            <w:r w:rsidRPr="00F9248D">
              <w:rPr>
                <w:rFonts w:ascii="Arial" w:hAnsi="Arial" w:cs="Arial"/>
                <w:color w:val="FFFFFF"/>
                <w:sz w:val="20"/>
                <w:szCs w:val="20"/>
              </w:rPr>
              <w:t>NC,NF</w:t>
            </w:r>
            <w:proofErr w:type="gramEnd"/>
          </w:p>
        </w:tc>
        <w:tc>
          <w:tcPr>
            <w:tcW w:w="963" w:type="dxa"/>
            <w:tcBorders>
              <w:top w:val="nil"/>
              <w:left w:val="nil"/>
              <w:bottom w:val="nil"/>
              <w:right w:val="single" w:sz="12" w:space="0" w:color="FFFFFF"/>
            </w:tcBorders>
            <w:shd w:val="clear" w:color="000000" w:fill="366092"/>
            <w:hideMark/>
          </w:tcPr>
          <w:p w14:paraId="23F89C86" w14:textId="77777777" w:rsidR="001E790C" w:rsidRPr="00F9248D" w:rsidRDefault="001E790C" w:rsidP="003A227E">
            <w:pPr>
              <w:jc w:val="center"/>
              <w:rPr>
                <w:rFonts w:ascii="Arial" w:hAnsi="Arial" w:cs="Arial"/>
                <w:color w:val="FFFFFF"/>
                <w:sz w:val="20"/>
                <w:szCs w:val="20"/>
              </w:rPr>
            </w:pPr>
            <w:r w:rsidRPr="00F9248D">
              <w:rPr>
                <w:rFonts w:ascii="Arial" w:hAnsi="Arial" w:cs="Arial"/>
                <w:color w:val="FFFFFF"/>
                <w:sz w:val="20"/>
                <w:szCs w:val="20"/>
              </w:rPr>
              <w:t>NP</w:t>
            </w:r>
          </w:p>
        </w:tc>
        <w:tc>
          <w:tcPr>
            <w:tcW w:w="895" w:type="dxa"/>
            <w:tcBorders>
              <w:top w:val="nil"/>
              <w:left w:val="nil"/>
              <w:bottom w:val="nil"/>
              <w:right w:val="nil"/>
            </w:tcBorders>
            <w:shd w:val="clear" w:color="000000" w:fill="DA9694"/>
            <w:hideMark/>
          </w:tcPr>
          <w:p w14:paraId="13998611"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N</w:t>
            </w:r>
          </w:p>
        </w:tc>
        <w:tc>
          <w:tcPr>
            <w:tcW w:w="895" w:type="dxa"/>
            <w:tcBorders>
              <w:top w:val="nil"/>
              <w:left w:val="nil"/>
              <w:bottom w:val="nil"/>
              <w:right w:val="nil"/>
            </w:tcBorders>
            <w:shd w:val="clear" w:color="000000" w:fill="DA9694"/>
            <w:hideMark/>
          </w:tcPr>
          <w:p w14:paraId="03B8F54C"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912" w:type="dxa"/>
            <w:tcBorders>
              <w:top w:val="nil"/>
              <w:left w:val="nil"/>
              <w:bottom w:val="nil"/>
              <w:right w:val="single" w:sz="8" w:space="0" w:color="FFFFFF"/>
            </w:tcBorders>
            <w:shd w:val="clear" w:color="000000" w:fill="DA9694"/>
            <w:hideMark/>
          </w:tcPr>
          <w:p w14:paraId="69A72425"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ACDG</w:t>
            </w:r>
          </w:p>
        </w:tc>
        <w:tc>
          <w:tcPr>
            <w:tcW w:w="958" w:type="dxa"/>
            <w:tcBorders>
              <w:top w:val="single" w:sz="8" w:space="0" w:color="FFFFFF"/>
              <w:left w:val="nil"/>
              <w:bottom w:val="single" w:sz="8" w:space="0" w:color="FFFFFF"/>
              <w:right w:val="nil"/>
            </w:tcBorders>
            <w:shd w:val="clear" w:color="auto" w:fill="F4B083" w:themeFill="accent2" w:themeFillTint="99"/>
            <w:hideMark/>
          </w:tcPr>
          <w:p w14:paraId="4C22A0D8" w14:textId="77777777" w:rsidR="001E790C" w:rsidRPr="00F9248D" w:rsidRDefault="001E790C" w:rsidP="003A227E">
            <w:pPr>
              <w:jc w:val="center"/>
              <w:rPr>
                <w:rFonts w:ascii="Calibri" w:hAnsi="Calibri" w:cs="Calibri"/>
                <w:sz w:val="22"/>
                <w:szCs w:val="22"/>
              </w:rPr>
            </w:pPr>
            <w:r w:rsidRPr="00F9248D">
              <w:rPr>
                <w:rFonts w:ascii="Calibri" w:hAnsi="Calibri" w:cs="Calibri"/>
                <w:sz w:val="22"/>
                <w:szCs w:val="22"/>
              </w:rPr>
              <w:t>S</w:t>
            </w:r>
          </w:p>
        </w:tc>
        <w:tc>
          <w:tcPr>
            <w:tcW w:w="934" w:type="dxa"/>
            <w:tcBorders>
              <w:top w:val="single" w:sz="8" w:space="0" w:color="FFFFFF"/>
              <w:left w:val="nil"/>
              <w:bottom w:val="single" w:sz="8" w:space="0" w:color="FFFFFF"/>
              <w:right w:val="single" w:sz="8" w:space="0" w:color="FFFFFF"/>
            </w:tcBorders>
            <w:shd w:val="clear" w:color="000000" w:fill="8064A2"/>
            <w:hideMark/>
          </w:tcPr>
          <w:p w14:paraId="67814C8B"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ND</w:t>
            </w:r>
          </w:p>
        </w:tc>
        <w:tc>
          <w:tcPr>
            <w:tcW w:w="1124" w:type="dxa"/>
            <w:tcBorders>
              <w:top w:val="single" w:sz="8" w:space="0" w:color="FFFFFF"/>
              <w:left w:val="nil"/>
              <w:bottom w:val="single" w:sz="8" w:space="0" w:color="FFFFFF"/>
              <w:right w:val="single" w:sz="4" w:space="0" w:color="auto"/>
            </w:tcBorders>
            <w:shd w:val="clear" w:color="000000" w:fill="8064A2"/>
            <w:hideMark/>
          </w:tcPr>
          <w:p w14:paraId="666254AC"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ND</w:t>
            </w:r>
          </w:p>
        </w:tc>
      </w:tr>
      <w:tr w:rsidR="000C16B9" w:rsidRPr="00F9248D" w14:paraId="7C22737F" w14:textId="77777777" w:rsidTr="0021295A">
        <w:trPr>
          <w:trHeight w:val="520"/>
        </w:trPr>
        <w:tc>
          <w:tcPr>
            <w:tcW w:w="3145" w:type="dxa"/>
            <w:tcBorders>
              <w:top w:val="nil"/>
              <w:left w:val="single" w:sz="4" w:space="0" w:color="auto"/>
              <w:bottom w:val="nil"/>
              <w:right w:val="nil"/>
            </w:tcBorders>
            <w:shd w:val="clear" w:color="auto" w:fill="auto"/>
            <w:hideMark/>
          </w:tcPr>
          <w:p w14:paraId="60017D4F" w14:textId="6FF103AE" w:rsidR="001E790C" w:rsidRPr="00990902" w:rsidRDefault="001E790C" w:rsidP="00990902">
            <w:pPr>
              <w:rPr>
                <w:rFonts w:ascii="Arial" w:hAnsi="Arial" w:cs="Arial"/>
                <w:color w:val="000000"/>
                <w:sz w:val="20"/>
                <w:szCs w:val="20"/>
              </w:rPr>
            </w:pPr>
            <w:r w:rsidRPr="00990902">
              <w:rPr>
                <w:rFonts w:ascii="Arial" w:hAnsi="Arial" w:cs="Arial"/>
                <w:color w:val="000000"/>
                <w:sz w:val="20"/>
                <w:szCs w:val="20"/>
              </w:rPr>
              <w:t xml:space="preserve">24. </w:t>
            </w:r>
            <w:r w:rsidR="006E21B9" w:rsidRPr="006E21B9">
              <w:rPr>
                <w:rFonts w:ascii="Arial" w:hAnsi="Arial" w:cs="Arial"/>
                <w:color w:val="000000"/>
                <w:sz w:val="20"/>
                <w:szCs w:val="20"/>
              </w:rPr>
              <w:t>FAScys</w:t>
            </w:r>
            <w:r w:rsidR="006E21B9" w:rsidRPr="00990902" w:rsidDel="007E1149">
              <w:rPr>
                <w:rFonts w:ascii="Arial" w:hAnsi="Arial" w:cs="Arial"/>
                <w:color w:val="000000"/>
                <w:sz w:val="20"/>
                <w:szCs w:val="20"/>
              </w:rPr>
              <w:t xml:space="preserve"> </w:t>
            </w:r>
          </w:p>
        </w:tc>
        <w:tc>
          <w:tcPr>
            <w:tcW w:w="756" w:type="dxa"/>
            <w:tcBorders>
              <w:top w:val="nil"/>
              <w:left w:val="nil"/>
              <w:bottom w:val="nil"/>
              <w:right w:val="nil"/>
            </w:tcBorders>
            <w:shd w:val="clear" w:color="000000" w:fill="C4D79B"/>
            <w:hideMark/>
          </w:tcPr>
          <w:p w14:paraId="34311B43"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S</w:t>
            </w:r>
          </w:p>
        </w:tc>
        <w:tc>
          <w:tcPr>
            <w:tcW w:w="998" w:type="dxa"/>
            <w:tcBorders>
              <w:top w:val="nil"/>
              <w:left w:val="nil"/>
              <w:bottom w:val="nil"/>
              <w:right w:val="nil"/>
            </w:tcBorders>
            <w:shd w:val="clear" w:color="000000" w:fill="9BBB59"/>
            <w:hideMark/>
          </w:tcPr>
          <w:p w14:paraId="5AEFB1D4"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914" w:type="dxa"/>
            <w:tcBorders>
              <w:top w:val="nil"/>
              <w:left w:val="nil"/>
              <w:bottom w:val="nil"/>
              <w:right w:val="nil"/>
            </w:tcBorders>
            <w:shd w:val="clear" w:color="000000" w:fill="C4D79B"/>
            <w:hideMark/>
          </w:tcPr>
          <w:p w14:paraId="3885FFB6"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CE</w:t>
            </w:r>
          </w:p>
        </w:tc>
        <w:tc>
          <w:tcPr>
            <w:tcW w:w="1132" w:type="dxa"/>
            <w:tcBorders>
              <w:top w:val="nil"/>
              <w:left w:val="single" w:sz="12" w:space="0" w:color="FFFFFF"/>
              <w:bottom w:val="nil"/>
              <w:right w:val="nil"/>
            </w:tcBorders>
            <w:shd w:val="clear" w:color="000000" w:fill="2E74B5"/>
            <w:hideMark/>
          </w:tcPr>
          <w:p w14:paraId="07AFBFF6" w14:textId="77777777" w:rsidR="001E790C" w:rsidRPr="00F9248D" w:rsidRDefault="001E790C" w:rsidP="003A227E">
            <w:pPr>
              <w:jc w:val="center"/>
              <w:rPr>
                <w:rFonts w:ascii="Arial" w:hAnsi="Arial" w:cs="Arial"/>
                <w:color w:val="FFFFFF"/>
                <w:sz w:val="20"/>
                <w:szCs w:val="20"/>
              </w:rPr>
            </w:pPr>
            <w:r w:rsidRPr="00F9248D">
              <w:rPr>
                <w:rFonts w:ascii="Arial" w:hAnsi="Arial" w:cs="Arial"/>
                <w:color w:val="FFFFFF"/>
                <w:sz w:val="20"/>
                <w:szCs w:val="20"/>
              </w:rPr>
              <w:t>CE, NF, AV</w:t>
            </w:r>
          </w:p>
        </w:tc>
        <w:tc>
          <w:tcPr>
            <w:tcW w:w="963" w:type="dxa"/>
            <w:tcBorders>
              <w:top w:val="nil"/>
              <w:left w:val="nil"/>
              <w:bottom w:val="nil"/>
              <w:right w:val="single" w:sz="12" w:space="0" w:color="FFFFFF"/>
            </w:tcBorders>
            <w:shd w:val="clear" w:color="000000" w:fill="DEEAF6"/>
            <w:hideMark/>
          </w:tcPr>
          <w:p w14:paraId="7C6407D8" w14:textId="77777777" w:rsidR="001E790C" w:rsidRPr="00F9248D" w:rsidRDefault="001E790C" w:rsidP="003A227E">
            <w:pPr>
              <w:jc w:val="center"/>
              <w:rPr>
                <w:rFonts w:ascii="Arial" w:hAnsi="Arial" w:cs="Arial"/>
                <w:color w:val="000000"/>
                <w:sz w:val="20"/>
                <w:szCs w:val="20"/>
              </w:rPr>
            </w:pPr>
            <w:r w:rsidRPr="00F9248D">
              <w:rPr>
                <w:rFonts w:ascii="Arial" w:hAnsi="Arial" w:cs="Arial"/>
                <w:color w:val="000000"/>
                <w:sz w:val="20"/>
                <w:szCs w:val="20"/>
              </w:rPr>
              <w:t>V</w:t>
            </w:r>
          </w:p>
        </w:tc>
        <w:tc>
          <w:tcPr>
            <w:tcW w:w="895" w:type="dxa"/>
            <w:tcBorders>
              <w:top w:val="nil"/>
              <w:left w:val="nil"/>
              <w:bottom w:val="nil"/>
              <w:right w:val="nil"/>
            </w:tcBorders>
            <w:shd w:val="clear" w:color="000000" w:fill="DA9694"/>
            <w:hideMark/>
          </w:tcPr>
          <w:p w14:paraId="248DF49D"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N</w:t>
            </w:r>
          </w:p>
        </w:tc>
        <w:tc>
          <w:tcPr>
            <w:tcW w:w="895" w:type="dxa"/>
            <w:tcBorders>
              <w:top w:val="nil"/>
              <w:left w:val="nil"/>
              <w:bottom w:val="nil"/>
              <w:right w:val="single" w:sz="12" w:space="0" w:color="FFFFFF"/>
            </w:tcBorders>
            <w:shd w:val="clear" w:color="000000" w:fill="F2DCDB"/>
            <w:hideMark/>
          </w:tcPr>
          <w:p w14:paraId="74EDEA59"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N</w:t>
            </w:r>
          </w:p>
        </w:tc>
        <w:tc>
          <w:tcPr>
            <w:tcW w:w="912" w:type="dxa"/>
            <w:tcBorders>
              <w:top w:val="nil"/>
              <w:left w:val="nil"/>
              <w:bottom w:val="nil"/>
              <w:right w:val="single" w:sz="8" w:space="0" w:color="FFFFFF"/>
            </w:tcBorders>
            <w:shd w:val="clear" w:color="000000" w:fill="F2DCDB"/>
            <w:hideMark/>
          </w:tcPr>
          <w:p w14:paraId="664444D4"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ACG</w:t>
            </w:r>
          </w:p>
        </w:tc>
        <w:tc>
          <w:tcPr>
            <w:tcW w:w="958" w:type="dxa"/>
            <w:tcBorders>
              <w:top w:val="nil"/>
              <w:left w:val="nil"/>
              <w:bottom w:val="single" w:sz="8" w:space="0" w:color="FFFFFF"/>
              <w:right w:val="single" w:sz="8" w:space="0" w:color="FFFFFF"/>
            </w:tcBorders>
            <w:shd w:val="clear" w:color="000000" w:fill="8064A2"/>
            <w:hideMark/>
          </w:tcPr>
          <w:p w14:paraId="64115374"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ND</w:t>
            </w:r>
          </w:p>
        </w:tc>
        <w:tc>
          <w:tcPr>
            <w:tcW w:w="934" w:type="dxa"/>
            <w:tcBorders>
              <w:top w:val="nil"/>
              <w:left w:val="nil"/>
              <w:bottom w:val="single" w:sz="8" w:space="0" w:color="FFFFFF"/>
              <w:right w:val="single" w:sz="8" w:space="0" w:color="FFFFFF"/>
            </w:tcBorders>
            <w:shd w:val="clear" w:color="000000" w:fill="8064A2"/>
            <w:hideMark/>
          </w:tcPr>
          <w:p w14:paraId="07BB6C33"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ND</w:t>
            </w:r>
          </w:p>
        </w:tc>
        <w:tc>
          <w:tcPr>
            <w:tcW w:w="1124" w:type="dxa"/>
            <w:tcBorders>
              <w:top w:val="nil"/>
              <w:left w:val="nil"/>
              <w:bottom w:val="single" w:sz="8" w:space="0" w:color="FFFFFF"/>
              <w:right w:val="single" w:sz="4" w:space="0" w:color="auto"/>
            </w:tcBorders>
            <w:shd w:val="clear" w:color="000000" w:fill="8064A2"/>
            <w:hideMark/>
          </w:tcPr>
          <w:p w14:paraId="3C3298F3"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ND</w:t>
            </w:r>
          </w:p>
        </w:tc>
      </w:tr>
      <w:tr w:rsidR="000C16B9" w:rsidRPr="00F9248D" w14:paraId="2B0FD441" w14:textId="77777777" w:rsidTr="0021295A">
        <w:trPr>
          <w:trHeight w:val="358"/>
        </w:trPr>
        <w:tc>
          <w:tcPr>
            <w:tcW w:w="3145" w:type="dxa"/>
            <w:tcBorders>
              <w:top w:val="nil"/>
              <w:left w:val="single" w:sz="4" w:space="0" w:color="auto"/>
              <w:bottom w:val="nil"/>
              <w:right w:val="nil"/>
            </w:tcBorders>
            <w:shd w:val="clear" w:color="auto" w:fill="auto"/>
            <w:hideMark/>
          </w:tcPr>
          <w:p w14:paraId="50B5CB71" w14:textId="0C2719B5" w:rsidR="001E790C" w:rsidRPr="00990902" w:rsidRDefault="001E790C" w:rsidP="00990902">
            <w:pPr>
              <w:rPr>
                <w:rFonts w:ascii="Arial" w:hAnsi="Arial" w:cs="Arial"/>
                <w:color w:val="000000"/>
                <w:sz w:val="20"/>
                <w:szCs w:val="20"/>
              </w:rPr>
            </w:pPr>
            <w:r w:rsidRPr="00990902">
              <w:rPr>
                <w:rFonts w:ascii="Arial" w:hAnsi="Arial" w:cs="Arial"/>
                <w:color w:val="000000"/>
                <w:sz w:val="20"/>
                <w:szCs w:val="20"/>
              </w:rPr>
              <w:t xml:space="preserve">25. </w:t>
            </w:r>
            <w:r w:rsidR="006E21B9" w:rsidRPr="006E21B9">
              <w:rPr>
                <w:rFonts w:ascii="Arial" w:hAnsi="Arial" w:cs="Arial"/>
                <w:color w:val="000000"/>
                <w:sz w:val="20"/>
                <w:szCs w:val="20"/>
              </w:rPr>
              <w:t>CAPAcys</w:t>
            </w:r>
            <w:r w:rsidR="006E21B9" w:rsidRPr="00990902" w:rsidDel="007E1149">
              <w:rPr>
                <w:rFonts w:ascii="Arial" w:hAnsi="Arial" w:cs="Arial"/>
                <w:color w:val="000000"/>
                <w:sz w:val="20"/>
                <w:szCs w:val="20"/>
              </w:rPr>
              <w:t xml:space="preserve"> </w:t>
            </w:r>
          </w:p>
        </w:tc>
        <w:tc>
          <w:tcPr>
            <w:tcW w:w="756" w:type="dxa"/>
            <w:tcBorders>
              <w:top w:val="nil"/>
              <w:left w:val="nil"/>
              <w:bottom w:val="nil"/>
              <w:right w:val="nil"/>
            </w:tcBorders>
            <w:shd w:val="clear" w:color="000000" w:fill="C4D79B"/>
            <w:hideMark/>
          </w:tcPr>
          <w:p w14:paraId="694A9513"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S</w:t>
            </w:r>
          </w:p>
        </w:tc>
        <w:tc>
          <w:tcPr>
            <w:tcW w:w="998" w:type="dxa"/>
            <w:tcBorders>
              <w:top w:val="nil"/>
              <w:left w:val="nil"/>
              <w:bottom w:val="nil"/>
              <w:right w:val="nil"/>
            </w:tcBorders>
            <w:shd w:val="clear" w:color="000000" w:fill="9BBB59"/>
            <w:hideMark/>
          </w:tcPr>
          <w:p w14:paraId="6D45F0BC"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914" w:type="dxa"/>
            <w:tcBorders>
              <w:top w:val="nil"/>
              <w:left w:val="nil"/>
              <w:bottom w:val="nil"/>
              <w:right w:val="nil"/>
            </w:tcBorders>
            <w:shd w:val="clear" w:color="000000" w:fill="C4D79B"/>
            <w:hideMark/>
          </w:tcPr>
          <w:p w14:paraId="2F315FA6"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CE</w:t>
            </w:r>
          </w:p>
        </w:tc>
        <w:tc>
          <w:tcPr>
            <w:tcW w:w="1132" w:type="dxa"/>
            <w:tcBorders>
              <w:top w:val="nil"/>
              <w:left w:val="single" w:sz="12" w:space="0" w:color="FFFFFF"/>
              <w:bottom w:val="nil"/>
              <w:right w:val="nil"/>
            </w:tcBorders>
            <w:shd w:val="clear" w:color="000000" w:fill="9CC2E5"/>
            <w:hideMark/>
          </w:tcPr>
          <w:p w14:paraId="142F26D1" w14:textId="77777777" w:rsidR="001E790C" w:rsidRPr="00F9248D" w:rsidRDefault="001E790C" w:rsidP="003A227E">
            <w:pPr>
              <w:jc w:val="center"/>
              <w:rPr>
                <w:rFonts w:ascii="Arial" w:hAnsi="Arial" w:cs="Arial"/>
                <w:color w:val="000000"/>
                <w:sz w:val="20"/>
                <w:szCs w:val="20"/>
              </w:rPr>
            </w:pPr>
            <w:r w:rsidRPr="00F9248D">
              <w:rPr>
                <w:rFonts w:ascii="Arial" w:hAnsi="Arial" w:cs="Arial"/>
                <w:color w:val="000000"/>
                <w:sz w:val="20"/>
                <w:szCs w:val="20"/>
              </w:rPr>
              <w:t>CE, NF</w:t>
            </w:r>
          </w:p>
        </w:tc>
        <w:tc>
          <w:tcPr>
            <w:tcW w:w="963" w:type="dxa"/>
            <w:tcBorders>
              <w:top w:val="nil"/>
              <w:left w:val="nil"/>
              <w:bottom w:val="nil"/>
              <w:right w:val="single" w:sz="12" w:space="0" w:color="FFFFFF"/>
            </w:tcBorders>
            <w:shd w:val="clear" w:color="000000" w:fill="366092"/>
            <w:hideMark/>
          </w:tcPr>
          <w:p w14:paraId="6FF0ECA6" w14:textId="77777777" w:rsidR="001E790C" w:rsidRPr="00F9248D" w:rsidRDefault="001E790C" w:rsidP="003A227E">
            <w:pPr>
              <w:jc w:val="center"/>
              <w:rPr>
                <w:rFonts w:ascii="Arial" w:hAnsi="Arial" w:cs="Arial"/>
                <w:color w:val="FFFFFF"/>
                <w:sz w:val="20"/>
                <w:szCs w:val="20"/>
              </w:rPr>
            </w:pPr>
            <w:r w:rsidRPr="00F9248D">
              <w:rPr>
                <w:rFonts w:ascii="Arial" w:hAnsi="Arial" w:cs="Arial"/>
                <w:color w:val="FFFFFF"/>
                <w:sz w:val="20"/>
                <w:szCs w:val="20"/>
              </w:rPr>
              <w:t>NP</w:t>
            </w:r>
          </w:p>
        </w:tc>
        <w:tc>
          <w:tcPr>
            <w:tcW w:w="895" w:type="dxa"/>
            <w:tcBorders>
              <w:top w:val="nil"/>
              <w:left w:val="nil"/>
              <w:bottom w:val="nil"/>
              <w:right w:val="nil"/>
            </w:tcBorders>
            <w:shd w:val="clear" w:color="000000" w:fill="DA9694"/>
            <w:hideMark/>
          </w:tcPr>
          <w:p w14:paraId="08B39C83"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N</w:t>
            </w:r>
          </w:p>
        </w:tc>
        <w:tc>
          <w:tcPr>
            <w:tcW w:w="895" w:type="dxa"/>
            <w:tcBorders>
              <w:top w:val="nil"/>
              <w:left w:val="nil"/>
              <w:bottom w:val="nil"/>
              <w:right w:val="single" w:sz="12" w:space="0" w:color="FFFFFF"/>
            </w:tcBorders>
            <w:shd w:val="clear" w:color="000000" w:fill="F2DCDB"/>
            <w:hideMark/>
          </w:tcPr>
          <w:p w14:paraId="6D87F8F9"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N</w:t>
            </w:r>
          </w:p>
        </w:tc>
        <w:tc>
          <w:tcPr>
            <w:tcW w:w="912" w:type="dxa"/>
            <w:tcBorders>
              <w:top w:val="nil"/>
              <w:left w:val="nil"/>
              <w:bottom w:val="nil"/>
              <w:right w:val="single" w:sz="8" w:space="0" w:color="FFFFFF"/>
            </w:tcBorders>
            <w:shd w:val="clear" w:color="000000" w:fill="F2DCDB"/>
            <w:hideMark/>
          </w:tcPr>
          <w:p w14:paraId="146748D1"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ACG</w:t>
            </w:r>
          </w:p>
        </w:tc>
        <w:tc>
          <w:tcPr>
            <w:tcW w:w="958" w:type="dxa"/>
            <w:tcBorders>
              <w:top w:val="nil"/>
              <w:left w:val="nil"/>
              <w:bottom w:val="single" w:sz="8" w:space="0" w:color="FFFFFF"/>
              <w:right w:val="single" w:sz="8" w:space="0" w:color="FFFFFF"/>
            </w:tcBorders>
            <w:shd w:val="clear" w:color="000000" w:fill="8064A2"/>
            <w:hideMark/>
          </w:tcPr>
          <w:p w14:paraId="5961442E"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ND</w:t>
            </w:r>
          </w:p>
        </w:tc>
        <w:tc>
          <w:tcPr>
            <w:tcW w:w="934" w:type="dxa"/>
            <w:tcBorders>
              <w:top w:val="nil"/>
              <w:left w:val="nil"/>
              <w:bottom w:val="single" w:sz="8" w:space="0" w:color="FFFFFF"/>
              <w:right w:val="single" w:sz="8" w:space="0" w:color="FFFFFF"/>
            </w:tcBorders>
            <w:shd w:val="clear" w:color="000000" w:fill="B1A0C7"/>
            <w:hideMark/>
          </w:tcPr>
          <w:p w14:paraId="038172C7" w14:textId="77777777" w:rsidR="001E790C" w:rsidRPr="00F9248D" w:rsidRDefault="001E790C" w:rsidP="003A227E">
            <w:pPr>
              <w:jc w:val="center"/>
              <w:rPr>
                <w:rFonts w:ascii="Calibri" w:hAnsi="Calibri" w:cs="Calibri"/>
                <w:sz w:val="22"/>
                <w:szCs w:val="22"/>
              </w:rPr>
            </w:pPr>
            <w:r w:rsidRPr="00F9248D">
              <w:rPr>
                <w:rFonts w:ascii="Calibri" w:hAnsi="Calibri" w:cs="Calibri"/>
                <w:sz w:val="22"/>
                <w:szCs w:val="22"/>
              </w:rPr>
              <w:t>S</w:t>
            </w:r>
          </w:p>
        </w:tc>
        <w:tc>
          <w:tcPr>
            <w:tcW w:w="1124" w:type="dxa"/>
            <w:tcBorders>
              <w:top w:val="nil"/>
              <w:left w:val="nil"/>
              <w:bottom w:val="single" w:sz="8" w:space="0" w:color="FFFFFF"/>
              <w:right w:val="single" w:sz="4" w:space="0" w:color="auto"/>
            </w:tcBorders>
            <w:shd w:val="clear" w:color="000000" w:fill="8064A2"/>
            <w:hideMark/>
          </w:tcPr>
          <w:p w14:paraId="181CFC82"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ND</w:t>
            </w:r>
          </w:p>
        </w:tc>
      </w:tr>
      <w:tr w:rsidR="0031503A" w:rsidRPr="00F9248D" w14:paraId="6B1BE57D" w14:textId="77777777" w:rsidTr="0021295A">
        <w:trPr>
          <w:trHeight w:val="367"/>
        </w:trPr>
        <w:tc>
          <w:tcPr>
            <w:tcW w:w="3145" w:type="dxa"/>
            <w:tcBorders>
              <w:top w:val="nil"/>
              <w:left w:val="single" w:sz="4" w:space="0" w:color="auto"/>
              <w:bottom w:val="single" w:sz="4" w:space="0" w:color="auto"/>
              <w:right w:val="nil"/>
            </w:tcBorders>
            <w:shd w:val="clear" w:color="auto" w:fill="auto"/>
            <w:hideMark/>
          </w:tcPr>
          <w:p w14:paraId="194E90F7" w14:textId="72A4DE7B" w:rsidR="001E790C" w:rsidRPr="00990902" w:rsidRDefault="001E790C" w:rsidP="00990902">
            <w:pPr>
              <w:rPr>
                <w:rFonts w:ascii="Arial" w:hAnsi="Arial" w:cs="Arial"/>
                <w:color w:val="000000"/>
                <w:sz w:val="20"/>
                <w:szCs w:val="20"/>
              </w:rPr>
            </w:pPr>
            <w:r w:rsidRPr="00990902">
              <w:rPr>
                <w:rFonts w:ascii="Arial" w:hAnsi="Arial" w:cs="Arial"/>
                <w:color w:val="000000"/>
                <w:sz w:val="20"/>
                <w:szCs w:val="20"/>
              </w:rPr>
              <w:t xml:space="preserve">26. </w:t>
            </w:r>
            <w:r w:rsidR="006E21B9" w:rsidRPr="006E21B9">
              <w:rPr>
                <w:rFonts w:ascii="Arial" w:hAnsi="Arial" w:cs="Arial"/>
                <w:color w:val="000000"/>
                <w:sz w:val="20"/>
                <w:szCs w:val="20"/>
              </w:rPr>
              <w:t>CKD-EPI_3M</w:t>
            </w:r>
            <w:r w:rsidR="006E21B9" w:rsidRPr="00990902" w:rsidDel="007E1149">
              <w:rPr>
                <w:rFonts w:ascii="Arial" w:hAnsi="Arial" w:cs="Arial"/>
                <w:color w:val="000000"/>
                <w:sz w:val="20"/>
                <w:szCs w:val="20"/>
              </w:rPr>
              <w:t xml:space="preserve"> </w:t>
            </w:r>
          </w:p>
        </w:tc>
        <w:tc>
          <w:tcPr>
            <w:tcW w:w="756" w:type="dxa"/>
            <w:tcBorders>
              <w:top w:val="nil"/>
              <w:left w:val="nil"/>
              <w:bottom w:val="single" w:sz="4" w:space="0" w:color="auto"/>
              <w:right w:val="nil"/>
            </w:tcBorders>
            <w:shd w:val="clear" w:color="000000" w:fill="E2EFD9"/>
            <w:hideMark/>
          </w:tcPr>
          <w:p w14:paraId="761C14EA" w14:textId="77777777" w:rsidR="001E790C" w:rsidRPr="00F9248D" w:rsidRDefault="001E790C" w:rsidP="003A227E">
            <w:pPr>
              <w:jc w:val="center"/>
              <w:rPr>
                <w:rFonts w:ascii="Arial" w:hAnsi="Arial" w:cs="Arial"/>
                <w:color w:val="000000"/>
                <w:sz w:val="20"/>
                <w:szCs w:val="20"/>
              </w:rPr>
            </w:pPr>
            <w:r w:rsidRPr="00F9248D">
              <w:rPr>
                <w:rFonts w:ascii="Arial" w:hAnsi="Arial" w:cs="Arial"/>
                <w:color w:val="000000"/>
                <w:sz w:val="20"/>
                <w:szCs w:val="20"/>
              </w:rPr>
              <w:t>R</w:t>
            </w:r>
          </w:p>
        </w:tc>
        <w:tc>
          <w:tcPr>
            <w:tcW w:w="998" w:type="dxa"/>
            <w:tcBorders>
              <w:top w:val="nil"/>
              <w:left w:val="nil"/>
              <w:bottom w:val="single" w:sz="4" w:space="0" w:color="auto"/>
              <w:right w:val="nil"/>
            </w:tcBorders>
            <w:shd w:val="clear" w:color="000000" w:fill="E2EFD9"/>
            <w:hideMark/>
          </w:tcPr>
          <w:p w14:paraId="2E5B5643" w14:textId="77777777" w:rsidR="001E790C" w:rsidRPr="00F9248D" w:rsidRDefault="001E790C" w:rsidP="003A227E">
            <w:pPr>
              <w:jc w:val="center"/>
              <w:rPr>
                <w:rFonts w:ascii="Arial" w:hAnsi="Arial" w:cs="Arial"/>
                <w:color w:val="000000"/>
                <w:sz w:val="20"/>
                <w:szCs w:val="20"/>
              </w:rPr>
            </w:pPr>
            <w:r w:rsidRPr="00F9248D">
              <w:rPr>
                <w:rFonts w:ascii="Arial" w:hAnsi="Arial" w:cs="Arial"/>
                <w:color w:val="000000"/>
                <w:sz w:val="20"/>
                <w:szCs w:val="20"/>
              </w:rPr>
              <w:t>N</w:t>
            </w:r>
          </w:p>
        </w:tc>
        <w:tc>
          <w:tcPr>
            <w:tcW w:w="914" w:type="dxa"/>
            <w:tcBorders>
              <w:top w:val="nil"/>
              <w:left w:val="nil"/>
              <w:bottom w:val="single" w:sz="4" w:space="0" w:color="auto"/>
              <w:right w:val="nil"/>
            </w:tcBorders>
            <w:shd w:val="clear" w:color="000000" w:fill="E2EFD9"/>
            <w:hideMark/>
          </w:tcPr>
          <w:p w14:paraId="0109088F" w14:textId="77777777" w:rsidR="001E790C" w:rsidRPr="00F9248D" w:rsidRDefault="001E790C" w:rsidP="003A227E">
            <w:pPr>
              <w:jc w:val="center"/>
              <w:rPr>
                <w:rFonts w:ascii="Arial" w:hAnsi="Arial" w:cs="Arial"/>
                <w:color w:val="000000"/>
                <w:sz w:val="20"/>
                <w:szCs w:val="20"/>
              </w:rPr>
            </w:pPr>
            <w:r w:rsidRPr="00F9248D">
              <w:rPr>
                <w:rFonts w:ascii="Arial" w:hAnsi="Arial" w:cs="Arial"/>
                <w:color w:val="000000"/>
                <w:sz w:val="20"/>
                <w:szCs w:val="20"/>
              </w:rPr>
              <w:t>N</w:t>
            </w:r>
          </w:p>
        </w:tc>
        <w:tc>
          <w:tcPr>
            <w:tcW w:w="1132" w:type="dxa"/>
            <w:tcBorders>
              <w:top w:val="nil"/>
              <w:left w:val="nil"/>
              <w:bottom w:val="single" w:sz="4" w:space="0" w:color="auto"/>
              <w:right w:val="single" w:sz="12" w:space="0" w:color="FFFFFF"/>
            </w:tcBorders>
            <w:shd w:val="clear" w:color="000000" w:fill="9CC2E5"/>
            <w:hideMark/>
          </w:tcPr>
          <w:p w14:paraId="5299FC9D" w14:textId="77777777" w:rsidR="001E790C" w:rsidRPr="00F9248D" w:rsidRDefault="001E790C" w:rsidP="003A227E">
            <w:pPr>
              <w:jc w:val="center"/>
              <w:rPr>
                <w:rFonts w:ascii="Arial" w:hAnsi="Arial" w:cs="Arial"/>
                <w:color w:val="000000"/>
                <w:sz w:val="20"/>
                <w:szCs w:val="20"/>
              </w:rPr>
            </w:pPr>
            <w:r w:rsidRPr="00F9248D">
              <w:rPr>
                <w:rFonts w:ascii="Arial" w:hAnsi="Arial" w:cs="Arial"/>
                <w:color w:val="000000"/>
                <w:sz w:val="20"/>
                <w:szCs w:val="20"/>
              </w:rPr>
              <w:t>NF</w:t>
            </w:r>
          </w:p>
        </w:tc>
        <w:tc>
          <w:tcPr>
            <w:tcW w:w="963" w:type="dxa"/>
            <w:tcBorders>
              <w:top w:val="nil"/>
              <w:left w:val="nil"/>
              <w:bottom w:val="single" w:sz="4" w:space="0" w:color="auto"/>
              <w:right w:val="single" w:sz="12" w:space="0" w:color="FFFFFF"/>
            </w:tcBorders>
            <w:shd w:val="clear" w:color="000000" w:fill="366092"/>
            <w:hideMark/>
          </w:tcPr>
          <w:p w14:paraId="787CE262" w14:textId="77777777" w:rsidR="001E790C" w:rsidRPr="00F9248D" w:rsidRDefault="001E790C" w:rsidP="003A227E">
            <w:pPr>
              <w:jc w:val="center"/>
              <w:rPr>
                <w:rFonts w:ascii="Arial" w:hAnsi="Arial" w:cs="Arial"/>
                <w:color w:val="FFFFFF"/>
                <w:sz w:val="20"/>
                <w:szCs w:val="20"/>
              </w:rPr>
            </w:pPr>
            <w:r w:rsidRPr="00F9248D">
              <w:rPr>
                <w:rFonts w:ascii="Arial" w:hAnsi="Arial" w:cs="Arial"/>
                <w:color w:val="FFFFFF"/>
                <w:sz w:val="20"/>
                <w:szCs w:val="20"/>
              </w:rPr>
              <w:t>NP</w:t>
            </w:r>
          </w:p>
        </w:tc>
        <w:tc>
          <w:tcPr>
            <w:tcW w:w="895" w:type="dxa"/>
            <w:tcBorders>
              <w:top w:val="nil"/>
              <w:left w:val="nil"/>
              <w:bottom w:val="single" w:sz="4" w:space="0" w:color="auto"/>
              <w:right w:val="nil"/>
            </w:tcBorders>
            <w:shd w:val="clear" w:color="000000" w:fill="DA9694"/>
            <w:hideMark/>
          </w:tcPr>
          <w:p w14:paraId="6A05BC9D"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N</w:t>
            </w:r>
          </w:p>
        </w:tc>
        <w:tc>
          <w:tcPr>
            <w:tcW w:w="895" w:type="dxa"/>
            <w:tcBorders>
              <w:top w:val="nil"/>
              <w:left w:val="nil"/>
              <w:bottom w:val="single" w:sz="4" w:space="0" w:color="auto"/>
              <w:right w:val="nil"/>
            </w:tcBorders>
            <w:shd w:val="clear" w:color="000000" w:fill="DA9694"/>
            <w:hideMark/>
          </w:tcPr>
          <w:p w14:paraId="7921CC57"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Y</w:t>
            </w:r>
          </w:p>
        </w:tc>
        <w:tc>
          <w:tcPr>
            <w:tcW w:w="912" w:type="dxa"/>
            <w:tcBorders>
              <w:top w:val="nil"/>
              <w:left w:val="nil"/>
              <w:bottom w:val="single" w:sz="4" w:space="0" w:color="auto"/>
              <w:right w:val="single" w:sz="8" w:space="0" w:color="FFFFFF"/>
            </w:tcBorders>
            <w:shd w:val="clear" w:color="000000" w:fill="DA9694"/>
            <w:hideMark/>
          </w:tcPr>
          <w:p w14:paraId="20A928BB"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ACDG</w:t>
            </w:r>
          </w:p>
        </w:tc>
        <w:tc>
          <w:tcPr>
            <w:tcW w:w="958" w:type="dxa"/>
            <w:tcBorders>
              <w:top w:val="nil"/>
              <w:left w:val="single" w:sz="12" w:space="0" w:color="FFFFFF"/>
              <w:bottom w:val="single" w:sz="4" w:space="0" w:color="auto"/>
              <w:right w:val="single" w:sz="8" w:space="0" w:color="FFFFFF"/>
            </w:tcBorders>
            <w:shd w:val="clear" w:color="FFFFFF" w:fill="CCC0DA"/>
            <w:hideMark/>
          </w:tcPr>
          <w:p w14:paraId="148C62FB" w14:textId="77777777" w:rsidR="001E790C" w:rsidRPr="00F9248D" w:rsidRDefault="001E790C" w:rsidP="003A227E">
            <w:pPr>
              <w:jc w:val="center"/>
              <w:rPr>
                <w:rFonts w:ascii="Calibri" w:hAnsi="Calibri" w:cs="Calibri"/>
                <w:color w:val="000000"/>
                <w:sz w:val="22"/>
                <w:szCs w:val="22"/>
              </w:rPr>
            </w:pPr>
            <w:r w:rsidRPr="00F9248D">
              <w:rPr>
                <w:rFonts w:ascii="Calibri" w:hAnsi="Calibri" w:cs="Calibri"/>
                <w:color w:val="000000"/>
                <w:sz w:val="22"/>
                <w:szCs w:val="22"/>
              </w:rPr>
              <w:t>M</w:t>
            </w:r>
          </w:p>
        </w:tc>
        <w:tc>
          <w:tcPr>
            <w:tcW w:w="934" w:type="dxa"/>
            <w:tcBorders>
              <w:top w:val="nil"/>
              <w:left w:val="nil"/>
              <w:bottom w:val="single" w:sz="4" w:space="0" w:color="auto"/>
              <w:right w:val="single" w:sz="8" w:space="0" w:color="FFFFFF"/>
            </w:tcBorders>
            <w:shd w:val="clear" w:color="000000" w:fill="8064A2"/>
            <w:hideMark/>
          </w:tcPr>
          <w:p w14:paraId="68BDF0E0"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ND</w:t>
            </w:r>
          </w:p>
        </w:tc>
        <w:tc>
          <w:tcPr>
            <w:tcW w:w="1124" w:type="dxa"/>
            <w:tcBorders>
              <w:top w:val="nil"/>
              <w:left w:val="nil"/>
              <w:bottom w:val="single" w:sz="4" w:space="0" w:color="auto"/>
              <w:right w:val="single" w:sz="4" w:space="0" w:color="auto"/>
            </w:tcBorders>
            <w:shd w:val="clear" w:color="000000" w:fill="8064A2"/>
            <w:hideMark/>
          </w:tcPr>
          <w:p w14:paraId="59CEBC55" w14:textId="77777777" w:rsidR="001E790C" w:rsidRPr="00F9248D" w:rsidRDefault="001E790C" w:rsidP="003A227E">
            <w:pPr>
              <w:jc w:val="center"/>
              <w:rPr>
                <w:rFonts w:ascii="Calibri" w:hAnsi="Calibri" w:cs="Calibri"/>
                <w:color w:val="FFFFFF"/>
                <w:sz w:val="22"/>
                <w:szCs w:val="22"/>
              </w:rPr>
            </w:pPr>
            <w:r w:rsidRPr="00F9248D">
              <w:rPr>
                <w:rFonts w:ascii="Calibri" w:hAnsi="Calibri" w:cs="Calibri"/>
                <w:color w:val="FFFFFF"/>
                <w:sz w:val="22"/>
                <w:szCs w:val="22"/>
              </w:rPr>
              <w:t>ND</w:t>
            </w:r>
          </w:p>
        </w:tc>
      </w:tr>
    </w:tbl>
    <w:p w14:paraId="283FD9BB" w14:textId="77777777" w:rsidR="001E790C" w:rsidRDefault="001E790C" w:rsidP="001E790C">
      <w:pPr>
        <w:spacing w:after="160" w:line="259" w:lineRule="auto"/>
        <w:rPr>
          <w:rFonts w:ascii="Arial" w:hAnsi="Arial" w:cs="Arial"/>
          <w:b/>
        </w:rPr>
      </w:pPr>
      <w:r>
        <w:rPr>
          <w:rFonts w:ascii="Arial" w:hAnsi="Arial" w:cs="Arial"/>
          <w:b/>
        </w:rPr>
        <w:br w:type="page"/>
      </w:r>
    </w:p>
    <w:p w14:paraId="3490B560" w14:textId="77777777" w:rsidR="0033264D" w:rsidRDefault="0033264D">
      <w:pPr>
        <w:spacing w:after="160" w:line="259" w:lineRule="auto"/>
        <w:rPr>
          <w:rFonts w:ascii="Arial" w:hAnsi="Arial" w:cs="Arial"/>
        </w:rPr>
        <w:sectPr w:rsidR="0033264D" w:rsidSect="0033264D">
          <w:pgSz w:w="15840" w:h="12240" w:orient="landscape"/>
          <w:pgMar w:top="1440" w:right="1440" w:bottom="1440" w:left="1440" w:header="720" w:footer="720" w:gutter="0"/>
          <w:cols w:space="720"/>
          <w:docGrid w:linePitch="360"/>
        </w:sectPr>
      </w:pPr>
    </w:p>
    <w:p w14:paraId="20D5F976" w14:textId="66B03AB6" w:rsidR="00CD2C56" w:rsidRPr="0081032C" w:rsidRDefault="00CD2C56" w:rsidP="003512AA">
      <w:pPr>
        <w:pStyle w:val="Heading1"/>
        <w:rPr>
          <w:rFonts w:ascii="Arial" w:hAnsi="Arial" w:cs="Arial"/>
        </w:rPr>
      </w:pPr>
      <w:bookmarkStart w:id="9" w:name="_Toc81485948"/>
      <w:r w:rsidRPr="00D268B6">
        <w:rPr>
          <w:rFonts w:ascii="Arial" w:hAnsi="Arial" w:cs="Arial"/>
          <w:sz w:val="24"/>
          <w:szCs w:val="24"/>
        </w:rPr>
        <w:lastRenderedPageBreak/>
        <w:t xml:space="preserve">Table </w:t>
      </w:r>
      <w:r w:rsidR="00112512">
        <w:rPr>
          <w:rFonts w:ascii="Arial" w:hAnsi="Arial" w:cs="Arial"/>
          <w:sz w:val="24"/>
          <w:szCs w:val="24"/>
        </w:rPr>
        <w:t>S</w:t>
      </w:r>
      <w:r w:rsidR="00813C9D">
        <w:rPr>
          <w:rFonts w:ascii="Arial" w:hAnsi="Arial" w:cs="Arial"/>
          <w:sz w:val="24"/>
          <w:szCs w:val="24"/>
        </w:rPr>
        <w:t>4</w:t>
      </w:r>
      <w:r w:rsidRPr="00D268B6">
        <w:rPr>
          <w:rFonts w:ascii="Arial" w:hAnsi="Arial" w:cs="Arial"/>
          <w:sz w:val="24"/>
          <w:szCs w:val="24"/>
        </w:rPr>
        <w:t>: Performance compared to measured GFR in CKD-EPI 2021 Validation.</w:t>
      </w:r>
      <w:bookmarkEnd w:id="9"/>
      <w:r w:rsidRPr="00D268B6">
        <w:rPr>
          <w:rFonts w:ascii="Arial" w:hAnsi="Arial" w:cs="Arial"/>
          <w:sz w:val="24"/>
          <w:szCs w:val="24"/>
        </w:rPr>
        <w:t xml:space="preserve">  </w:t>
      </w:r>
    </w:p>
    <w:tbl>
      <w:tblPr>
        <w:tblW w:w="15213" w:type="dxa"/>
        <w:tblInd w:w="-1085" w:type="dxa"/>
        <w:tblLook w:val="04A0" w:firstRow="1" w:lastRow="0" w:firstColumn="1" w:lastColumn="0" w:noHBand="0" w:noVBand="1"/>
      </w:tblPr>
      <w:tblGrid>
        <w:gridCol w:w="2885"/>
        <w:gridCol w:w="85"/>
        <w:gridCol w:w="1085"/>
        <w:gridCol w:w="45"/>
        <w:gridCol w:w="675"/>
        <w:gridCol w:w="2160"/>
        <w:gridCol w:w="1890"/>
        <w:gridCol w:w="90"/>
        <w:gridCol w:w="2428"/>
        <w:gridCol w:w="3870"/>
      </w:tblGrid>
      <w:tr w:rsidR="00CD2C56" w:rsidRPr="00095235" w14:paraId="60C02A18" w14:textId="77777777" w:rsidTr="0031503A">
        <w:trPr>
          <w:trHeight w:val="260"/>
        </w:trPr>
        <w:tc>
          <w:tcPr>
            <w:tcW w:w="2970" w:type="dxa"/>
            <w:gridSpan w:val="2"/>
            <w:tcBorders>
              <w:top w:val="single" w:sz="4" w:space="0" w:color="auto"/>
              <w:left w:val="single" w:sz="4" w:space="0" w:color="auto"/>
              <w:bottom w:val="single" w:sz="4" w:space="0" w:color="auto"/>
              <w:right w:val="nil"/>
            </w:tcBorders>
            <w:shd w:val="clear" w:color="000000" w:fill="FFFFFF"/>
          </w:tcPr>
          <w:p w14:paraId="4BCFF517" w14:textId="77777777" w:rsidR="00CD2C56" w:rsidRPr="00095235" w:rsidRDefault="00CD2C56" w:rsidP="0031503A">
            <w:pPr>
              <w:widowControl w:val="0"/>
              <w:rPr>
                <w:rFonts w:ascii="Arial" w:hAnsi="Arial" w:cs="Arial"/>
                <w:b/>
                <w:bCs/>
                <w:color w:val="000000"/>
                <w:sz w:val="18"/>
                <w:szCs w:val="18"/>
              </w:rPr>
            </w:pPr>
            <w:r w:rsidRPr="00095235">
              <w:rPr>
                <w:rFonts w:ascii="Arial" w:hAnsi="Arial" w:cs="Arial"/>
                <w:b/>
                <w:bCs/>
                <w:color w:val="000000"/>
                <w:sz w:val="18"/>
                <w:szCs w:val="18"/>
              </w:rPr>
              <w:t>Approach</w:t>
            </w:r>
          </w:p>
        </w:tc>
        <w:tc>
          <w:tcPr>
            <w:tcW w:w="1130" w:type="dxa"/>
            <w:gridSpan w:val="2"/>
            <w:tcBorders>
              <w:top w:val="single" w:sz="4" w:space="0" w:color="auto"/>
              <w:left w:val="nil"/>
              <w:bottom w:val="single" w:sz="4" w:space="0" w:color="auto"/>
              <w:right w:val="nil"/>
            </w:tcBorders>
            <w:shd w:val="clear" w:color="000000" w:fill="FFFFFF"/>
            <w:noWrap/>
          </w:tcPr>
          <w:p w14:paraId="03FA494D" w14:textId="77777777" w:rsidR="00CD2C56" w:rsidRPr="00095235" w:rsidRDefault="00CD2C56" w:rsidP="003A227E">
            <w:pPr>
              <w:widowControl w:val="0"/>
              <w:jc w:val="center"/>
              <w:rPr>
                <w:rFonts w:ascii="Arial" w:hAnsi="Arial" w:cs="Arial"/>
                <w:b/>
                <w:bCs/>
                <w:color w:val="000000"/>
                <w:sz w:val="18"/>
                <w:szCs w:val="18"/>
              </w:rPr>
            </w:pPr>
            <w:r w:rsidRPr="00095235">
              <w:rPr>
                <w:rFonts w:ascii="Arial" w:hAnsi="Arial" w:cs="Arial"/>
                <w:b/>
                <w:bCs/>
                <w:color w:val="000000"/>
                <w:sz w:val="18"/>
                <w:szCs w:val="18"/>
              </w:rPr>
              <w:t>Group</w:t>
            </w:r>
          </w:p>
        </w:tc>
        <w:tc>
          <w:tcPr>
            <w:tcW w:w="675" w:type="dxa"/>
            <w:tcBorders>
              <w:top w:val="single" w:sz="4" w:space="0" w:color="auto"/>
              <w:left w:val="nil"/>
              <w:bottom w:val="single" w:sz="4" w:space="0" w:color="auto"/>
              <w:right w:val="nil"/>
            </w:tcBorders>
            <w:shd w:val="clear" w:color="000000" w:fill="FFFFFF"/>
            <w:noWrap/>
          </w:tcPr>
          <w:p w14:paraId="33DACF90" w14:textId="77777777" w:rsidR="00CD2C56" w:rsidRPr="00095235" w:rsidRDefault="00CD2C56" w:rsidP="003A227E">
            <w:pPr>
              <w:widowControl w:val="0"/>
              <w:jc w:val="center"/>
              <w:rPr>
                <w:rFonts w:ascii="Arial" w:hAnsi="Arial" w:cs="Arial"/>
                <w:b/>
                <w:bCs/>
                <w:color w:val="000000"/>
                <w:sz w:val="18"/>
                <w:szCs w:val="18"/>
              </w:rPr>
            </w:pPr>
            <w:r w:rsidRPr="00095235">
              <w:rPr>
                <w:rFonts w:ascii="Arial" w:hAnsi="Arial" w:cs="Arial"/>
                <w:b/>
                <w:bCs/>
                <w:color w:val="000000"/>
                <w:sz w:val="18"/>
                <w:szCs w:val="18"/>
              </w:rPr>
              <w:t>N</w:t>
            </w:r>
          </w:p>
        </w:tc>
        <w:tc>
          <w:tcPr>
            <w:tcW w:w="2160" w:type="dxa"/>
            <w:tcBorders>
              <w:top w:val="single" w:sz="4" w:space="0" w:color="auto"/>
              <w:left w:val="nil"/>
              <w:bottom w:val="single" w:sz="4" w:space="0" w:color="auto"/>
              <w:right w:val="nil"/>
            </w:tcBorders>
            <w:shd w:val="clear" w:color="000000" w:fill="FFFFFF"/>
            <w:noWrap/>
          </w:tcPr>
          <w:p w14:paraId="6C5990D1" w14:textId="77777777" w:rsidR="00CD2C56" w:rsidRPr="00095235" w:rsidRDefault="00CD2C56" w:rsidP="003A227E">
            <w:pPr>
              <w:widowControl w:val="0"/>
              <w:jc w:val="center"/>
              <w:rPr>
                <w:rFonts w:ascii="Arial" w:hAnsi="Arial" w:cs="Arial"/>
                <w:b/>
                <w:bCs/>
                <w:color w:val="000000"/>
                <w:sz w:val="18"/>
                <w:szCs w:val="18"/>
              </w:rPr>
            </w:pPr>
            <w:r w:rsidRPr="00095235">
              <w:rPr>
                <w:rFonts w:ascii="Arial" w:hAnsi="Arial" w:cs="Arial"/>
                <w:b/>
                <w:bCs/>
                <w:color w:val="000000"/>
                <w:sz w:val="18"/>
                <w:szCs w:val="18"/>
              </w:rPr>
              <w:t>Bias</w:t>
            </w:r>
          </w:p>
        </w:tc>
        <w:tc>
          <w:tcPr>
            <w:tcW w:w="1980" w:type="dxa"/>
            <w:gridSpan w:val="2"/>
            <w:tcBorders>
              <w:top w:val="single" w:sz="4" w:space="0" w:color="auto"/>
              <w:left w:val="nil"/>
              <w:bottom w:val="single" w:sz="4" w:space="0" w:color="auto"/>
              <w:right w:val="nil"/>
            </w:tcBorders>
            <w:shd w:val="clear" w:color="000000" w:fill="FFFFFF"/>
            <w:noWrap/>
          </w:tcPr>
          <w:p w14:paraId="43158308" w14:textId="77777777" w:rsidR="00CD2C56" w:rsidRPr="00095235" w:rsidRDefault="00CD2C56" w:rsidP="003A227E">
            <w:pPr>
              <w:widowControl w:val="0"/>
              <w:jc w:val="center"/>
              <w:rPr>
                <w:rFonts w:ascii="Arial" w:hAnsi="Arial" w:cs="Arial"/>
                <w:b/>
                <w:bCs/>
                <w:color w:val="000000"/>
                <w:sz w:val="18"/>
                <w:szCs w:val="18"/>
              </w:rPr>
            </w:pPr>
            <w:r w:rsidRPr="00095235">
              <w:rPr>
                <w:rFonts w:ascii="Arial" w:hAnsi="Arial" w:cs="Arial"/>
                <w:b/>
                <w:bCs/>
                <w:color w:val="000000"/>
                <w:sz w:val="18"/>
                <w:szCs w:val="18"/>
              </w:rPr>
              <w:t>Precision</w:t>
            </w:r>
          </w:p>
        </w:tc>
        <w:tc>
          <w:tcPr>
            <w:tcW w:w="2428" w:type="dxa"/>
            <w:tcBorders>
              <w:top w:val="single" w:sz="4" w:space="0" w:color="auto"/>
              <w:left w:val="nil"/>
              <w:bottom w:val="single" w:sz="4" w:space="0" w:color="auto"/>
              <w:right w:val="nil"/>
            </w:tcBorders>
            <w:shd w:val="clear" w:color="000000" w:fill="FFFFFF"/>
            <w:noWrap/>
          </w:tcPr>
          <w:p w14:paraId="2B50B355" w14:textId="77777777" w:rsidR="00CD2C56" w:rsidRPr="00095235" w:rsidRDefault="00CD2C56" w:rsidP="003A227E">
            <w:pPr>
              <w:widowControl w:val="0"/>
              <w:jc w:val="center"/>
              <w:rPr>
                <w:rFonts w:ascii="Arial" w:hAnsi="Arial" w:cs="Arial"/>
                <w:b/>
                <w:bCs/>
                <w:color w:val="000000"/>
                <w:sz w:val="18"/>
                <w:szCs w:val="18"/>
              </w:rPr>
            </w:pPr>
            <w:r w:rsidRPr="00095235">
              <w:rPr>
                <w:rFonts w:ascii="Arial" w:hAnsi="Arial" w:cs="Arial"/>
                <w:b/>
                <w:bCs/>
                <w:color w:val="000000"/>
                <w:sz w:val="18"/>
                <w:szCs w:val="18"/>
              </w:rPr>
              <w:t>Accuracy</w:t>
            </w:r>
          </w:p>
        </w:tc>
        <w:tc>
          <w:tcPr>
            <w:tcW w:w="3870" w:type="dxa"/>
            <w:tcBorders>
              <w:top w:val="single" w:sz="4" w:space="0" w:color="auto"/>
              <w:left w:val="nil"/>
              <w:bottom w:val="single" w:sz="4" w:space="0" w:color="auto"/>
              <w:right w:val="single" w:sz="4" w:space="0" w:color="auto"/>
            </w:tcBorders>
            <w:shd w:val="clear" w:color="000000" w:fill="FFFFFF"/>
            <w:noWrap/>
          </w:tcPr>
          <w:p w14:paraId="51FC8D28" w14:textId="77777777" w:rsidR="00CD2C56" w:rsidRPr="00095235" w:rsidRDefault="00CD2C56" w:rsidP="003A227E">
            <w:pPr>
              <w:widowControl w:val="0"/>
              <w:jc w:val="center"/>
              <w:rPr>
                <w:rFonts w:ascii="Arial" w:hAnsi="Arial" w:cs="Arial"/>
                <w:b/>
                <w:bCs/>
                <w:color w:val="000000"/>
                <w:sz w:val="18"/>
                <w:szCs w:val="18"/>
              </w:rPr>
            </w:pPr>
            <w:r w:rsidRPr="00095235">
              <w:rPr>
                <w:rFonts w:ascii="Arial" w:hAnsi="Arial" w:cs="Arial"/>
                <w:b/>
                <w:bCs/>
                <w:color w:val="000000"/>
                <w:sz w:val="18"/>
                <w:szCs w:val="18"/>
              </w:rPr>
              <w:t>Interpretation</w:t>
            </w:r>
          </w:p>
        </w:tc>
      </w:tr>
      <w:tr w:rsidR="00CD2C56" w:rsidRPr="00095235" w14:paraId="48451274" w14:textId="77777777" w:rsidTr="0031503A">
        <w:trPr>
          <w:trHeight w:val="350"/>
        </w:trPr>
        <w:tc>
          <w:tcPr>
            <w:tcW w:w="2970" w:type="dxa"/>
            <w:gridSpan w:val="2"/>
            <w:tcBorders>
              <w:top w:val="single" w:sz="4" w:space="0" w:color="auto"/>
              <w:left w:val="single" w:sz="4" w:space="0" w:color="auto"/>
              <w:bottom w:val="single" w:sz="4" w:space="0" w:color="auto"/>
              <w:right w:val="nil"/>
            </w:tcBorders>
            <w:shd w:val="clear" w:color="000000" w:fill="FFFFFF"/>
          </w:tcPr>
          <w:p w14:paraId="471BD082" w14:textId="77777777" w:rsidR="00CD2C56" w:rsidRPr="00095235" w:rsidRDefault="00CD2C56" w:rsidP="0031503A">
            <w:pPr>
              <w:widowControl w:val="0"/>
              <w:rPr>
                <w:rFonts w:ascii="Arial" w:hAnsi="Arial" w:cs="Arial"/>
                <w:b/>
                <w:bCs/>
                <w:color w:val="000000"/>
                <w:sz w:val="18"/>
                <w:szCs w:val="18"/>
              </w:rPr>
            </w:pPr>
          </w:p>
        </w:tc>
        <w:tc>
          <w:tcPr>
            <w:tcW w:w="1130" w:type="dxa"/>
            <w:gridSpan w:val="2"/>
            <w:tcBorders>
              <w:top w:val="single" w:sz="4" w:space="0" w:color="auto"/>
              <w:left w:val="nil"/>
              <w:bottom w:val="single" w:sz="4" w:space="0" w:color="auto"/>
              <w:right w:val="nil"/>
            </w:tcBorders>
            <w:shd w:val="clear" w:color="000000" w:fill="FFFFFF"/>
            <w:noWrap/>
          </w:tcPr>
          <w:p w14:paraId="111AD363" w14:textId="77777777" w:rsidR="00CD2C56" w:rsidRPr="00095235" w:rsidRDefault="00CD2C56" w:rsidP="003A227E">
            <w:pPr>
              <w:widowControl w:val="0"/>
              <w:jc w:val="center"/>
              <w:rPr>
                <w:rFonts w:ascii="Arial" w:hAnsi="Arial" w:cs="Arial"/>
                <w:b/>
                <w:bCs/>
                <w:color w:val="000000"/>
                <w:sz w:val="18"/>
                <w:szCs w:val="18"/>
              </w:rPr>
            </w:pPr>
          </w:p>
        </w:tc>
        <w:tc>
          <w:tcPr>
            <w:tcW w:w="675" w:type="dxa"/>
            <w:tcBorders>
              <w:top w:val="single" w:sz="4" w:space="0" w:color="auto"/>
              <w:left w:val="nil"/>
              <w:bottom w:val="single" w:sz="4" w:space="0" w:color="auto"/>
              <w:right w:val="nil"/>
            </w:tcBorders>
            <w:shd w:val="clear" w:color="000000" w:fill="FFFFFF"/>
            <w:noWrap/>
          </w:tcPr>
          <w:p w14:paraId="4D2C2D5E" w14:textId="77777777" w:rsidR="00CD2C56" w:rsidRPr="00095235" w:rsidRDefault="00CD2C56" w:rsidP="003A227E">
            <w:pPr>
              <w:widowControl w:val="0"/>
              <w:jc w:val="center"/>
              <w:rPr>
                <w:rFonts w:ascii="Arial" w:hAnsi="Arial" w:cs="Arial"/>
                <w:b/>
                <w:bCs/>
                <w:color w:val="000000"/>
                <w:sz w:val="18"/>
                <w:szCs w:val="18"/>
              </w:rPr>
            </w:pPr>
          </w:p>
        </w:tc>
        <w:tc>
          <w:tcPr>
            <w:tcW w:w="2160" w:type="dxa"/>
            <w:tcBorders>
              <w:top w:val="single" w:sz="4" w:space="0" w:color="auto"/>
              <w:left w:val="nil"/>
              <w:bottom w:val="single" w:sz="4" w:space="0" w:color="auto"/>
              <w:right w:val="nil"/>
            </w:tcBorders>
            <w:shd w:val="clear" w:color="000000" w:fill="FFFFFF"/>
            <w:noWrap/>
            <w:hideMark/>
          </w:tcPr>
          <w:p w14:paraId="32D55607" w14:textId="77777777" w:rsidR="00CD2C56" w:rsidRPr="00095235" w:rsidRDefault="00CD2C56" w:rsidP="003A227E">
            <w:pPr>
              <w:widowControl w:val="0"/>
              <w:jc w:val="center"/>
              <w:rPr>
                <w:rFonts w:ascii="Arial" w:hAnsi="Arial" w:cs="Arial"/>
                <w:b/>
                <w:bCs/>
                <w:color w:val="000000"/>
                <w:sz w:val="18"/>
                <w:szCs w:val="18"/>
              </w:rPr>
            </w:pPr>
            <w:r w:rsidRPr="00095235">
              <w:rPr>
                <w:rFonts w:ascii="Arial" w:hAnsi="Arial" w:cs="Arial"/>
                <w:b/>
                <w:bCs/>
                <w:color w:val="000000"/>
                <w:sz w:val="18"/>
                <w:szCs w:val="18"/>
              </w:rPr>
              <w:t>Median Difference</w:t>
            </w:r>
          </w:p>
        </w:tc>
        <w:tc>
          <w:tcPr>
            <w:tcW w:w="1980" w:type="dxa"/>
            <w:gridSpan w:val="2"/>
            <w:tcBorders>
              <w:top w:val="single" w:sz="4" w:space="0" w:color="auto"/>
              <w:left w:val="nil"/>
              <w:bottom w:val="single" w:sz="4" w:space="0" w:color="auto"/>
              <w:right w:val="nil"/>
            </w:tcBorders>
            <w:shd w:val="clear" w:color="000000" w:fill="FFFFFF"/>
            <w:noWrap/>
            <w:hideMark/>
          </w:tcPr>
          <w:p w14:paraId="3D520D14" w14:textId="77777777" w:rsidR="00CD2C56" w:rsidRPr="00095235" w:rsidRDefault="00CD2C56" w:rsidP="003A227E">
            <w:pPr>
              <w:widowControl w:val="0"/>
              <w:jc w:val="center"/>
              <w:rPr>
                <w:rFonts w:ascii="Arial" w:hAnsi="Arial" w:cs="Arial"/>
                <w:b/>
                <w:bCs/>
                <w:color w:val="000000"/>
                <w:sz w:val="18"/>
                <w:szCs w:val="18"/>
              </w:rPr>
            </w:pPr>
            <w:r w:rsidRPr="00095235">
              <w:rPr>
                <w:rFonts w:ascii="Arial" w:hAnsi="Arial" w:cs="Arial"/>
                <w:b/>
                <w:bCs/>
                <w:color w:val="000000"/>
                <w:sz w:val="18"/>
                <w:szCs w:val="18"/>
              </w:rPr>
              <w:t>IQR</w:t>
            </w:r>
          </w:p>
        </w:tc>
        <w:tc>
          <w:tcPr>
            <w:tcW w:w="2428" w:type="dxa"/>
            <w:tcBorders>
              <w:top w:val="single" w:sz="4" w:space="0" w:color="auto"/>
              <w:left w:val="nil"/>
              <w:bottom w:val="single" w:sz="4" w:space="0" w:color="auto"/>
              <w:right w:val="nil"/>
            </w:tcBorders>
            <w:shd w:val="clear" w:color="000000" w:fill="FFFFFF"/>
            <w:noWrap/>
            <w:hideMark/>
          </w:tcPr>
          <w:p w14:paraId="0FCC9D7F" w14:textId="77777777" w:rsidR="00CD2C56" w:rsidRPr="00095235" w:rsidRDefault="00CD2C56" w:rsidP="003A227E">
            <w:pPr>
              <w:widowControl w:val="0"/>
              <w:jc w:val="center"/>
              <w:rPr>
                <w:rFonts w:ascii="Arial" w:hAnsi="Arial" w:cs="Arial"/>
                <w:b/>
                <w:bCs/>
                <w:color w:val="000000"/>
                <w:sz w:val="18"/>
                <w:szCs w:val="18"/>
              </w:rPr>
            </w:pPr>
            <w:r w:rsidRPr="00095235">
              <w:rPr>
                <w:rFonts w:ascii="Arial" w:hAnsi="Arial" w:cs="Arial"/>
                <w:b/>
                <w:bCs/>
                <w:color w:val="000000"/>
                <w:sz w:val="18"/>
                <w:szCs w:val="18"/>
              </w:rPr>
              <w:t>1-P</w:t>
            </w:r>
            <w:r w:rsidRPr="00095235">
              <w:rPr>
                <w:rFonts w:ascii="Arial" w:hAnsi="Arial" w:cs="Arial"/>
                <w:b/>
                <w:bCs/>
                <w:color w:val="000000"/>
                <w:sz w:val="18"/>
                <w:szCs w:val="18"/>
                <w:vertAlign w:val="subscript"/>
              </w:rPr>
              <w:t>30</w:t>
            </w:r>
          </w:p>
        </w:tc>
        <w:tc>
          <w:tcPr>
            <w:tcW w:w="3870" w:type="dxa"/>
            <w:tcBorders>
              <w:top w:val="single" w:sz="4" w:space="0" w:color="auto"/>
              <w:left w:val="nil"/>
              <w:bottom w:val="single" w:sz="4" w:space="0" w:color="auto"/>
              <w:right w:val="single" w:sz="4" w:space="0" w:color="auto"/>
            </w:tcBorders>
            <w:shd w:val="clear" w:color="000000" w:fill="FFFFFF"/>
            <w:noWrap/>
          </w:tcPr>
          <w:p w14:paraId="37C2D3D3" w14:textId="77777777" w:rsidR="00CD2C56" w:rsidRPr="00095235" w:rsidRDefault="00CD2C56" w:rsidP="003A227E">
            <w:pPr>
              <w:widowControl w:val="0"/>
              <w:rPr>
                <w:rFonts w:ascii="Arial" w:hAnsi="Arial" w:cs="Arial"/>
                <w:b/>
                <w:bCs/>
                <w:color w:val="000000"/>
                <w:sz w:val="18"/>
                <w:szCs w:val="18"/>
              </w:rPr>
            </w:pPr>
          </w:p>
        </w:tc>
      </w:tr>
      <w:tr w:rsidR="00CD2C56" w:rsidRPr="00095235" w14:paraId="59BFB1D8" w14:textId="77777777" w:rsidTr="0031503A">
        <w:trPr>
          <w:trHeight w:val="377"/>
        </w:trPr>
        <w:tc>
          <w:tcPr>
            <w:tcW w:w="2970" w:type="dxa"/>
            <w:gridSpan w:val="2"/>
            <w:vMerge w:val="restart"/>
            <w:tcBorders>
              <w:top w:val="single" w:sz="4" w:space="0" w:color="auto"/>
              <w:left w:val="single" w:sz="4" w:space="0" w:color="auto"/>
              <w:right w:val="nil"/>
            </w:tcBorders>
            <w:shd w:val="clear" w:color="000000" w:fill="FFFFFF"/>
          </w:tcPr>
          <w:p w14:paraId="1CE1CCF3" w14:textId="7A82FA06" w:rsidR="00CD2C56" w:rsidRPr="00095235" w:rsidRDefault="006E21B9">
            <w:pPr>
              <w:pStyle w:val="ListParagraph"/>
              <w:widowControl w:val="0"/>
              <w:numPr>
                <w:ilvl w:val="0"/>
                <w:numId w:val="26"/>
              </w:numPr>
              <w:ind w:left="162" w:hanging="162"/>
              <w:rPr>
                <w:rFonts w:ascii="Arial" w:hAnsi="Arial" w:cs="Arial"/>
                <w:sz w:val="18"/>
                <w:szCs w:val="18"/>
              </w:rPr>
            </w:pPr>
            <w:r>
              <w:rPr>
                <w:rFonts w:ascii="Arial" w:hAnsi="Arial" w:cs="Arial"/>
                <w:sz w:val="18"/>
                <w:szCs w:val="18"/>
              </w:rPr>
              <w:t xml:space="preserve">  </w:t>
            </w:r>
            <w:r w:rsidRPr="006E21B9">
              <w:rPr>
                <w:rFonts w:ascii="Arial" w:hAnsi="Arial" w:cs="Arial"/>
                <w:sz w:val="18"/>
                <w:szCs w:val="18"/>
              </w:rPr>
              <w:t>CKD-EPIcr</w:t>
            </w:r>
          </w:p>
        </w:tc>
        <w:tc>
          <w:tcPr>
            <w:tcW w:w="1130" w:type="dxa"/>
            <w:gridSpan w:val="2"/>
            <w:tcBorders>
              <w:top w:val="single" w:sz="4" w:space="0" w:color="auto"/>
              <w:left w:val="nil"/>
            </w:tcBorders>
            <w:shd w:val="clear" w:color="000000" w:fill="FFFFFF"/>
            <w:noWrap/>
          </w:tcPr>
          <w:p w14:paraId="1D8053D5" w14:textId="77777777" w:rsidR="00CD2C56" w:rsidRPr="00095235" w:rsidRDefault="00CD2C56" w:rsidP="003A227E">
            <w:pPr>
              <w:widowControl w:val="0"/>
              <w:rPr>
                <w:rFonts w:ascii="Arial" w:hAnsi="Arial" w:cs="Arial"/>
                <w:sz w:val="18"/>
                <w:szCs w:val="18"/>
              </w:rPr>
            </w:pPr>
            <w:r w:rsidRPr="00095235">
              <w:rPr>
                <w:rFonts w:ascii="Arial" w:hAnsi="Arial" w:cs="Arial"/>
                <w:sz w:val="18"/>
                <w:szCs w:val="18"/>
              </w:rPr>
              <w:t>Overall</w:t>
            </w:r>
          </w:p>
        </w:tc>
        <w:tc>
          <w:tcPr>
            <w:tcW w:w="675" w:type="dxa"/>
            <w:tcBorders>
              <w:top w:val="single" w:sz="4" w:space="0" w:color="auto"/>
            </w:tcBorders>
            <w:shd w:val="clear" w:color="000000" w:fill="FFFFFF"/>
            <w:noWrap/>
          </w:tcPr>
          <w:p w14:paraId="5F1CC5C7" w14:textId="77777777" w:rsidR="00CD2C56" w:rsidRPr="00095235" w:rsidRDefault="00CD2C56" w:rsidP="003A227E">
            <w:pPr>
              <w:widowControl w:val="0"/>
              <w:rPr>
                <w:rFonts w:ascii="Arial" w:hAnsi="Arial" w:cs="Arial"/>
                <w:sz w:val="18"/>
                <w:szCs w:val="18"/>
              </w:rPr>
            </w:pPr>
            <w:r w:rsidRPr="00095235">
              <w:rPr>
                <w:rFonts w:ascii="Arial" w:hAnsi="Arial" w:cs="Arial"/>
                <w:sz w:val="18"/>
                <w:szCs w:val="18"/>
              </w:rPr>
              <w:t>4050</w:t>
            </w:r>
          </w:p>
        </w:tc>
        <w:tc>
          <w:tcPr>
            <w:tcW w:w="2160" w:type="dxa"/>
            <w:tcBorders>
              <w:top w:val="single" w:sz="4" w:space="0" w:color="auto"/>
            </w:tcBorders>
            <w:shd w:val="clear" w:color="auto" w:fill="auto"/>
            <w:noWrap/>
          </w:tcPr>
          <w:p w14:paraId="6DDC545B" w14:textId="77777777" w:rsidR="00CD2C56" w:rsidRPr="00095235" w:rsidRDefault="00CD2C56" w:rsidP="003A227E">
            <w:pPr>
              <w:widowControl w:val="0"/>
              <w:jc w:val="center"/>
              <w:rPr>
                <w:rFonts w:ascii="Arial" w:hAnsi="Arial" w:cs="Arial"/>
                <w:sz w:val="18"/>
                <w:szCs w:val="18"/>
              </w:rPr>
            </w:pPr>
            <w:r w:rsidRPr="00095235">
              <w:rPr>
                <w:rFonts w:ascii="Arial" w:hAnsi="Arial" w:cs="Arial"/>
                <w:sz w:val="18"/>
                <w:szCs w:val="18"/>
              </w:rPr>
              <w:t>-0.82 (-1.17, -0.28)</w:t>
            </w:r>
          </w:p>
        </w:tc>
        <w:tc>
          <w:tcPr>
            <w:tcW w:w="1980" w:type="dxa"/>
            <w:gridSpan w:val="2"/>
            <w:tcBorders>
              <w:top w:val="single" w:sz="4" w:space="0" w:color="auto"/>
            </w:tcBorders>
            <w:shd w:val="clear" w:color="000000" w:fill="FFFFFF"/>
            <w:noWrap/>
          </w:tcPr>
          <w:p w14:paraId="389D2AEF" w14:textId="77777777" w:rsidR="00CD2C56" w:rsidRPr="00095235" w:rsidRDefault="00CD2C56" w:rsidP="003A227E">
            <w:pPr>
              <w:widowControl w:val="0"/>
              <w:jc w:val="center"/>
              <w:rPr>
                <w:rFonts w:ascii="Arial" w:hAnsi="Arial" w:cs="Arial"/>
                <w:sz w:val="18"/>
                <w:szCs w:val="18"/>
              </w:rPr>
            </w:pPr>
            <w:r w:rsidRPr="00095235">
              <w:rPr>
                <w:rFonts w:ascii="Arial" w:hAnsi="Arial" w:cs="Arial"/>
                <w:sz w:val="18"/>
                <w:szCs w:val="18"/>
              </w:rPr>
              <w:t>16.98 (16.24, 17.57)</w:t>
            </w:r>
          </w:p>
        </w:tc>
        <w:tc>
          <w:tcPr>
            <w:tcW w:w="2428" w:type="dxa"/>
            <w:tcBorders>
              <w:top w:val="single" w:sz="4" w:space="0" w:color="auto"/>
            </w:tcBorders>
            <w:shd w:val="clear" w:color="000000" w:fill="FFFFFF"/>
            <w:noWrap/>
          </w:tcPr>
          <w:p w14:paraId="0084E0AE" w14:textId="77777777" w:rsidR="00CD2C56" w:rsidRPr="00095235" w:rsidRDefault="00CD2C56" w:rsidP="003A227E">
            <w:pPr>
              <w:widowControl w:val="0"/>
              <w:jc w:val="center"/>
              <w:rPr>
                <w:rFonts w:ascii="Arial" w:hAnsi="Arial" w:cs="Arial"/>
                <w:sz w:val="18"/>
                <w:szCs w:val="18"/>
              </w:rPr>
            </w:pPr>
            <w:r w:rsidRPr="00095235">
              <w:rPr>
                <w:rFonts w:ascii="Arial" w:hAnsi="Arial" w:cs="Arial"/>
                <w:sz w:val="18"/>
                <w:szCs w:val="18"/>
              </w:rPr>
              <w:t>11.2 (10.2, 12.2)</w:t>
            </w:r>
          </w:p>
        </w:tc>
        <w:tc>
          <w:tcPr>
            <w:tcW w:w="3870" w:type="dxa"/>
            <w:vMerge w:val="restart"/>
            <w:tcBorders>
              <w:top w:val="single" w:sz="4" w:space="0" w:color="auto"/>
              <w:right w:val="single" w:sz="4" w:space="0" w:color="auto"/>
            </w:tcBorders>
            <w:shd w:val="clear" w:color="auto" w:fill="auto"/>
            <w:noWrap/>
          </w:tcPr>
          <w:p w14:paraId="04AC1C20" w14:textId="77777777" w:rsidR="00CD2C56" w:rsidRPr="00095235" w:rsidRDefault="00CD2C56" w:rsidP="003A227E">
            <w:pPr>
              <w:widowControl w:val="0"/>
              <w:rPr>
                <w:rFonts w:ascii="Arial" w:hAnsi="Arial" w:cs="Arial"/>
                <w:color w:val="000000"/>
                <w:sz w:val="18"/>
                <w:szCs w:val="18"/>
              </w:rPr>
            </w:pPr>
            <w:r w:rsidRPr="00095235">
              <w:rPr>
                <w:rFonts w:ascii="Arial" w:hAnsi="Arial" w:cs="Arial"/>
                <w:b/>
                <w:sz w:val="18"/>
                <w:szCs w:val="18"/>
              </w:rPr>
              <w:t>Reference:</w:t>
            </w:r>
            <w:r w:rsidRPr="00095235">
              <w:rPr>
                <w:rFonts w:ascii="Arial" w:hAnsi="Arial" w:cs="Arial"/>
                <w:sz w:val="18"/>
                <w:szCs w:val="18"/>
              </w:rPr>
              <w:t xml:space="preserve"> Greater overestimation of mGFR in Black compared to non-Black (small bias), with moderate precision overall and for non-Black and large imprecision for Black; moderate accuracy for all groups, with worse accuracy for Black participants</w:t>
            </w:r>
          </w:p>
        </w:tc>
      </w:tr>
      <w:tr w:rsidR="00CD2C56" w:rsidRPr="00095235" w14:paraId="1651CA85" w14:textId="77777777" w:rsidTr="0031503A">
        <w:trPr>
          <w:trHeight w:val="441"/>
        </w:trPr>
        <w:tc>
          <w:tcPr>
            <w:tcW w:w="2970" w:type="dxa"/>
            <w:gridSpan w:val="2"/>
            <w:vMerge/>
            <w:tcBorders>
              <w:left w:val="single" w:sz="4" w:space="0" w:color="auto"/>
              <w:right w:val="nil"/>
            </w:tcBorders>
            <w:shd w:val="clear" w:color="000000" w:fill="FFFFFF"/>
          </w:tcPr>
          <w:p w14:paraId="2A1695FA" w14:textId="77777777" w:rsidR="00CD2C56" w:rsidRPr="00095235" w:rsidRDefault="00CD2C56">
            <w:pPr>
              <w:widowControl w:val="0"/>
              <w:numPr>
                <w:ilvl w:val="0"/>
                <w:numId w:val="4"/>
              </w:numPr>
              <w:ind w:left="252" w:hanging="180"/>
              <w:rPr>
                <w:rFonts w:ascii="Arial" w:hAnsi="Arial" w:cs="Arial"/>
                <w:sz w:val="18"/>
                <w:szCs w:val="18"/>
              </w:rPr>
            </w:pPr>
          </w:p>
        </w:tc>
        <w:tc>
          <w:tcPr>
            <w:tcW w:w="1130" w:type="dxa"/>
            <w:gridSpan w:val="2"/>
            <w:tcBorders>
              <w:left w:val="nil"/>
            </w:tcBorders>
            <w:shd w:val="clear" w:color="000000" w:fill="FFFFFF"/>
            <w:noWrap/>
          </w:tcPr>
          <w:p w14:paraId="3F845EA1" w14:textId="77777777" w:rsidR="00CD2C56" w:rsidRPr="00095235" w:rsidRDefault="00CD2C56" w:rsidP="003A227E">
            <w:pPr>
              <w:widowControl w:val="0"/>
              <w:rPr>
                <w:rFonts w:ascii="Arial" w:hAnsi="Arial" w:cs="Arial"/>
                <w:sz w:val="18"/>
                <w:szCs w:val="18"/>
              </w:rPr>
            </w:pPr>
            <w:r w:rsidRPr="00095235">
              <w:rPr>
                <w:rFonts w:ascii="Arial" w:hAnsi="Arial" w:cs="Arial"/>
                <w:sz w:val="18"/>
                <w:szCs w:val="18"/>
              </w:rPr>
              <w:t>Black</w:t>
            </w:r>
          </w:p>
        </w:tc>
        <w:tc>
          <w:tcPr>
            <w:tcW w:w="675" w:type="dxa"/>
            <w:shd w:val="clear" w:color="000000" w:fill="FFFFFF"/>
            <w:noWrap/>
          </w:tcPr>
          <w:p w14:paraId="542F12EA" w14:textId="77777777" w:rsidR="00CD2C56" w:rsidRPr="00095235" w:rsidRDefault="00CD2C56" w:rsidP="003A227E">
            <w:pPr>
              <w:widowControl w:val="0"/>
              <w:rPr>
                <w:rFonts w:ascii="Arial" w:hAnsi="Arial" w:cs="Arial"/>
                <w:sz w:val="18"/>
                <w:szCs w:val="18"/>
              </w:rPr>
            </w:pPr>
            <w:r w:rsidRPr="00095235">
              <w:rPr>
                <w:rFonts w:ascii="Arial" w:hAnsi="Arial" w:cs="Arial"/>
                <w:sz w:val="18"/>
                <w:szCs w:val="18"/>
              </w:rPr>
              <w:t>579</w:t>
            </w:r>
          </w:p>
        </w:tc>
        <w:tc>
          <w:tcPr>
            <w:tcW w:w="2160" w:type="dxa"/>
            <w:shd w:val="clear" w:color="auto" w:fill="auto"/>
            <w:noWrap/>
          </w:tcPr>
          <w:p w14:paraId="2CF57F57" w14:textId="77777777" w:rsidR="00CD2C56" w:rsidRPr="00095235" w:rsidRDefault="00CD2C56" w:rsidP="003A227E">
            <w:pPr>
              <w:widowControl w:val="0"/>
              <w:jc w:val="center"/>
              <w:rPr>
                <w:rFonts w:ascii="Arial" w:hAnsi="Arial" w:cs="Arial"/>
                <w:sz w:val="18"/>
                <w:szCs w:val="18"/>
              </w:rPr>
            </w:pPr>
            <w:r w:rsidRPr="00095235">
              <w:rPr>
                <w:rFonts w:ascii="Arial" w:hAnsi="Arial" w:cs="Arial"/>
                <w:sz w:val="18"/>
                <w:szCs w:val="18"/>
              </w:rPr>
              <w:t>-3.65 (-5.41, -1.77)</w:t>
            </w:r>
          </w:p>
        </w:tc>
        <w:tc>
          <w:tcPr>
            <w:tcW w:w="1980" w:type="dxa"/>
            <w:gridSpan w:val="2"/>
            <w:shd w:val="clear" w:color="000000" w:fill="FFFFFF"/>
            <w:noWrap/>
          </w:tcPr>
          <w:p w14:paraId="6122E866" w14:textId="77777777" w:rsidR="00CD2C56" w:rsidRPr="00095235" w:rsidRDefault="00CD2C56" w:rsidP="003A227E">
            <w:pPr>
              <w:widowControl w:val="0"/>
              <w:jc w:val="center"/>
              <w:rPr>
                <w:rFonts w:ascii="Arial" w:hAnsi="Arial" w:cs="Arial"/>
                <w:sz w:val="18"/>
                <w:szCs w:val="18"/>
              </w:rPr>
            </w:pPr>
            <w:r w:rsidRPr="00095235">
              <w:rPr>
                <w:rFonts w:ascii="Arial" w:hAnsi="Arial" w:cs="Arial"/>
                <w:sz w:val="18"/>
                <w:szCs w:val="18"/>
              </w:rPr>
              <w:t>22.79 (19.98, 24.73)</w:t>
            </w:r>
          </w:p>
        </w:tc>
        <w:tc>
          <w:tcPr>
            <w:tcW w:w="2428" w:type="dxa"/>
            <w:shd w:val="clear" w:color="000000" w:fill="FFFFFF"/>
            <w:noWrap/>
          </w:tcPr>
          <w:p w14:paraId="133A68F3" w14:textId="77777777" w:rsidR="00CD2C56" w:rsidRPr="00095235" w:rsidRDefault="00CD2C56" w:rsidP="003A227E">
            <w:pPr>
              <w:widowControl w:val="0"/>
              <w:jc w:val="center"/>
              <w:rPr>
                <w:rFonts w:ascii="Arial" w:hAnsi="Arial" w:cs="Arial"/>
                <w:sz w:val="18"/>
                <w:szCs w:val="18"/>
              </w:rPr>
            </w:pPr>
            <w:r w:rsidRPr="00095235">
              <w:rPr>
                <w:rFonts w:ascii="Arial" w:hAnsi="Arial" w:cs="Arial"/>
                <w:sz w:val="18"/>
                <w:szCs w:val="18"/>
              </w:rPr>
              <w:t>14.9 (12.1, 17.8)</w:t>
            </w:r>
          </w:p>
        </w:tc>
        <w:tc>
          <w:tcPr>
            <w:tcW w:w="3870" w:type="dxa"/>
            <w:vMerge/>
            <w:tcBorders>
              <w:right w:val="single" w:sz="4" w:space="0" w:color="auto"/>
            </w:tcBorders>
            <w:shd w:val="clear" w:color="auto" w:fill="auto"/>
            <w:noWrap/>
          </w:tcPr>
          <w:p w14:paraId="42D8E83A" w14:textId="77777777" w:rsidR="00CD2C56" w:rsidRPr="00095235" w:rsidRDefault="00CD2C56" w:rsidP="003A227E">
            <w:pPr>
              <w:widowControl w:val="0"/>
              <w:rPr>
                <w:rFonts w:ascii="Arial" w:hAnsi="Arial" w:cs="Arial"/>
                <w:color w:val="000000"/>
                <w:sz w:val="18"/>
                <w:szCs w:val="18"/>
              </w:rPr>
            </w:pPr>
          </w:p>
        </w:tc>
      </w:tr>
      <w:tr w:rsidR="00CD2C56" w:rsidRPr="00095235" w14:paraId="137E5298" w14:textId="77777777" w:rsidTr="0031503A">
        <w:trPr>
          <w:trHeight w:val="369"/>
        </w:trPr>
        <w:tc>
          <w:tcPr>
            <w:tcW w:w="2970" w:type="dxa"/>
            <w:gridSpan w:val="2"/>
            <w:vMerge/>
            <w:tcBorders>
              <w:left w:val="single" w:sz="4" w:space="0" w:color="auto"/>
              <w:right w:val="nil"/>
            </w:tcBorders>
            <w:shd w:val="clear" w:color="000000" w:fill="FFFFFF"/>
          </w:tcPr>
          <w:p w14:paraId="5AD314CD" w14:textId="77777777" w:rsidR="00CD2C56" w:rsidRPr="00095235" w:rsidRDefault="00CD2C56">
            <w:pPr>
              <w:widowControl w:val="0"/>
              <w:numPr>
                <w:ilvl w:val="0"/>
                <w:numId w:val="4"/>
              </w:numPr>
              <w:ind w:left="252" w:hanging="180"/>
              <w:rPr>
                <w:rFonts w:ascii="Arial" w:hAnsi="Arial" w:cs="Arial"/>
                <w:sz w:val="18"/>
                <w:szCs w:val="18"/>
              </w:rPr>
            </w:pPr>
          </w:p>
        </w:tc>
        <w:tc>
          <w:tcPr>
            <w:tcW w:w="1130" w:type="dxa"/>
            <w:gridSpan w:val="2"/>
            <w:tcBorders>
              <w:left w:val="nil"/>
              <w:bottom w:val="single" w:sz="4" w:space="0" w:color="auto"/>
            </w:tcBorders>
            <w:shd w:val="clear" w:color="000000" w:fill="FFFFFF"/>
            <w:noWrap/>
          </w:tcPr>
          <w:p w14:paraId="6ED1D70F" w14:textId="77777777" w:rsidR="00CD2C56" w:rsidRPr="00095235" w:rsidRDefault="00CD2C56" w:rsidP="003A227E">
            <w:pPr>
              <w:widowControl w:val="0"/>
              <w:rPr>
                <w:rFonts w:ascii="Arial" w:hAnsi="Arial" w:cs="Arial"/>
                <w:sz w:val="18"/>
                <w:szCs w:val="18"/>
              </w:rPr>
            </w:pPr>
            <w:r w:rsidRPr="00095235">
              <w:rPr>
                <w:rFonts w:ascii="Arial" w:hAnsi="Arial" w:cs="Arial"/>
                <w:sz w:val="18"/>
                <w:szCs w:val="18"/>
              </w:rPr>
              <w:t>Non-Black</w:t>
            </w:r>
          </w:p>
        </w:tc>
        <w:tc>
          <w:tcPr>
            <w:tcW w:w="675" w:type="dxa"/>
            <w:tcBorders>
              <w:bottom w:val="single" w:sz="4" w:space="0" w:color="auto"/>
            </w:tcBorders>
            <w:shd w:val="clear" w:color="000000" w:fill="FFFFFF"/>
            <w:noWrap/>
          </w:tcPr>
          <w:p w14:paraId="03344B72" w14:textId="77777777" w:rsidR="00CD2C56" w:rsidRPr="00095235" w:rsidRDefault="00CD2C56" w:rsidP="003A227E">
            <w:pPr>
              <w:widowControl w:val="0"/>
              <w:rPr>
                <w:rFonts w:ascii="Arial" w:hAnsi="Arial" w:cs="Arial"/>
                <w:sz w:val="18"/>
                <w:szCs w:val="18"/>
              </w:rPr>
            </w:pPr>
            <w:r w:rsidRPr="00095235">
              <w:rPr>
                <w:rFonts w:ascii="Arial" w:hAnsi="Arial" w:cs="Arial"/>
                <w:sz w:val="18"/>
                <w:szCs w:val="18"/>
              </w:rPr>
              <w:t>3471</w:t>
            </w:r>
          </w:p>
        </w:tc>
        <w:tc>
          <w:tcPr>
            <w:tcW w:w="2160" w:type="dxa"/>
            <w:tcBorders>
              <w:bottom w:val="single" w:sz="4" w:space="0" w:color="auto"/>
            </w:tcBorders>
            <w:shd w:val="clear" w:color="auto" w:fill="auto"/>
            <w:noWrap/>
          </w:tcPr>
          <w:p w14:paraId="083F0499" w14:textId="77777777" w:rsidR="00CD2C56" w:rsidRPr="00095235" w:rsidRDefault="00CD2C56" w:rsidP="003A227E">
            <w:pPr>
              <w:widowControl w:val="0"/>
              <w:jc w:val="center"/>
              <w:rPr>
                <w:rFonts w:ascii="Arial" w:hAnsi="Arial" w:cs="Arial"/>
                <w:sz w:val="18"/>
                <w:szCs w:val="18"/>
              </w:rPr>
            </w:pPr>
            <w:r w:rsidRPr="00095235">
              <w:rPr>
                <w:rFonts w:ascii="Arial" w:hAnsi="Arial" w:cs="Arial"/>
                <w:sz w:val="18"/>
                <w:szCs w:val="18"/>
              </w:rPr>
              <w:t>-0.49 (-0.92, -0.01)</w:t>
            </w:r>
          </w:p>
        </w:tc>
        <w:tc>
          <w:tcPr>
            <w:tcW w:w="1980" w:type="dxa"/>
            <w:gridSpan w:val="2"/>
            <w:tcBorders>
              <w:bottom w:val="single" w:sz="4" w:space="0" w:color="auto"/>
            </w:tcBorders>
            <w:shd w:val="clear" w:color="000000" w:fill="FFFFFF"/>
            <w:noWrap/>
          </w:tcPr>
          <w:p w14:paraId="74A00D31" w14:textId="77777777" w:rsidR="00CD2C56" w:rsidRPr="00095235" w:rsidRDefault="00CD2C56" w:rsidP="003A227E">
            <w:pPr>
              <w:widowControl w:val="0"/>
              <w:jc w:val="center"/>
              <w:rPr>
                <w:rFonts w:ascii="Arial" w:hAnsi="Arial" w:cs="Arial"/>
                <w:sz w:val="18"/>
                <w:szCs w:val="18"/>
              </w:rPr>
            </w:pPr>
            <w:r w:rsidRPr="00095235">
              <w:rPr>
                <w:rFonts w:ascii="Arial" w:hAnsi="Arial" w:cs="Arial"/>
                <w:sz w:val="18"/>
                <w:szCs w:val="18"/>
              </w:rPr>
              <w:t>16.14 (15.53, 16.77)</w:t>
            </w:r>
          </w:p>
        </w:tc>
        <w:tc>
          <w:tcPr>
            <w:tcW w:w="2428" w:type="dxa"/>
            <w:tcBorders>
              <w:bottom w:val="single" w:sz="4" w:space="0" w:color="auto"/>
            </w:tcBorders>
            <w:shd w:val="clear" w:color="000000" w:fill="FFFFFF"/>
            <w:noWrap/>
          </w:tcPr>
          <w:p w14:paraId="3B26F6B2" w14:textId="77777777" w:rsidR="00CD2C56" w:rsidRPr="00095235" w:rsidRDefault="00CD2C56" w:rsidP="003A227E">
            <w:pPr>
              <w:widowControl w:val="0"/>
              <w:jc w:val="center"/>
              <w:rPr>
                <w:rFonts w:ascii="Arial" w:hAnsi="Arial" w:cs="Arial"/>
                <w:sz w:val="18"/>
                <w:szCs w:val="18"/>
              </w:rPr>
            </w:pPr>
            <w:r w:rsidRPr="00095235">
              <w:rPr>
                <w:rFonts w:ascii="Arial" w:hAnsi="Arial" w:cs="Arial"/>
                <w:sz w:val="18"/>
                <w:szCs w:val="18"/>
              </w:rPr>
              <w:t>10.5 (9.6, 11.5)</w:t>
            </w:r>
          </w:p>
        </w:tc>
        <w:tc>
          <w:tcPr>
            <w:tcW w:w="3870" w:type="dxa"/>
            <w:vMerge/>
            <w:tcBorders>
              <w:bottom w:val="single" w:sz="4" w:space="0" w:color="auto"/>
              <w:right w:val="single" w:sz="4" w:space="0" w:color="auto"/>
            </w:tcBorders>
            <w:shd w:val="clear" w:color="auto" w:fill="auto"/>
            <w:noWrap/>
          </w:tcPr>
          <w:p w14:paraId="60D2D691" w14:textId="77777777" w:rsidR="00CD2C56" w:rsidRPr="00095235" w:rsidRDefault="00CD2C56" w:rsidP="003A227E">
            <w:pPr>
              <w:widowControl w:val="0"/>
              <w:rPr>
                <w:rFonts w:ascii="Arial" w:hAnsi="Arial" w:cs="Arial"/>
                <w:color w:val="000000"/>
                <w:sz w:val="18"/>
                <w:szCs w:val="18"/>
              </w:rPr>
            </w:pPr>
          </w:p>
        </w:tc>
      </w:tr>
      <w:tr w:rsidR="00CD2C56" w:rsidRPr="00095235" w14:paraId="59DA322F" w14:textId="77777777" w:rsidTr="0031503A">
        <w:trPr>
          <w:trHeight w:val="260"/>
        </w:trPr>
        <w:tc>
          <w:tcPr>
            <w:tcW w:w="2970" w:type="dxa"/>
            <w:gridSpan w:val="2"/>
            <w:vMerge w:val="restart"/>
            <w:tcBorders>
              <w:top w:val="single" w:sz="4" w:space="0" w:color="auto"/>
              <w:left w:val="single" w:sz="4" w:space="0" w:color="auto"/>
              <w:right w:val="nil"/>
            </w:tcBorders>
            <w:shd w:val="clear" w:color="000000" w:fill="FFFFFF"/>
          </w:tcPr>
          <w:p w14:paraId="79B13467" w14:textId="6661540B"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 xml:space="preserve">2. </w:t>
            </w:r>
            <w:r w:rsidR="006E21B9" w:rsidRPr="006E21B9">
              <w:rPr>
                <w:rFonts w:ascii="Arial" w:hAnsi="Arial" w:cs="Arial"/>
                <w:color w:val="000000"/>
                <w:sz w:val="18"/>
                <w:szCs w:val="18"/>
              </w:rPr>
              <w:t>MDRDcr</w:t>
            </w:r>
          </w:p>
          <w:p w14:paraId="1E344889" w14:textId="77777777" w:rsidR="00CD2C56" w:rsidRPr="00095235" w:rsidRDefault="00CD2C56">
            <w:pPr>
              <w:widowControl w:val="0"/>
              <w:rPr>
                <w:rFonts w:ascii="Arial" w:hAnsi="Arial" w:cs="Arial"/>
                <w:color w:val="000000"/>
                <w:sz w:val="18"/>
                <w:szCs w:val="18"/>
              </w:rPr>
            </w:pPr>
          </w:p>
        </w:tc>
        <w:tc>
          <w:tcPr>
            <w:tcW w:w="1130" w:type="dxa"/>
            <w:gridSpan w:val="2"/>
            <w:tcBorders>
              <w:top w:val="single" w:sz="4" w:space="0" w:color="auto"/>
              <w:left w:val="nil"/>
            </w:tcBorders>
            <w:shd w:val="clear" w:color="000000" w:fill="FFFFFF"/>
            <w:noWrap/>
          </w:tcPr>
          <w:p w14:paraId="56CF5FA6"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Overall</w:t>
            </w:r>
          </w:p>
        </w:tc>
        <w:tc>
          <w:tcPr>
            <w:tcW w:w="675" w:type="dxa"/>
            <w:tcBorders>
              <w:top w:val="single" w:sz="4" w:space="0" w:color="auto"/>
            </w:tcBorders>
            <w:shd w:val="clear" w:color="000000" w:fill="FFFFFF"/>
            <w:noWrap/>
          </w:tcPr>
          <w:p w14:paraId="6C953FC4"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4050</w:t>
            </w:r>
          </w:p>
        </w:tc>
        <w:tc>
          <w:tcPr>
            <w:tcW w:w="2160" w:type="dxa"/>
            <w:tcBorders>
              <w:top w:val="single" w:sz="4" w:space="0" w:color="auto"/>
            </w:tcBorders>
            <w:shd w:val="clear" w:color="auto" w:fill="auto"/>
            <w:noWrap/>
          </w:tcPr>
          <w:p w14:paraId="34BC2196"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1.16 (0.69, 1.72)</w:t>
            </w:r>
          </w:p>
        </w:tc>
        <w:tc>
          <w:tcPr>
            <w:tcW w:w="1980" w:type="dxa"/>
            <w:gridSpan w:val="2"/>
            <w:tcBorders>
              <w:top w:val="single" w:sz="4" w:space="0" w:color="auto"/>
            </w:tcBorders>
            <w:shd w:val="clear" w:color="000000" w:fill="FFFFFF"/>
            <w:noWrap/>
          </w:tcPr>
          <w:p w14:paraId="30615A2D"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18.31 (17.57, 19.03)</w:t>
            </w:r>
          </w:p>
        </w:tc>
        <w:tc>
          <w:tcPr>
            <w:tcW w:w="2428" w:type="dxa"/>
            <w:tcBorders>
              <w:top w:val="single" w:sz="4" w:space="0" w:color="auto"/>
            </w:tcBorders>
            <w:shd w:val="clear" w:color="000000" w:fill="FFFFFF"/>
            <w:noWrap/>
          </w:tcPr>
          <w:p w14:paraId="21CD2C4B"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13.1 (12.0, 14.2)</w:t>
            </w:r>
          </w:p>
        </w:tc>
        <w:tc>
          <w:tcPr>
            <w:tcW w:w="3870" w:type="dxa"/>
            <w:vMerge w:val="restart"/>
            <w:tcBorders>
              <w:top w:val="single" w:sz="4" w:space="0" w:color="auto"/>
              <w:bottom w:val="single" w:sz="4" w:space="0" w:color="auto"/>
              <w:right w:val="single" w:sz="4" w:space="0" w:color="auto"/>
            </w:tcBorders>
            <w:shd w:val="clear" w:color="auto" w:fill="auto"/>
            <w:noWrap/>
          </w:tcPr>
          <w:p w14:paraId="5728F8B6" w14:textId="77777777" w:rsidR="00CD2C56" w:rsidRPr="00095235" w:rsidRDefault="00CD2C56" w:rsidP="003A227E">
            <w:pPr>
              <w:widowControl w:val="0"/>
              <w:rPr>
                <w:rFonts w:ascii="Arial" w:hAnsi="Arial" w:cs="Arial"/>
                <w:sz w:val="18"/>
                <w:szCs w:val="18"/>
              </w:rPr>
            </w:pPr>
            <w:r w:rsidRPr="00095235">
              <w:rPr>
                <w:rFonts w:ascii="Arial" w:hAnsi="Arial" w:cs="Arial"/>
                <w:color w:val="000000"/>
                <w:sz w:val="18"/>
                <w:szCs w:val="18"/>
              </w:rPr>
              <w:t>Compared to current (#1): Small bias (underestimate mGFR) in overall population and in non-Black (unchanged in Black)</w:t>
            </w:r>
          </w:p>
        </w:tc>
      </w:tr>
      <w:tr w:rsidR="00CD2C56" w:rsidRPr="00095235" w14:paraId="5ABA8F12" w14:textId="77777777" w:rsidTr="0031503A">
        <w:trPr>
          <w:trHeight w:val="300"/>
        </w:trPr>
        <w:tc>
          <w:tcPr>
            <w:tcW w:w="2970" w:type="dxa"/>
            <w:gridSpan w:val="2"/>
            <w:vMerge/>
            <w:tcBorders>
              <w:left w:val="single" w:sz="4" w:space="0" w:color="auto"/>
              <w:right w:val="nil"/>
            </w:tcBorders>
            <w:shd w:val="clear" w:color="000000" w:fill="FFFFFF"/>
          </w:tcPr>
          <w:p w14:paraId="22C42DA3" w14:textId="77777777" w:rsidR="00CD2C56" w:rsidRPr="00095235" w:rsidRDefault="00CD2C56">
            <w:pPr>
              <w:widowControl w:val="0"/>
              <w:rPr>
                <w:rFonts w:ascii="Arial" w:hAnsi="Arial" w:cs="Arial"/>
                <w:color w:val="000000"/>
                <w:sz w:val="18"/>
                <w:szCs w:val="18"/>
              </w:rPr>
            </w:pPr>
          </w:p>
        </w:tc>
        <w:tc>
          <w:tcPr>
            <w:tcW w:w="1130" w:type="dxa"/>
            <w:gridSpan w:val="2"/>
            <w:tcBorders>
              <w:left w:val="nil"/>
            </w:tcBorders>
            <w:shd w:val="clear" w:color="000000" w:fill="FFFFFF"/>
            <w:noWrap/>
          </w:tcPr>
          <w:p w14:paraId="5B1783A8"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Black</w:t>
            </w:r>
          </w:p>
        </w:tc>
        <w:tc>
          <w:tcPr>
            <w:tcW w:w="675" w:type="dxa"/>
            <w:shd w:val="clear" w:color="000000" w:fill="FFFFFF"/>
            <w:noWrap/>
          </w:tcPr>
          <w:p w14:paraId="30229BC6"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579</w:t>
            </w:r>
          </w:p>
        </w:tc>
        <w:tc>
          <w:tcPr>
            <w:tcW w:w="2160" w:type="dxa"/>
            <w:shd w:val="clear" w:color="000000" w:fill="FFFFFF"/>
            <w:noWrap/>
          </w:tcPr>
          <w:p w14:paraId="3ABEC94E"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-2.31 (-3.65, -0.85)</w:t>
            </w:r>
          </w:p>
        </w:tc>
        <w:tc>
          <w:tcPr>
            <w:tcW w:w="1980" w:type="dxa"/>
            <w:gridSpan w:val="2"/>
            <w:shd w:val="clear" w:color="000000" w:fill="FFFFFF"/>
            <w:noWrap/>
          </w:tcPr>
          <w:p w14:paraId="443D8F06"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22.86 (20.28, 25.09)</w:t>
            </w:r>
          </w:p>
        </w:tc>
        <w:tc>
          <w:tcPr>
            <w:tcW w:w="2428" w:type="dxa"/>
            <w:shd w:val="clear" w:color="000000" w:fill="FFFFFF"/>
            <w:noWrap/>
          </w:tcPr>
          <w:p w14:paraId="08A4C348"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16.8 (13.6, 19.9)</w:t>
            </w:r>
          </w:p>
        </w:tc>
        <w:tc>
          <w:tcPr>
            <w:tcW w:w="3870" w:type="dxa"/>
            <w:vMerge/>
            <w:tcBorders>
              <w:top w:val="single" w:sz="4" w:space="0" w:color="auto"/>
              <w:bottom w:val="single" w:sz="4" w:space="0" w:color="auto"/>
              <w:right w:val="single" w:sz="4" w:space="0" w:color="auto"/>
            </w:tcBorders>
            <w:shd w:val="clear" w:color="auto" w:fill="auto"/>
            <w:noWrap/>
          </w:tcPr>
          <w:p w14:paraId="33E45C6D" w14:textId="77777777" w:rsidR="00CD2C56" w:rsidRPr="00095235" w:rsidRDefault="00CD2C56" w:rsidP="003A227E">
            <w:pPr>
              <w:widowControl w:val="0"/>
              <w:rPr>
                <w:rFonts w:ascii="Arial" w:hAnsi="Arial" w:cs="Arial"/>
                <w:sz w:val="18"/>
                <w:szCs w:val="18"/>
              </w:rPr>
            </w:pPr>
          </w:p>
        </w:tc>
      </w:tr>
      <w:tr w:rsidR="00CD2C56" w:rsidRPr="00095235" w14:paraId="5D3DC096" w14:textId="77777777" w:rsidTr="0031503A">
        <w:trPr>
          <w:trHeight w:val="60"/>
        </w:trPr>
        <w:tc>
          <w:tcPr>
            <w:tcW w:w="2970" w:type="dxa"/>
            <w:gridSpan w:val="2"/>
            <w:vMerge/>
            <w:tcBorders>
              <w:left w:val="single" w:sz="4" w:space="0" w:color="auto"/>
              <w:bottom w:val="single" w:sz="4" w:space="0" w:color="000000"/>
              <w:right w:val="nil"/>
            </w:tcBorders>
            <w:shd w:val="clear" w:color="000000" w:fill="FFFFFF"/>
          </w:tcPr>
          <w:p w14:paraId="420F9EB3" w14:textId="77777777" w:rsidR="00CD2C56" w:rsidRPr="00095235" w:rsidRDefault="00CD2C56">
            <w:pPr>
              <w:widowControl w:val="0"/>
              <w:rPr>
                <w:rFonts w:ascii="Arial" w:hAnsi="Arial" w:cs="Arial"/>
                <w:color w:val="000000"/>
                <w:sz w:val="18"/>
                <w:szCs w:val="18"/>
              </w:rPr>
            </w:pPr>
          </w:p>
        </w:tc>
        <w:tc>
          <w:tcPr>
            <w:tcW w:w="1130" w:type="dxa"/>
            <w:gridSpan w:val="2"/>
            <w:tcBorders>
              <w:left w:val="nil"/>
              <w:bottom w:val="single" w:sz="4" w:space="0" w:color="auto"/>
            </w:tcBorders>
            <w:shd w:val="clear" w:color="000000" w:fill="FFFFFF"/>
            <w:noWrap/>
          </w:tcPr>
          <w:p w14:paraId="6C4807D9"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Non-Black</w:t>
            </w:r>
          </w:p>
        </w:tc>
        <w:tc>
          <w:tcPr>
            <w:tcW w:w="675" w:type="dxa"/>
            <w:tcBorders>
              <w:bottom w:val="single" w:sz="4" w:space="0" w:color="auto"/>
            </w:tcBorders>
            <w:shd w:val="clear" w:color="000000" w:fill="FFFFFF"/>
            <w:noWrap/>
          </w:tcPr>
          <w:p w14:paraId="22621355"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3471</w:t>
            </w:r>
          </w:p>
        </w:tc>
        <w:tc>
          <w:tcPr>
            <w:tcW w:w="2160" w:type="dxa"/>
            <w:tcBorders>
              <w:bottom w:val="single" w:sz="4" w:space="0" w:color="auto"/>
            </w:tcBorders>
            <w:shd w:val="clear" w:color="auto" w:fill="B1A0C7"/>
            <w:noWrap/>
          </w:tcPr>
          <w:p w14:paraId="278C7554"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1.66 (1.05, 2.14)</w:t>
            </w:r>
          </w:p>
        </w:tc>
        <w:tc>
          <w:tcPr>
            <w:tcW w:w="1980" w:type="dxa"/>
            <w:gridSpan w:val="2"/>
            <w:tcBorders>
              <w:bottom w:val="single" w:sz="4" w:space="0" w:color="auto"/>
            </w:tcBorders>
            <w:shd w:val="clear" w:color="auto" w:fill="CCC0DA"/>
            <w:noWrap/>
          </w:tcPr>
          <w:p w14:paraId="527DDC00"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17.61 (16.81, 18.29)</w:t>
            </w:r>
          </w:p>
        </w:tc>
        <w:tc>
          <w:tcPr>
            <w:tcW w:w="2428" w:type="dxa"/>
            <w:tcBorders>
              <w:bottom w:val="single" w:sz="4" w:space="0" w:color="auto"/>
            </w:tcBorders>
            <w:shd w:val="clear" w:color="000000" w:fill="FFFFFF"/>
            <w:noWrap/>
          </w:tcPr>
          <w:p w14:paraId="416DC697"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12.5 (11.4, 13.6)</w:t>
            </w:r>
          </w:p>
        </w:tc>
        <w:tc>
          <w:tcPr>
            <w:tcW w:w="3870" w:type="dxa"/>
            <w:vMerge/>
            <w:tcBorders>
              <w:top w:val="single" w:sz="4" w:space="0" w:color="auto"/>
              <w:bottom w:val="single" w:sz="4" w:space="0" w:color="auto"/>
              <w:right w:val="single" w:sz="4" w:space="0" w:color="auto"/>
            </w:tcBorders>
            <w:shd w:val="clear" w:color="auto" w:fill="auto"/>
            <w:noWrap/>
          </w:tcPr>
          <w:p w14:paraId="2B68597C" w14:textId="77777777" w:rsidR="00CD2C56" w:rsidRPr="00095235" w:rsidRDefault="00CD2C56" w:rsidP="003A227E">
            <w:pPr>
              <w:widowControl w:val="0"/>
              <w:rPr>
                <w:rFonts w:ascii="Arial" w:hAnsi="Arial" w:cs="Arial"/>
                <w:sz w:val="18"/>
                <w:szCs w:val="18"/>
              </w:rPr>
            </w:pPr>
          </w:p>
        </w:tc>
      </w:tr>
      <w:tr w:rsidR="00CD2C56" w:rsidRPr="00095235" w14:paraId="196A4F5D" w14:textId="77777777" w:rsidTr="0031503A">
        <w:trPr>
          <w:trHeight w:val="300"/>
        </w:trPr>
        <w:tc>
          <w:tcPr>
            <w:tcW w:w="2970" w:type="dxa"/>
            <w:gridSpan w:val="2"/>
            <w:vMerge w:val="restart"/>
            <w:tcBorders>
              <w:top w:val="nil"/>
              <w:left w:val="single" w:sz="4" w:space="0" w:color="auto"/>
              <w:right w:val="nil"/>
            </w:tcBorders>
            <w:shd w:val="clear" w:color="000000" w:fill="FFFFFF"/>
          </w:tcPr>
          <w:p w14:paraId="251232D4" w14:textId="3EE20C74"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 xml:space="preserve">3. </w:t>
            </w:r>
            <w:r w:rsidR="00990902" w:rsidRPr="00990902">
              <w:rPr>
                <w:rFonts w:ascii="Arial" w:hAnsi="Arial" w:cs="Arial"/>
                <w:color w:val="000000"/>
                <w:sz w:val="18"/>
                <w:szCs w:val="18"/>
              </w:rPr>
              <w:t>CKD-EPIcr_MM</w:t>
            </w:r>
            <w:r w:rsidR="00990902" w:rsidRPr="00990902" w:rsidDel="006E21B9">
              <w:rPr>
                <w:rFonts w:ascii="Arial" w:hAnsi="Arial" w:cs="Arial"/>
                <w:color w:val="000000"/>
                <w:sz w:val="18"/>
                <w:szCs w:val="18"/>
              </w:rPr>
              <w:t xml:space="preserve"> </w:t>
            </w:r>
          </w:p>
        </w:tc>
        <w:tc>
          <w:tcPr>
            <w:tcW w:w="1130" w:type="dxa"/>
            <w:gridSpan w:val="2"/>
            <w:tcBorders>
              <w:top w:val="single" w:sz="4" w:space="0" w:color="auto"/>
              <w:left w:val="nil"/>
            </w:tcBorders>
            <w:shd w:val="clear" w:color="000000" w:fill="FFFFFF"/>
            <w:noWrap/>
          </w:tcPr>
          <w:p w14:paraId="4634BDEA"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Overall</w:t>
            </w:r>
          </w:p>
        </w:tc>
        <w:tc>
          <w:tcPr>
            <w:tcW w:w="675" w:type="dxa"/>
            <w:tcBorders>
              <w:top w:val="single" w:sz="4" w:space="0" w:color="auto"/>
            </w:tcBorders>
            <w:shd w:val="clear" w:color="000000" w:fill="FFFFFF"/>
            <w:noWrap/>
          </w:tcPr>
          <w:p w14:paraId="70669E1C" w14:textId="77777777" w:rsidR="00CD2C56" w:rsidRPr="00095235" w:rsidRDefault="00CD2C56" w:rsidP="003A227E">
            <w:pPr>
              <w:widowControl w:val="0"/>
              <w:rPr>
                <w:rFonts w:ascii="Arial" w:hAnsi="Arial" w:cs="Arial"/>
                <w:color w:val="000000"/>
                <w:sz w:val="18"/>
                <w:szCs w:val="18"/>
              </w:rPr>
            </w:pPr>
          </w:p>
        </w:tc>
        <w:tc>
          <w:tcPr>
            <w:tcW w:w="2160" w:type="dxa"/>
            <w:tcBorders>
              <w:top w:val="single" w:sz="4" w:space="0" w:color="auto"/>
            </w:tcBorders>
            <w:shd w:val="clear" w:color="auto" w:fill="auto"/>
            <w:noWrap/>
          </w:tcPr>
          <w:p w14:paraId="2BCC8BCA" w14:textId="77777777" w:rsidR="00CD2C56" w:rsidRPr="00095235" w:rsidRDefault="00CD2C56" w:rsidP="003A227E">
            <w:pPr>
              <w:widowControl w:val="0"/>
              <w:jc w:val="center"/>
              <w:rPr>
                <w:rFonts w:ascii="Arial" w:hAnsi="Arial" w:cs="Arial"/>
                <w:color w:val="000000"/>
                <w:sz w:val="18"/>
                <w:szCs w:val="18"/>
              </w:rPr>
            </w:pPr>
          </w:p>
        </w:tc>
        <w:tc>
          <w:tcPr>
            <w:tcW w:w="1980" w:type="dxa"/>
            <w:gridSpan w:val="2"/>
            <w:tcBorders>
              <w:top w:val="single" w:sz="4" w:space="0" w:color="auto"/>
            </w:tcBorders>
            <w:shd w:val="clear" w:color="000000" w:fill="FFFFFF"/>
            <w:noWrap/>
          </w:tcPr>
          <w:p w14:paraId="611B8259" w14:textId="77777777" w:rsidR="00CD2C56" w:rsidRPr="00095235" w:rsidRDefault="00CD2C56" w:rsidP="003A227E">
            <w:pPr>
              <w:widowControl w:val="0"/>
              <w:jc w:val="center"/>
              <w:rPr>
                <w:rFonts w:ascii="Arial" w:hAnsi="Arial" w:cs="Arial"/>
                <w:color w:val="000000"/>
                <w:sz w:val="18"/>
                <w:szCs w:val="18"/>
              </w:rPr>
            </w:pPr>
          </w:p>
        </w:tc>
        <w:tc>
          <w:tcPr>
            <w:tcW w:w="2428" w:type="dxa"/>
            <w:tcBorders>
              <w:top w:val="single" w:sz="4" w:space="0" w:color="auto"/>
            </w:tcBorders>
            <w:shd w:val="clear" w:color="000000" w:fill="FFFFFF"/>
            <w:noWrap/>
          </w:tcPr>
          <w:p w14:paraId="7764727C" w14:textId="77777777" w:rsidR="00CD2C56" w:rsidRPr="00095235" w:rsidRDefault="00CD2C56" w:rsidP="003A227E">
            <w:pPr>
              <w:widowControl w:val="0"/>
              <w:jc w:val="center"/>
              <w:rPr>
                <w:rFonts w:ascii="Arial" w:hAnsi="Arial" w:cs="Arial"/>
                <w:color w:val="000000"/>
                <w:sz w:val="18"/>
                <w:szCs w:val="18"/>
              </w:rPr>
            </w:pPr>
          </w:p>
        </w:tc>
        <w:tc>
          <w:tcPr>
            <w:tcW w:w="3870" w:type="dxa"/>
            <w:vMerge w:val="restart"/>
            <w:tcBorders>
              <w:top w:val="single" w:sz="4" w:space="0" w:color="auto"/>
              <w:right w:val="single" w:sz="4" w:space="0" w:color="auto"/>
            </w:tcBorders>
            <w:shd w:val="clear" w:color="000000" w:fill="FFFFFF"/>
            <w:noWrap/>
          </w:tcPr>
          <w:p w14:paraId="6388FD4D"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Unknown due to insufficient data</w:t>
            </w:r>
          </w:p>
        </w:tc>
      </w:tr>
      <w:tr w:rsidR="00CD2C56" w:rsidRPr="00095235" w14:paraId="3B5B185D" w14:textId="77777777" w:rsidTr="0031503A">
        <w:trPr>
          <w:trHeight w:val="378"/>
        </w:trPr>
        <w:tc>
          <w:tcPr>
            <w:tcW w:w="2970" w:type="dxa"/>
            <w:gridSpan w:val="2"/>
            <w:vMerge/>
            <w:tcBorders>
              <w:left w:val="single" w:sz="4" w:space="0" w:color="auto"/>
              <w:right w:val="nil"/>
            </w:tcBorders>
            <w:shd w:val="clear" w:color="000000" w:fill="FFFFFF"/>
          </w:tcPr>
          <w:p w14:paraId="1E7354D7" w14:textId="77777777" w:rsidR="00CD2C56" w:rsidRPr="00095235" w:rsidRDefault="00CD2C56">
            <w:pPr>
              <w:widowControl w:val="0"/>
              <w:rPr>
                <w:rFonts w:ascii="Arial" w:hAnsi="Arial" w:cs="Arial"/>
                <w:color w:val="000000"/>
                <w:sz w:val="18"/>
                <w:szCs w:val="18"/>
              </w:rPr>
            </w:pPr>
          </w:p>
        </w:tc>
        <w:tc>
          <w:tcPr>
            <w:tcW w:w="1130" w:type="dxa"/>
            <w:gridSpan w:val="2"/>
            <w:tcBorders>
              <w:left w:val="nil"/>
              <w:bottom w:val="nil"/>
            </w:tcBorders>
            <w:shd w:val="clear" w:color="000000" w:fill="FFFFFF"/>
            <w:noWrap/>
          </w:tcPr>
          <w:p w14:paraId="498A7C78"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Black</w:t>
            </w:r>
          </w:p>
        </w:tc>
        <w:tc>
          <w:tcPr>
            <w:tcW w:w="675" w:type="dxa"/>
            <w:tcBorders>
              <w:bottom w:val="nil"/>
            </w:tcBorders>
            <w:shd w:val="clear" w:color="000000" w:fill="FFFFFF"/>
            <w:noWrap/>
          </w:tcPr>
          <w:p w14:paraId="60D5E28E" w14:textId="77777777" w:rsidR="00CD2C56" w:rsidRPr="00095235" w:rsidRDefault="00CD2C56" w:rsidP="003A227E">
            <w:pPr>
              <w:widowControl w:val="0"/>
              <w:rPr>
                <w:rFonts w:ascii="Arial" w:hAnsi="Arial" w:cs="Arial"/>
                <w:color w:val="000000"/>
                <w:sz w:val="18"/>
                <w:szCs w:val="18"/>
              </w:rPr>
            </w:pPr>
          </w:p>
        </w:tc>
        <w:tc>
          <w:tcPr>
            <w:tcW w:w="2160" w:type="dxa"/>
            <w:tcBorders>
              <w:bottom w:val="nil"/>
            </w:tcBorders>
            <w:shd w:val="clear" w:color="auto" w:fill="auto"/>
            <w:noWrap/>
          </w:tcPr>
          <w:p w14:paraId="08614F0F" w14:textId="77777777" w:rsidR="00CD2C56" w:rsidRPr="00095235" w:rsidRDefault="00CD2C56" w:rsidP="003A227E">
            <w:pPr>
              <w:widowControl w:val="0"/>
              <w:jc w:val="center"/>
              <w:rPr>
                <w:rFonts w:ascii="Arial" w:hAnsi="Arial" w:cs="Arial"/>
                <w:color w:val="000000"/>
                <w:sz w:val="18"/>
                <w:szCs w:val="18"/>
              </w:rPr>
            </w:pPr>
          </w:p>
        </w:tc>
        <w:tc>
          <w:tcPr>
            <w:tcW w:w="1980" w:type="dxa"/>
            <w:gridSpan w:val="2"/>
            <w:tcBorders>
              <w:bottom w:val="nil"/>
            </w:tcBorders>
            <w:shd w:val="clear" w:color="000000" w:fill="FFFFFF"/>
            <w:noWrap/>
          </w:tcPr>
          <w:p w14:paraId="1822B464" w14:textId="77777777" w:rsidR="00CD2C56" w:rsidRPr="00095235" w:rsidRDefault="00CD2C56" w:rsidP="003A227E">
            <w:pPr>
              <w:widowControl w:val="0"/>
              <w:jc w:val="center"/>
              <w:rPr>
                <w:rFonts w:ascii="Arial" w:hAnsi="Arial" w:cs="Arial"/>
                <w:color w:val="000000"/>
                <w:sz w:val="18"/>
                <w:szCs w:val="18"/>
              </w:rPr>
            </w:pPr>
          </w:p>
        </w:tc>
        <w:tc>
          <w:tcPr>
            <w:tcW w:w="2428" w:type="dxa"/>
            <w:tcBorders>
              <w:bottom w:val="nil"/>
            </w:tcBorders>
            <w:shd w:val="clear" w:color="000000" w:fill="FFFFFF"/>
            <w:noWrap/>
          </w:tcPr>
          <w:p w14:paraId="066F0DD0" w14:textId="77777777" w:rsidR="00CD2C56" w:rsidRPr="00095235" w:rsidRDefault="00CD2C56" w:rsidP="003A227E">
            <w:pPr>
              <w:widowControl w:val="0"/>
              <w:jc w:val="center"/>
              <w:rPr>
                <w:rFonts w:ascii="Arial" w:hAnsi="Arial" w:cs="Arial"/>
                <w:color w:val="000000"/>
                <w:sz w:val="18"/>
                <w:szCs w:val="18"/>
              </w:rPr>
            </w:pPr>
          </w:p>
        </w:tc>
        <w:tc>
          <w:tcPr>
            <w:tcW w:w="3870" w:type="dxa"/>
            <w:vMerge/>
            <w:tcBorders>
              <w:right w:val="single" w:sz="4" w:space="0" w:color="auto"/>
            </w:tcBorders>
            <w:shd w:val="clear" w:color="000000" w:fill="FFFFFF"/>
            <w:noWrap/>
          </w:tcPr>
          <w:p w14:paraId="6D71A1DA" w14:textId="77777777" w:rsidR="00CD2C56" w:rsidRPr="00095235" w:rsidRDefault="00CD2C56" w:rsidP="003A227E">
            <w:pPr>
              <w:widowControl w:val="0"/>
              <w:rPr>
                <w:rFonts w:ascii="Arial" w:hAnsi="Arial" w:cs="Arial"/>
                <w:color w:val="000000"/>
                <w:sz w:val="18"/>
                <w:szCs w:val="18"/>
              </w:rPr>
            </w:pPr>
          </w:p>
        </w:tc>
      </w:tr>
      <w:tr w:rsidR="00CD2C56" w:rsidRPr="00095235" w14:paraId="05EB712B" w14:textId="77777777" w:rsidTr="0031503A">
        <w:trPr>
          <w:trHeight w:val="300"/>
        </w:trPr>
        <w:tc>
          <w:tcPr>
            <w:tcW w:w="2970" w:type="dxa"/>
            <w:gridSpan w:val="2"/>
            <w:vMerge/>
            <w:tcBorders>
              <w:left w:val="single" w:sz="4" w:space="0" w:color="auto"/>
              <w:bottom w:val="single" w:sz="4" w:space="0" w:color="auto"/>
              <w:right w:val="nil"/>
            </w:tcBorders>
            <w:shd w:val="clear" w:color="000000" w:fill="FFFFFF"/>
          </w:tcPr>
          <w:p w14:paraId="30C27E7A" w14:textId="77777777" w:rsidR="00CD2C56" w:rsidRPr="00095235" w:rsidRDefault="00CD2C56">
            <w:pPr>
              <w:widowControl w:val="0"/>
              <w:rPr>
                <w:rFonts w:ascii="Arial" w:hAnsi="Arial" w:cs="Arial"/>
                <w:color w:val="000000"/>
                <w:sz w:val="18"/>
                <w:szCs w:val="18"/>
              </w:rPr>
            </w:pPr>
          </w:p>
        </w:tc>
        <w:tc>
          <w:tcPr>
            <w:tcW w:w="1130" w:type="dxa"/>
            <w:gridSpan w:val="2"/>
            <w:tcBorders>
              <w:top w:val="nil"/>
              <w:left w:val="nil"/>
              <w:bottom w:val="single" w:sz="4" w:space="0" w:color="auto"/>
              <w:right w:val="nil"/>
            </w:tcBorders>
            <w:shd w:val="clear" w:color="000000" w:fill="FFFFFF"/>
            <w:noWrap/>
          </w:tcPr>
          <w:p w14:paraId="307AEE3B"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Non-Black</w:t>
            </w:r>
          </w:p>
        </w:tc>
        <w:tc>
          <w:tcPr>
            <w:tcW w:w="675" w:type="dxa"/>
            <w:tcBorders>
              <w:top w:val="nil"/>
              <w:left w:val="nil"/>
              <w:bottom w:val="single" w:sz="4" w:space="0" w:color="auto"/>
              <w:right w:val="nil"/>
            </w:tcBorders>
            <w:shd w:val="clear" w:color="000000" w:fill="FFFFFF"/>
            <w:noWrap/>
          </w:tcPr>
          <w:p w14:paraId="77121417" w14:textId="77777777" w:rsidR="00CD2C56" w:rsidRPr="00095235" w:rsidRDefault="00CD2C56" w:rsidP="003A227E">
            <w:pPr>
              <w:widowControl w:val="0"/>
              <w:rPr>
                <w:rFonts w:ascii="Arial" w:hAnsi="Arial" w:cs="Arial"/>
                <w:color w:val="000000"/>
                <w:sz w:val="18"/>
                <w:szCs w:val="18"/>
              </w:rPr>
            </w:pPr>
          </w:p>
        </w:tc>
        <w:tc>
          <w:tcPr>
            <w:tcW w:w="2160" w:type="dxa"/>
            <w:tcBorders>
              <w:top w:val="nil"/>
              <w:left w:val="nil"/>
              <w:bottom w:val="single" w:sz="4" w:space="0" w:color="auto"/>
              <w:right w:val="nil"/>
            </w:tcBorders>
            <w:shd w:val="clear" w:color="000000" w:fill="FFFFFF"/>
            <w:noWrap/>
          </w:tcPr>
          <w:p w14:paraId="0B999B36" w14:textId="77777777" w:rsidR="00CD2C56" w:rsidRPr="00095235" w:rsidRDefault="00CD2C56" w:rsidP="003A227E">
            <w:pPr>
              <w:widowControl w:val="0"/>
              <w:jc w:val="center"/>
              <w:rPr>
                <w:rFonts w:ascii="Arial" w:hAnsi="Arial" w:cs="Arial"/>
                <w:color w:val="000000"/>
                <w:sz w:val="18"/>
                <w:szCs w:val="18"/>
              </w:rPr>
            </w:pPr>
          </w:p>
        </w:tc>
        <w:tc>
          <w:tcPr>
            <w:tcW w:w="1980" w:type="dxa"/>
            <w:gridSpan w:val="2"/>
            <w:tcBorders>
              <w:top w:val="nil"/>
              <w:left w:val="nil"/>
              <w:bottom w:val="single" w:sz="4" w:space="0" w:color="auto"/>
              <w:right w:val="nil"/>
            </w:tcBorders>
            <w:shd w:val="clear" w:color="000000" w:fill="FFFFFF"/>
            <w:noWrap/>
          </w:tcPr>
          <w:p w14:paraId="1EE42CFA" w14:textId="77777777" w:rsidR="00CD2C56" w:rsidRPr="00095235" w:rsidRDefault="00CD2C56" w:rsidP="003A227E">
            <w:pPr>
              <w:widowControl w:val="0"/>
              <w:jc w:val="center"/>
              <w:rPr>
                <w:rFonts w:ascii="Arial" w:hAnsi="Arial" w:cs="Arial"/>
                <w:color w:val="000000"/>
                <w:sz w:val="18"/>
                <w:szCs w:val="18"/>
              </w:rPr>
            </w:pPr>
          </w:p>
        </w:tc>
        <w:tc>
          <w:tcPr>
            <w:tcW w:w="2428" w:type="dxa"/>
            <w:tcBorders>
              <w:top w:val="nil"/>
              <w:left w:val="nil"/>
              <w:bottom w:val="single" w:sz="4" w:space="0" w:color="auto"/>
            </w:tcBorders>
            <w:shd w:val="clear" w:color="000000" w:fill="FFFFFF"/>
            <w:noWrap/>
          </w:tcPr>
          <w:p w14:paraId="329E3BCD" w14:textId="77777777" w:rsidR="00CD2C56" w:rsidRPr="00095235" w:rsidRDefault="00CD2C56" w:rsidP="003A227E">
            <w:pPr>
              <w:widowControl w:val="0"/>
              <w:jc w:val="center"/>
              <w:rPr>
                <w:rFonts w:ascii="Arial" w:hAnsi="Arial" w:cs="Arial"/>
                <w:color w:val="000000"/>
                <w:sz w:val="18"/>
                <w:szCs w:val="18"/>
              </w:rPr>
            </w:pPr>
          </w:p>
        </w:tc>
        <w:tc>
          <w:tcPr>
            <w:tcW w:w="3870" w:type="dxa"/>
            <w:vMerge/>
            <w:tcBorders>
              <w:bottom w:val="single" w:sz="4" w:space="0" w:color="auto"/>
              <w:right w:val="single" w:sz="4" w:space="0" w:color="auto"/>
            </w:tcBorders>
            <w:shd w:val="clear" w:color="000000" w:fill="FFFFFF"/>
            <w:noWrap/>
          </w:tcPr>
          <w:p w14:paraId="7B68FE29" w14:textId="77777777" w:rsidR="00CD2C56" w:rsidRPr="00095235" w:rsidRDefault="00CD2C56" w:rsidP="003A227E">
            <w:pPr>
              <w:widowControl w:val="0"/>
              <w:rPr>
                <w:rFonts w:ascii="Arial" w:hAnsi="Arial" w:cs="Arial"/>
                <w:color w:val="000000"/>
                <w:sz w:val="18"/>
                <w:szCs w:val="18"/>
              </w:rPr>
            </w:pPr>
          </w:p>
        </w:tc>
      </w:tr>
      <w:tr w:rsidR="00CD2C56" w:rsidRPr="00095235" w14:paraId="418BECC5" w14:textId="77777777" w:rsidTr="0031503A">
        <w:trPr>
          <w:trHeight w:val="300"/>
        </w:trPr>
        <w:tc>
          <w:tcPr>
            <w:tcW w:w="2970" w:type="dxa"/>
            <w:gridSpan w:val="2"/>
            <w:vMerge w:val="restart"/>
            <w:tcBorders>
              <w:top w:val="single" w:sz="4" w:space="0" w:color="auto"/>
              <w:left w:val="single" w:sz="4" w:space="0" w:color="auto"/>
              <w:right w:val="nil"/>
            </w:tcBorders>
            <w:shd w:val="clear" w:color="000000" w:fill="FFFFFF"/>
          </w:tcPr>
          <w:p w14:paraId="34614548" w14:textId="01048B8C"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 xml:space="preserve">4. </w:t>
            </w:r>
            <w:r w:rsidR="00990902" w:rsidRPr="00990902">
              <w:rPr>
                <w:rFonts w:ascii="Arial" w:hAnsi="Arial" w:cs="Arial"/>
                <w:color w:val="000000"/>
                <w:sz w:val="18"/>
                <w:szCs w:val="18"/>
              </w:rPr>
              <w:t>CKD-EPIcr_H/L</w:t>
            </w:r>
            <w:r w:rsidR="00990902" w:rsidRPr="00990902" w:rsidDel="006E21B9">
              <w:rPr>
                <w:rFonts w:ascii="Arial" w:hAnsi="Arial" w:cs="Arial"/>
                <w:color w:val="000000"/>
                <w:sz w:val="18"/>
                <w:szCs w:val="18"/>
              </w:rPr>
              <w:t xml:space="preserve"> </w:t>
            </w:r>
          </w:p>
        </w:tc>
        <w:tc>
          <w:tcPr>
            <w:tcW w:w="1130" w:type="dxa"/>
            <w:gridSpan w:val="2"/>
            <w:tcBorders>
              <w:top w:val="single" w:sz="4" w:space="0" w:color="auto"/>
              <w:left w:val="nil"/>
              <w:right w:val="nil"/>
            </w:tcBorders>
            <w:shd w:val="clear" w:color="000000" w:fill="FFFFFF"/>
            <w:noWrap/>
          </w:tcPr>
          <w:p w14:paraId="12AB99A6"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Overall</w:t>
            </w:r>
          </w:p>
        </w:tc>
        <w:tc>
          <w:tcPr>
            <w:tcW w:w="675" w:type="dxa"/>
            <w:tcBorders>
              <w:top w:val="single" w:sz="4" w:space="0" w:color="auto"/>
              <w:left w:val="nil"/>
              <w:right w:val="nil"/>
            </w:tcBorders>
            <w:shd w:val="clear" w:color="000000" w:fill="FFFFFF"/>
            <w:noWrap/>
          </w:tcPr>
          <w:p w14:paraId="5C323B83" w14:textId="77777777" w:rsidR="00CD2C56" w:rsidRPr="00095235" w:rsidRDefault="00CD2C56" w:rsidP="003A227E">
            <w:pPr>
              <w:widowControl w:val="0"/>
              <w:rPr>
                <w:rFonts w:ascii="Arial" w:hAnsi="Arial" w:cs="Arial"/>
                <w:color w:val="000000"/>
                <w:sz w:val="18"/>
                <w:szCs w:val="18"/>
              </w:rPr>
            </w:pPr>
          </w:p>
        </w:tc>
        <w:tc>
          <w:tcPr>
            <w:tcW w:w="2160" w:type="dxa"/>
            <w:tcBorders>
              <w:top w:val="single" w:sz="4" w:space="0" w:color="auto"/>
              <w:left w:val="nil"/>
              <w:right w:val="nil"/>
            </w:tcBorders>
            <w:shd w:val="clear" w:color="000000" w:fill="FFFFFF"/>
            <w:noWrap/>
          </w:tcPr>
          <w:p w14:paraId="0E21F200" w14:textId="77777777" w:rsidR="00CD2C56" w:rsidRPr="00095235" w:rsidRDefault="00CD2C56" w:rsidP="003A227E">
            <w:pPr>
              <w:widowControl w:val="0"/>
              <w:jc w:val="center"/>
              <w:rPr>
                <w:rFonts w:ascii="Arial" w:hAnsi="Arial" w:cs="Arial"/>
                <w:color w:val="000000"/>
                <w:sz w:val="18"/>
                <w:szCs w:val="18"/>
              </w:rPr>
            </w:pPr>
          </w:p>
        </w:tc>
        <w:tc>
          <w:tcPr>
            <w:tcW w:w="1980" w:type="dxa"/>
            <w:gridSpan w:val="2"/>
            <w:tcBorders>
              <w:top w:val="single" w:sz="4" w:space="0" w:color="auto"/>
              <w:left w:val="nil"/>
              <w:right w:val="nil"/>
            </w:tcBorders>
            <w:shd w:val="clear" w:color="000000" w:fill="FFFFFF"/>
            <w:noWrap/>
          </w:tcPr>
          <w:p w14:paraId="474DA292" w14:textId="77777777" w:rsidR="00CD2C56" w:rsidRPr="00095235" w:rsidRDefault="00CD2C56" w:rsidP="003A227E">
            <w:pPr>
              <w:widowControl w:val="0"/>
              <w:jc w:val="center"/>
              <w:rPr>
                <w:rFonts w:ascii="Arial" w:hAnsi="Arial" w:cs="Arial"/>
                <w:color w:val="000000"/>
                <w:sz w:val="18"/>
                <w:szCs w:val="18"/>
              </w:rPr>
            </w:pPr>
          </w:p>
        </w:tc>
        <w:tc>
          <w:tcPr>
            <w:tcW w:w="2428" w:type="dxa"/>
            <w:tcBorders>
              <w:top w:val="single" w:sz="4" w:space="0" w:color="auto"/>
              <w:left w:val="nil"/>
              <w:right w:val="nil"/>
            </w:tcBorders>
            <w:shd w:val="clear" w:color="000000" w:fill="FFFFFF"/>
            <w:noWrap/>
          </w:tcPr>
          <w:p w14:paraId="08629A34" w14:textId="77777777" w:rsidR="00CD2C56" w:rsidRPr="00095235" w:rsidRDefault="00CD2C56" w:rsidP="003A227E">
            <w:pPr>
              <w:widowControl w:val="0"/>
              <w:jc w:val="center"/>
              <w:rPr>
                <w:rFonts w:ascii="Arial" w:hAnsi="Arial" w:cs="Arial"/>
                <w:color w:val="000000"/>
                <w:sz w:val="18"/>
                <w:szCs w:val="18"/>
              </w:rPr>
            </w:pPr>
          </w:p>
        </w:tc>
        <w:tc>
          <w:tcPr>
            <w:tcW w:w="3870" w:type="dxa"/>
            <w:vMerge w:val="restart"/>
            <w:tcBorders>
              <w:top w:val="single" w:sz="4" w:space="0" w:color="auto"/>
              <w:left w:val="nil"/>
              <w:right w:val="single" w:sz="4" w:space="0" w:color="auto"/>
            </w:tcBorders>
            <w:shd w:val="clear" w:color="000000" w:fill="FFFFFF"/>
            <w:noWrap/>
          </w:tcPr>
          <w:p w14:paraId="49C2643A" w14:textId="77777777" w:rsidR="00CD2C56" w:rsidRPr="00095235" w:rsidRDefault="00CD2C56" w:rsidP="003A227E">
            <w:pPr>
              <w:widowControl w:val="0"/>
              <w:jc w:val="both"/>
              <w:rPr>
                <w:rFonts w:ascii="Arial" w:hAnsi="Arial" w:cs="Arial"/>
                <w:color w:val="000000"/>
                <w:sz w:val="18"/>
                <w:szCs w:val="18"/>
              </w:rPr>
            </w:pPr>
            <w:r w:rsidRPr="00095235">
              <w:rPr>
                <w:rFonts w:ascii="Arial" w:hAnsi="Arial" w:cs="Arial"/>
                <w:color w:val="000000"/>
                <w:sz w:val="18"/>
                <w:szCs w:val="18"/>
              </w:rPr>
              <w:t>Unknown due to insufficient data</w:t>
            </w:r>
          </w:p>
        </w:tc>
      </w:tr>
      <w:tr w:rsidR="00CD2C56" w:rsidRPr="00095235" w14:paraId="7C399D8E" w14:textId="77777777" w:rsidTr="0031503A">
        <w:trPr>
          <w:trHeight w:val="300"/>
        </w:trPr>
        <w:tc>
          <w:tcPr>
            <w:tcW w:w="2970" w:type="dxa"/>
            <w:gridSpan w:val="2"/>
            <w:vMerge/>
            <w:tcBorders>
              <w:left w:val="single" w:sz="4" w:space="0" w:color="auto"/>
              <w:right w:val="nil"/>
            </w:tcBorders>
            <w:shd w:val="clear" w:color="000000" w:fill="FFFFFF"/>
          </w:tcPr>
          <w:p w14:paraId="30072A64" w14:textId="77777777" w:rsidR="00CD2C56" w:rsidRPr="00095235" w:rsidRDefault="00CD2C56">
            <w:pPr>
              <w:widowControl w:val="0"/>
              <w:rPr>
                <w:rFonts w:ascii="Arial" w:hAnsi="Arial" w:cs="Arial"/>
                <w:color w:val="000000"/>
                <w:sz w:val="18"/>
                <w:szCs w:val="18"/>
              </w:rPr>
            </w:pPr>
          </w:p>
        </w:tc>
        <w:tc>
          <w:tcPr>
            <w:tcW w:w="1130" w:type="dxa"/>
            <w:gridSpan w:val="2"/>
            <w:tcBorders>
              <w:left w:val="nil"/>
              <w:right w:val="nil"/>
            </w:tcBorders>
            <w:shd w:val="clear" w:color="000000" w:fill="FFFFFF"/>
            <w:noWrap/>
          </w:tcPr>
          <w:p w14:paraId="1DF21C97"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Black</w:t>
            </w:r>
          </w:p>
        </w:tc>
        <w:tc>
          <w:tcPr>
            <w:tcW w:w="675" w:type="dxa"/>
            <w:tcBorders>
              <w:left w:val="nil"/>
              <w:right w:val="nil"/>
            </w:tcBorders>
            <w:shd w:val="clear" w:color="000000" w:fill="FFFFFF"/>
            <w:noWrap/>
          </w:tcPr>
          <w:p w14:paraId="6C3F93A9" w14:textId="77777777" w:rsidR="00CD2C56" w:rsidRPr="00095235" w:rsidRDefault="00CD2C56" w:rsidP="003A227E">
            <w:pPr>
              <w:widowControl w:val="0"/>
              <w:rPr>
                <w:rFonts w:ascii="Arial" w:hAnsi="Arial" w:cs="Arial"/>
                <w:color w:val="000000"/>
                <w:sz w:val="18"/>
                <w:szCs w:val="18"/>
              </w:rPr>
            </w:pPr>
          </w:p>
        </w:tc>
        <w:tc>
          <w:tcPr>
            <w:tcW w:w="2160" w:type="dxa"/>
            <w:tcBorders>
              <w:left w:val="nil"/>
              <w:right w:val="nil"/>
            </w:tcBorders>
            <w:shd w:val="clear" w:color="auto" w:fill="auto"/>
            <w:noWrap/>
          </w:tcPr>
          <w:p w14:paraId="5E10AD2F" w14:textId="77777777" w:rsidR="00CD2C56" w:rsidRPr="00095235" w:rsidRDefault="00CD2C56" w:rsidP="003A227E">
            <w:pPr>
              <w:widowControl w:val="0"/>
              <w:jc w:val="center"/>
              <w:rPr>
                <w:rFonts w:ascii="Arial" w:hAnsi="Arial" w:cs="Arial"/>
                <w:color w:val="000000"/>
                <w:sz w:val="18"/>
                <w:szCs w:val="18"/>
              </w:rPr>
            </w:pPr>
          </w:p>
        </w:tc>
        <w:tc>
          <w:tcPr>
            <w:tcW w:w="1980" w:type="dxa"/>
            <w:gridSpan w:val="2"/>
            <w:tcBorders>
              <w:left w:val="nil"/>
              <w:right w:val="nil"/>
            </w:tcBorders>
            <w:shd w:val="clear" w:color="000000" w:fill="FFFFFF"/>
            <w:noWrap/>
          </w:tcPr>
          <w:p w14:paraId="40D0C867" w14:textId="77777777" w:rsidR="00CD2C56" w:rsidRPr="00095235" w:rsidRDefault="00CD2C56" w:rsidP="003A227E">
            <w:pPr>
              <w:widowControl w:val="0"/>
              <w:jc w:val="center"/>
              <w:rPr>
                <w:rFonts w:ascii="Arial" w:hAnsi="Arial" w:cs="Arial"/>
                <w:color w:val="000000"/>
                <w:sz w:val="18"/>
                <w:szCs w:val="18"/>
              </w:rPr>
            </w:pPr>
          </w:p>
        </w:tc>
        <w:tc>
          <w:tcPr>
            <w:tcW w:w="2428" w:type="dxa"/>
            <w:tcBorders>
              <w:left w:val="nil"/>
              <w:right w:val="nil"/>
            </w:tcBorders>
            <w:shd w:val="clear" w:color="000000" w:fill="FFFFFF"/>
            <w:noWrap/>
          </w:tcPr>
          <w:p w14:paraId="24A4F993" w14:textId="77777777" w:rsidR="00CD2C56" w:rsidRPr="00095235" w:rsidRDefault="00CD2C56" w:rsidP="003A227E">
            <w:pPr>
              <w:widowControl w:val="0"/>
              <w:jc w:val="center"/>
              <w:rPr>
                <w:rFonts w:ascii="Arial" w:hAnsi="Arial" w:cs="Arial"/>
                <w:color w:val="000000"/>
                <w:sz w:val="18"/>
                <w:szCs w:val="18"/>
              </w:rPr>
            </w:pPr>
          </w:p>
        </w:tc>
        <w:tc>
          <w:tcPr>
            <w:tcW w:w="3870" w:type="dxa"/>
            <w:vMerge/>
            <w:tcBorders>
              <w:left w:val="nil"/>
              <w:right w:val="single" w:sz="4" w:space="0" w:color="auto"/>
            </w:tcBorders>
            <w:shd w:val="clear" w:color="000000" w:fill="FFFFFF"/>
            <w:noWrap/>
          </w:tcPr>
          <w:p w14:paraId="6807544B" w14:textId="77777777" w:rsidR="00CD2C56" w:rsidRPr="00095235" w:rsidRDefault="00CD2C56" w:rsidP="003A227E">
            <w:pPr>
              <w:widowControl w:val="0"/>
              <w:rPr>
                <w:rFonts w:ascii="Arial" w:hAnsi="Arial" w:cs="Arial"/>
                <w:color w:val="000000"/>
                <w:sz w:val="18"/>
                <w:szCs w:val="18"/>
              </w:rPr>
            </w:pPr>
          </w:p>
        </w:tc>
      </w:tr>
      <w:tr w:rsidR="00CD2C56" w:rsidRPr="00095235" w14:paraId="5CD43CBE" w14:textId="77777777" w:rsidTr="0031503A">
        <w:trPr>
          <w:trHeight w:val="300"/>
        </w:trPr>
        <w:tc>
          <w:tcPr>
            <w:tcW w:w="2970" w:type="dxa"/>
            <w:gridSpan w:val="2"/>
            <w:vMerge/>
            <w:tcBorders>
              <w:left w:val="single" w:sz="4" w:space="0" w:color="auto"/>
              <w:bottom w:val="single" w:sz="4" w:space="0" w:color="auto"/>
              <w:right w:val="nil"/>
            </w:tcBorders>
            <w:shd w:val="clear" w:color="000000" w:fill="FFFFFF"/>
          </w:tcPr>
          <w:p w14:paraId="495E4865" w14:textId="77777777" w:rsidR="00CD2C56" w:rsidRPr="00095235" w:rsidRDefault="00CD2C56">
            <w:pPr>
              <w:widowControl w:val="0"/>
              <w:rPr>
                <w:rFonts w:ascii="Arial" w:hAnsi="Arial" w:cs="Arial"/>
                <w:color w:val="000000"/>
                <w:sz w:val="18"/>
                <w:szCs w:val="18"/>
              </w:rPr>
            </w:pPr>
          </w:p>
        </w:tc>
        <w:tc>
          <w:tcPr>
            <w:tcW w:w="1130" w:type="dxa"/>
            <w:gridSpan w:val="2"/>
            <w:tcBorders>
              <w:left w:val="nil"/>
              <w:bottom w:val="single" w:sz="4" w:space="0" w:color="auto"/>
              <w:right w:val="nil"/>
            </w:tcBorders>
            <w:shd w:val="clear" w:color="000000" w:fill="FFFFFF"/>
            <w:noWrap/>
          </w:tcPr>
          <w:p w14:paraId="410C359D"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Non-Black</w:t>
            </w:r>
          </w:p>
        </w:tc>
        <w:tc>
          <w:tcPr>
            <w:tcW w:w="675" w:type="dxa"/>
            <w:tcBorders>
              <w:left w:val="nil"/>
              <w:bottom w:val="single" w:sz="4" w:space="0" w:color="auto"/>
              <w:right w:val="nil"/>
            </w:tcBorders>
            <w:shd w:val="clear" w:color="000000" w:fill="FFFFFF"/>
            <w:noWrap/>
          </w:tcPr>
          <w:p w14:paraId="0C71A998" w14:textId="77777777" w:rsidR="00CD2C56" w:rsidRPr="00095235" w:rsidRDefault="00CD2C56" w:rsidP="003A227E">
            <w:pPr>
              <w:widowControl w:val="0"/>
              <w:rPr>
                <w:rFonts w:ascii="Arial" w:hAnsi="Arial" w:cs="Arial"/>
                <w:color w:val="000000"/>
                <w:sz w:val="18"/>
                <w:szCs w:val="18"/>
              </w:rPr>
            </w:pPr>
          </w:p>
        </w:tc>
        <w:tc>
          <w:tcPr>
            <w:tcW w:w="2160" w:type="dxa"/>
            <w:tcBorders>
              <w:left w:val="nil"/>
              <w:bottom w:val="single" w:sz="4" w:space="0" w:color="auto"/>
              <w:right w:val="nil"/>
            </w:tcBorders>
            <w:shd w:val="clear" w:color="000000" w:fill="FFFFFF"/>
            <w:noWrap/>
          </w:tcPr>
          <w:p w14:paraId="7F83F2B9" w14:textId="77777777" w:rsidR="00CD2C56" w:rsidRPr="00095235" w:rsidRDefault="00CD2C56" w:rsidP="003A227E">
            <w:pPr>
              <w:widowControl w:val="0"/>
              <w:jc w:val="center"/>
              <w:rPr>
                <w:rFonts w:ascii="Arial" w:hAnsi="Arial" w:cs="Arial"/>
                <w:color w:val="000000"/>
                <w:sz w:val="18"/>
                <w:szCs w:val="18"/>
              </w:rPr>
            </w:pPr>
          </w:p>
        </w:tc>
        <w:tc>
          <w:tcPr>
            <w:tcW w:w="1980" w:type="dxa"/>
            <w:gridSpan w:val="2"/>
            <w:tcBorders>
              <w:left w:val="nil"/>
              <w:bottom w:val="single" w:sz="4" w:space="0" w:color="auto"/>
              <w:right w:val="nil"/>
            </w:tcBorders>
            <w:shd w:val="clear" w:color="000000" w:fill="FFFFFF"/>
            <w:noWrap/>
          </w:tcPr>
          <w:p w14:paraId="0403A07E" w14:textId="77777777" w:rsidR="00CD2C56" w:rsidRPr="00095235" w:rsidRDefault="00CD2C56" w:rsidP="003A227E">
            <w:pPr>
              <w:widowControl w:val="0"/>
              <w:jc w:val="center"/>
              <w:rPr>
                <w:rFonts w:ascii="Arial" w:hAnsi="Arial" w:cs="Arial"/>
                <w:color w:val="000000"/>
                <w:sz w:val="18"/>
                <w:szCs w:val="18"/>
              </w:rPr>
            </w:pPr>
          </w:p>
        </w:tc>
        <w:tc>
          <w:tcPr>
            <w:tcW w:w="2428" w:type="dxa"/>
            <w:tcBorders>
              <w:left w:val="nil"/>
              <w:bottom w:val="single" w:sz="4" w:space="0" w:color="auto"/>
              <w:right w:val="nil"/>
            </w:tcBorders>
            <w:shd w:val="clear" w:color="000000" w:fill="FFFFFF"/>
            <w:noWrap/>
          </w:tcPr>
          <w:p w14:paraId="1A30A9DD" w14:textId="77777777" w:rsidR="00CD2C56" w:rsidRPr="00095235" w:rsidRDefault="00CD2C56" w:rsidP="003A227E">
            <w:pPr>
              <w:widowControl w:val="0"/>
              <w:jc w:val="center"/>
              <w:rPr>
                <w:rFonts w:ascii="Arial" w:hAnsi="Arial" w:cs="Arial"/>
                <w:color w:val="000000"/>
                <w:sz w:val="18"/>
                <w:szCs w:val="18"/>
              </w:rPr>
            </w:pPr>
          </w:p>
        </w:tc>
        <w:tc>
          <w:tcPr>
            <w:tcW w:w="3870" w:type="dxa"/>
            <w:vMerge/>
            <w:tcBorders>
              <w:left w:val="nil"/>
              <w:bottom w:val="single" w:sz="4" w:space="0" w:color="auto"/>
              <w:right w:val="single" w:sz="4" w:space="0" w:color="auto"/>
            </w:tcBorders>
            <w:shd w:val="clear" w:color="000000" w:fill="FFFFFF"/>
            <w:noWrap/>
          </w:tcPr>
          <w:p w14:paraId="57F13D94" w14:textId="77777777" w:rsidR="00CD2C56" w:rsidRPr="00095235" w:rsidRDefault="00CD2C56" w:rsidP="003A227E">
            <w:pPr>
              <w:widowControl w:val="0"/>
              <w:rPr>
                <w:rFonts w:ascii="Arial" w:hAnsi="Arial" w:cs="Arial"/>
                <w:color w:val="000000"/>
                <w:sz w:val="18"/>
                <w:szCs w:val="18"/>
              </w:rPr>
            </w:pPr>
          </w:p>
        </w:tc>
      </w:tr>
      <w:tr w:rsidR="00CD2C56" w:rsidRPr="00095235" w14:paraId="7B6E37E3" w14:textId="77777777" w:rsidTr="0031503A">
        <w:trPr>
          <w:trHeight w:val="300"/>
        </w:trPr>
        <w:tc>
          <w:tcPr>
            <w:tcW w:w="2970" w:type="dxa"/>
            <w:gridSpan w:val="2"/>
            <w:vMerge w:val="restart"/>
            <w:tcBorders>
              <w:top w:val="single" w:sz="4" w:space="0" w:color="auto"/>
              <w:left w:val="single" w:sz="4" w:space="0" w:color="auto"/>
              <w:bottom w:val="single" w:sz="4" w:space="0" w:color="000000"/>
              <w:right w:val="nil"/>
            </w:tcBorders>
            <w:shd w:val="clear" w:color="000000" w:fill="FFFFFF"/>
            <w:hideMark/>
          </w:tcPr>
          <w:p w14:paraId="552B2707" w14:textId="50408619"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 xml:space="preserve">5. </w:t>
            </w:r>
            <w:r w:rsidR="00990902" w:rsidRPr="00990902">
              <w:rPr>
                <w:rFonts w:ascii="Arial" w:hAnsi="Arial" w:cs="Arial"/>
                <w:color w:val="000000"/>
                <w:sz w:val="18"/>
                <w:szCs w:val="18"/>
              </w:rPr>
              <w:t>CKD-EPIcr_NB</w:t>
            </w:r>
            <w:r w:rsidR="00990902" w:rsidRPr="00990902" w:rsidDel="006E21B9">
              <w:rPr>
                <w:rFonts w:ascii="Arial" w:hAnsi="Arial" w:cs="Arial"/>
                <w:color w:val="000000"/>
                <w:sz w:val="18"/>
                <w:szCs w:val="18"/>
              </w:rPr>
              <w:t xml:space="preserve"> </w:t>
            </w:r>
          </w:p>
        </w:tc>
        <w:tc>
          <w:tcPr>
            <w:tcW w:w="1130" w:type="dxa"/>
            <w:gridSpan w:val="2"/>
            <w:tcBorders>
              <w:top w:val="single" w:sz="4" w:space="0" w:color="auto"/>
              <w:left w:val="nil"/>
              <w:bottom w:val="nil"/>
              <w:right w:val="nil"/>
            </w:tcBorders>
            <w:shd w:val="clear" w:color="000000" w:fill="FFFFFF"/>
            <w:noWrap/>
            <w:hideMark/>
          </w:tcPr>
          <w:p w14:paraId="738527DC"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Overall</w:t>
            </w:r>
          </w:p>
        </w:tc>
        <w:tc>
          <w:tcPr>
            <w:tcW w:w="675" w:type="dxa"/>
            <w:tcBorders>
              <w:top w:val="single" w:sz="4" w:space="0" w:color="auto"/>
              <w:left w:val="nil"/>
              <w:bottom w:val="nil"/>
              <w:right w:val="nil"/>
            </w:tcBorders>
            <w:shd w:val="clear" w:color="000000" w:fill="FFFFFF"/>
            <w:noWrap/>
            <w:hideMark/>
          </w:tcPr>
          <w:p w14:paraId="5657077A"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4050</w:t>
            </w:r>
          </w:p>
        </w:tc>
        <w:tc>
          <w:tcPr>
            <w:tcW w:w="2160" w:type="dxa"/>
            <w:tcBorders>
              <w:top w:val="single" w:sz="4" w:space="0" w:color="auto"/>
              <w:left w:val="nil"/>
              <w:bottom w:val="nil"/>
              <w:right w:val="nil"/>
            </w:tcBorders>
            <w:shd w:val="clear" w:color="000000" w:fill="FFFFFF"/>
            <w:noWrap/>
            <w:hideMark/>
          </w:tcPr>
          <w:p w14:paraId="63C6A42B"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0.37 (-0.02, 0.79)</w:t>
            </w:r>
          </w:p>
        </w:tc>
        <w:tc>
          <w:tcPr>
            <w:tcW w:w="1980" w:type="dxa"/>
            <w:gridSpan w:val="2"/>
            <w:tcBorders>
              <w:top w:val="single" w:sz="4" w:space="0" w:color="auto"/>
              <w:left w:val="nil"/>
              <w:bottom w:val="nil"/>
              <w:right w:val="nil"/>
            </w:tcBorders>
            <w:shd w:val="clear" w:color="000000" w:fill="FFFFFF"/>
            <w:noWrap/>
          </w:tcPr>
          <w:p w14:paraId="5694DF16"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16.77 (16.03, 17.60)</w:t>
            </w:r>
          </w:p>
        </w:tc>
        <w:tc>
          <w:tcPr>
            <w:tcW w:w="2428" w:type="dxa"/>
            <w:tcBorders>
              <w:top w:val="single" w:sz="4" w:space="0" w:color="auto"/>
              <w:left w:val="nil"/>
              <w:bottom w:val="nil"/>
              <w:right w:val="nil"/>
            </w:tcBorders>
            <w:shd w:val="clear" w:color="000000" w:fill="FFFFFF"/>
            <w:noWrap/>
          </w:tcPr>
          <w:p w14:paraId="283F2430"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11.0 (10.0, 12.0)</w:t>
            </w:r>
          </w:p>
        </w:tc>
        <w:tc>
          <w:tcPr>
            <w:tcW w:w="3870" w:type="dxa"/>
            <w:vMerge w:val="restart"/>
            <w:tcBorders>
              <w:top w:val="single" w:sz="4" w:space="0" w:color="auto"/>
              <w:left w:val="nil"/>
              <w:right w:val="single" w:sz="4" w:space="0" w:color="auto"/>
            </w:tcBorders>
            <w:shd w:val="clear" w:color="000000" w:fill="FFFFFF"/>
            <w:noWrap/>
          </w:tcPr>
          <w:p w14:paraId="195C0D12"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 xml:space="preserve">Compared to current (#1): Moderate bias (underestimate of mGFR) in Blacks with no change in precision or accuracy. </w:t>
            </w:r>
          </w:p>
        </w:tc>
      </w:tr>
      <w:tr w:rsidR="00CD2C56" w:rsidRPr="00095235" w14:paraId="4B7F2B21" w14:textId="77777777" w:rsidTr="0031503A">
        <w:trPr>
          <w:trHeight w:val="300"/>
        </w:trPr>
        <w:tc>
          <w:tcPr>
            <w:tcW w:w="2970" w:type="dxa"/>
            <w:gridSpan w:val="2"/>
            <w:vMerge/>
            <w:tcBorders>
              <w:top w:val="nil"/>
              <w:left w:val="single" w:sz="4" w:space="0" w:color="auto"/>
              <w:bottom w:val="single" w:sz="4" w:space="0" w:color="000000"/>
              <w:right w:val="nil"/>
            </w:tcBorders>
            <w:hideMark/>
          </w:tcPr>
          <w:p w14:paraId="4E630330" w14:textId="77777777" w:rsidR="00CD2C56" w:rsidRPr="00095235" w:rsidRDefault="00CD2C56">
            <w:pPr>
              <w:widowControl w:val="0"/>
              <w:rPr>
                <w:rFonts w:ascii="Arial" w:hAnsi="Arial" w:cs="Arial"/>
                <w:color w:val="000000"/>
                <w:sz w:val="18"/>
                <w:szCs w:val="18"/>
              </w:rPr>
            </w:pPr>
          </w:p>
        </w:tc>
        <w:tc>
          <w:tcPr>
            <w:tcW w:w="1130" w:type="dxa"/>
            <w:gridSpan w:val="2"/>
            <w:tcBorders>
              <w:top w:val="nil"/>
              <w:left w:val="nil"/>
              <w:bottom w:val="nil"/>
              <w:right w:val="nil"/>
            </w:tcBorders>
            <w:shd w:val="clear" w:color="000000" w:fill="FFFFFF"/>
            <w:noWrap/>
            <w:hideMark/>
          </w:tcPr>
          <w:p w14:paraId="477E2EDD"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Black</w:t>
            </w:r>
          </w:p>
        </w:tc>
        <w:tc>
          <w:tcPr>
            <w:tcW w:w="675" w:type="dxa"/>
            <w:tcBorders>
              <w:top w:val="nil"/>
              <w:left w:val="nil"/>
              <w:bottom w:val="nil"/>
              <w:right w:val="nil"/>
            </w:tcBorders>
            <w:shd w:val="clear" w:color="000000" w:fill="FFFFFF"/>
            <w:noWrap/>
            <w:hideMark/>
          </w:tcPr>
          <w:p w14:paraId="4ED8B9BD"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579</w:t>
            </w:r>
          </w:p>
        </w:tc>
        <w:tc>
          <w:tcPr>
            <w:tcW w:w="2160" w:type="dxa"/>
            <w:tcBorders>
              <w:top w:val="nil"/>
              <w:left w:val="nil"/>
              <w:bottom w:val="nil"/>
              <w:right w:val="nil"/>
            </w:tcBorders>
            <w:shd w:val="clear" w:color="auto" w:fill="CCC0DA"/>
            <w:noWrap/>
            <w:hideMark/>
          </w:tcPr>
          <w:p w14:paraId="6B5A5F40"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7.07 (5.93, 8.82)</w:t>
            </w:r>
          </w:p>
        </w:tc>
        <w:tc>
          <w:tcPr>
            <w:tcW w:w="1980" w:type="dxa"/>
            <w:gridSpan w:val="2"/>
            <w:tcBorders>
              <w:top w:val="nil"/>
              <w:left w:val="nil"/>
              <w:bottom w:val="nil"/>
              <w:right w:val="nil"/>
            </w:tcBorders>
            <w:shd w:val="clear" w:color="000000" w:fill="FFFFFF"/>
            <w:noWrap/>
          </w:tcPr>
          <w:p w14:paraId="0505010E"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21.36 (18.09, 23.27)</w:t>
            </w:r>
          </w:p>
        </w:tc>
        <w:tc>
          <w:tcPr>
            <w:tcW w:w="2428" w:type="dxa"/>
            <w:tcBorders>
              <w:top w:val="nil"/>
              <w:left w:val="nil"/>
              <w:bottom w:val="nil"/>
              <w:right w:val="nil"/>
            </w:tcBorders>
            <w:shd w:val="clear" w:color="000000" w:fill="FFFFFF"/>
            <w:noWrap/>
          </w:tcPr>
          <w:p w14:paraId="2C0631A8"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13.6 (10.9, 16.6)</w:t>
            </w:r>
          </w:p>
        </w:tc>
        <w:tc>
          <w:tcPr>
            <w:tcW w:w="3870" w:type="dxa"/>
            <w:vMerge/>
            <w:tcBorders>
              <w:left w:val="nil"/>
              <w:right w:val="single" w:sz="4" w:space="0" w:color="auto"/>
            </w:tcBorders>
            <w:shd w:val="clear" w:color="000000" w:fill="FFFFFF"/>
            <w:noWrap/>
            <w:vAlign w:val="bottom"/>
          </w:tcPr>
          <w:p w14:paraId="04ABBD05" w14:textId="77777777" w:rsidR="00CD2C56" w:rsidRPr="00095235" w:rsidRDefault="00CD2C56" w:rsidP="003A227E">
            <w:pPr>
              <w:widowControl w:val="0"/>
              <w:rPr>
                <w:rFonts w:ascii="Arial" w:hAnsi="Arial" w:cs="Arial"/>
                <w:color w:val="000000"/>
                <w:sz w:val="18"/>
                <w:szCs w:val="18"/>
              </w:rPr>
            </w:pPr>
          </w:p>
        </w:tc>
      </w:tr>
      <w:tr w:rsidR="00CD2C56" w:rsidRPr="00095235" w14:paraId="53DCDCE8" w14:textId="77777777" w:rsidTr="0031503A">
        <w:trPr>
          <w:trHeight w:val="300"/>
        </w:trPr>
        <w:tc>
          <w:tcPr>
            <w:tcW w:w="2970" w:type="dxa"/>
            <w:gridSpan w:val="2"/>
            <w:vMerge/>
            <w:tcBorders>
              <w:top w:val="nil"/>
              <w:left w:val="single" w:sz="4" w:space="0" w:color="auto"/>
              <w:bottom w:val="single" w:sz="4" w:space="0" w:color="000000"/>
              <w:right w:val="nil"/>
            </w:tcBorders>
            <w:hideMark/>
          </w:tcPr>
          <w:p w14:paraId="68A6614F" w14:textId="77777777" w:rsidR="00CD2C56" w:rsidRPr="00095235" w:rsidRDefault="00CD2C56">
            <w:pPr>
              <w:widowControl w:val="0"/>
              <w:rPr>
                <w:rFonts w:ascii="Arial" w:hAnsi="Arial" w:cs="Arial"/>
                <w:color w:val="000000"/>
                <w:sz w:val="18"/>
                <w:szCs w:val="18"/>
              </w:rPr>
            </w:pPr>
          </w:p>
        </w:tc>
        <w:tc>
          <w:tcPr>
            <w:tcW w:w="1130" w:type="dxa"/>
            <w:gridSpan w:val="2"/>
            <w:tcBorders>
              <w:top w:val="nil"/>
              <w:left w:val="nil"/>
              <w:bottom w:val="single" w:sz="4" w:space="0" w:color="auto"/>
              <w:right w:val="nil"/>
            </w:tcBorders>
            <w:shd w:val="clear" w:color="000000" w:fill="FFFFFF"/>
            <w:noWrap/>
            <w:hideMark/>
          </w:tcPr>
          <w:p w14:paraId="51F0091C"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Non-Black</w:t>
            </w:r>
          </w:p>
        </w:tc>
        <w:tc>
          <w:tcPr>
            <w:tcW w:w="675" w:type="dxa"/>
            <w:tcBorders>
              <w:top w:val="nil"/>
              <w:left w:val="nil"/>
              <w:bottom w:val="single" w:sz="4" w:space="0" w:color="auto"/>
              <w:right w:val="nil"/>
            </w:tcBorders>
            <w:shd w:val="clear" w:color="000000" w:fill="FFFFFF"/>
            <w:noWrap/>
            <w:hideMark/>
          </w:tcPr>
          <w:p w14:paraId="009A6938"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3471</w:t>
            </w:r>
          </w:p>
        </w:tc>
        <w:tc>
          <w:tcPr>
            <w:tcW w:w="2160" w:type="dxa"/>
            <w:tcBorders>
              <w:top w:val="nil"/>
              <w:left w:val="nil"/>
              <w:bottom w:val="single" w:sz="4" w:space="0" w:color="auto"/>
              <w:right w:val="nil"/>
            </w:tcBorders>
            <w:shd w:val="clear" w:color="000000" w:fill="FFFFFF"/>
            <w:noWrap/>
            <w:hideMark/>
          </w:tcPr>
          <w:p w14:paraId="3EC327FD"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-0.49 (-0.92, -0.01)</w:t>
            </w:r>
          </w:p>
        </w:tc>
        <w:tc>
          <w:tcPr>
            <w:tcW w:w="1980" w:type="dxa"/>
            <w:gridSpan w:val="2"/>
            <w:tcBorders>
              <w:top w:val="nil"/>
              <w:left w:val="nil"/>
              <w:bottom w:val="single" w:sz="4" w:space="0" w:color="auto"/>
              <w:right w:val="nil"/>
            </w:tcBorders>
            <w:shd w:val="clear" w:color="000000" w:fill="FFFFFF"/>
            <w:noWrap/>
          </w:tcPr>
          <w:p w14:paraId="5FE1F9EA"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16.14 (15.53, 16.77)</w:t>
            </w:r>
          </w:p>
        </w:tc>
        <w:tc>
          <w:tcPr>
            <w:tcW w:w="2428" w:type="dxa"/>
            <w:tcBorders>
              <w:top w:val="nil"/>
              <w:left w:val="nil"/>
              <w:bottom w:val="single" w:sz="4" w:space="0" w:color="auto"/>
              <w:right w:val="nil"/>
            </w:tcBorders>
            <w:shd w:val="clear" w:color="000000" w:fill="FFFFFF"/>
            <w:noWrap/>
          </w:tcPr>
          <w:p w14:paraId="7B3D659D"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10.5 (9.6, 11.5)</w:t>
            </w:r>
          </w:p>
        </w:tc>
        <w:tc>
          <w:tcPr>
            <w:tcW w:w="3870" w:type="dxa"/>
            <w:vMerge/>
            <w:tcBorders>
              <w:left w:val="nil"/>
              <w:bottom w:val="single" w:sz="4" w:space="0" w:color="auto"/>
              <w:right w:val="single" w:sz="4" w:space="0" w:color="auto"/>
            </w:tcBorders>
            <w:shd w:val="clear" w:color="000000" w:fill="FFFFFF"/>
            <w:noWrap/>
            <w:vAlign w:val="bottom"/>
          </w:tcPr>
          <w:p w14:paraId="7D702F8B" w14:textId="77777777" w:rsidR="00CD2C56" w:rsidRPr="00095235" w:rsidRDefault="00CD2C56" w:rsidP="003A227E">
            <w:pPr>
              <w:widowControl w:val="0"/>
              <w:rPr>
                <w:rFonts w:ascii="Arial" w:hAnsi="Arial" w:cs="Arial"/>
                <w:color w:val="000000"/>
                <w:sz w:val="18"/>
                <w:szCs w:val="18"/>
              </w:rPr>
            </w:pPr>
          </w:p>
        </w:tc>
      </w:tr>
      <w:tr w:rsidR="00CD2C56" w:rsidRPr="00095235" w14:paraId="6086ADC6" w14:textId="77777777" w:rsidTr="0031503A">
        <w:trPr>
          <w:trHeight w:val="300"/>
        </w:trPr>
        <w:tc>
          <w:tcPr>
            <w:tcW w:w="2970" w:type="dxa"/>
            <w:gridSpan w:val="2"/>
            <w:vMerge w:val="restart"/>
            <w:tcBorders>
              <w:top w:val="nil"/>
              <w:left w:val="single" w:sz="4" w:space="0" w:color="auto"/>
              <w:right w:val="nil"/>
            </w:tcBorders>
            <w:shd w:val="clear" w:color="000000" w:fill="FFFFFF"/>
          </w:tcPr>
          <w:p w14:paraId="5B13A265" w14:textId="56655558" w:rsidR="00CD2C56" w:rsidRPr="00095235" w:rsidRDefault="00CD2C56">
            <w:pPr>
              <w:rPr>
                <w:rFonts w:ascii="Arial" w:hAnsi="Arial" w:cs="Arial"/>
                <w:color w:val="000000"/>
                <w:sz w:val="18"/>
                <w:szCs w:val="18"/>
              </w:rPr>
            </w:pPr>
            <w:r w:rsidRPr="00095235">
              <w:rPr>
                <w:rFonts w:ascii="Arial" w:hAnsi="Arial" w:cs="Arial"/>
                <w:color w:val="000000"/>
                <w:sz w:val="18"/>
                <w:szCs w:val="18"/>
              </w:rPr>
              <w:t xml:space="preserve">6. </w:t>
            </w:r>
            <w:r w:rsidR="00990902" w:rsidRPr="00990902">
              <w:rPr>
                <w:rFonts w:ascii="Arial" w:hAnsi="Arial" w:cs="Arial"/>
                <w:color w:val="000000"/>
                <w:sz w:val="18"/>
                <w:szCs w:val="18"/>
              </w:rPr>
              <w:t>CKD-EPIcr_B</w:t>
            </w:r>
            <w:r w:rsidR="00990902" w:rsidRPr="00990902" w:rsidDel="006E21B9">
              <w:rPr>
                <w:rFonts w:ascii="Arial" w:hAnsi="Arial" w:cs="Arial"/>
                <w:color w:val="000000"/>
                <w:sz w:val="18"/>
                <w:szCs w:val="18"/>
              </w:rPr>
              <w:t xml:space="preserve"> </w:t>
            </w:r>
          </w:p>
        </w:tc>
        <w:tc>
          <w:tcPr>
            <w:tcW w:w="1130" w:type="dxa"/>
            <w:gridSpan w:val="2"/>
            <w:tcBorders>
              <w:top w:val="nil"/>
              <w:left w:val="nil"/>
              <w:bottom w:val="nil"/>
              <w:right w:val="nil"/>
            </w:tcBorders>
            <w:shd w:val="clear" w:color="000000" w:fill="FFFFFF"/>
            <w:noWrap/>
          </w:tcPr>
          <w:p w14:paraId="1B49EF09"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Overall</w:t>
            </w:r>
          </w:p>
        </w:tc>
        <w:tc>
          <w:tcPr>
            <w:tcW w:w="675" w:type="dxa"/>
            <w:tcBorders>
              <w:top w:val="nil"/>
              <w:left w:val="nil"/>
              <w:bottom w:val="nil"/>
              <w:right w:val="nil"/>
            </w:tcBorders>
            <w:shd w:val="clear" w:color="000000" w:fill="FFFFFF"/>
            <w:noWrap/>
          </w:tcPr>
          <w:p w14:paraId="7E63E6C9"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4050</w:t>
            </w:r>
          </w:p>
        </w:tc>
        <w:tc>
          <w:tcPr>
            <w:tcW w:w="2160" w:type="dxa"/>
            <w:tcBorders>
              <w:top w:val="nil"/>
              <w:left w:val="nil"/>
              <w:bottom w:val="nil"/>
              <w:right w:val="nil"/>
            </w:tcBorders>
            <w:shd w:val="clear" w:color="auto" w:fill="E4DFEC"/>
            <w:noWrap/>
          </w:tcPr>
          <w:p w14:paraId="5999A7E7" w14:textId="77777777" w:rsidR="00CD2C56" w:rsidRPr="00095235" w:rsidRDefault="00CD2C56" w:rsidP="003A227E">
            <w:pPr>
              <w:widowControl w:val="0"/>
              <w:jc w:val="center"/>
              <w:rPr>
                <w:rFonts w:ascii="Arial" w:hAnsi="Arial" w:cs="Arial"/>
                <w:sz w:val="18"/>
                <w:szCs w:val="18"/>
              </w:rPr>
            </w:pPr>
            <w:r w:rsidRPr="00095235">
              <w:rPr>
                <w:rFonts w:ascii="Arial" w:hAnsi="Arial" w:cs="Arial"/>
                <w:sz w:val="18"/>
                <w:szCs w:val="18"/>
              </w:rPr>
              <w:t>-10.06 (-10.62, -9.55)</w:t>
            </w:r>
          </w:p>
        </w:tc>
        <w:tc>
          <w:tcPr>
            <w:tcW w:w="1980" w:type="dxa"/>
            <w:gridSpan w:val="2"/>
            <w:tcBorders>
              <w:top w:val="nil"/>
              <w:left w:val="nil"/>
              <w:bottom w:val="nil"/>
              <w:right w:val="nil"/>
            </w:tcBorders>
            <w:shd w:val="clear" w:color="auto" w:fill="CCC0DA"/>
            <w:noWrap/>
          </w:tcPr>
          <w:p w14:paraId="76CB1E8F" w14:textId="77777777" w:rsidR="00CD2C56" w:rsidRPr="00095235" w:rsidRDefault="00CD2C56" w:rsidP="003A227E">
            <w:pPr>
              <w:widowControl w:val="0"/>
              <w:jc w:val="center"/>
              <w:rPr>
                <w:rFonts w:ascii="Arial" w:hAnsi="Arial" w:cs="Arial"/>
                <w:sz w:val="18"/>
                <w:szCs w:val="18"/>
              </w:rPr>
            </w:pPr>
            <w:r w:rsidRPr="00095235">
              <w:rPr>
                <w:rFonts w:ascii="Arial" w:hAnsi="Arial" w:cs="Arial"/>
                <w:sz w:val="18"/>
                <w:szCs w:val="18"/>
              </w:rPr>
              <w:t>19.70 (18.95, 20.33)</w:t>
            </w:r>
          </w:p>
        </w:tc>
        <w:tc>
          <w:tcPr>
            <w:tcW w:w="2428" w:type="dxa"/>
            <w:tcBorders>
              <w:top w:val="nil"/>
              <w:left w:val="nil"/>
              <w:bottom w:val="nil"/>
              <w:right w:val="nil"/>
            </w:tcBorders>
            <w:shd w:val="clear" w:color="auto" w:fill="E4DFEC"/>
            <w:noWrap/>
          </w:tcPr>
          <w:p w14:paraId="69604563" w14:textId="77777777" w:rsidR="00CD2C56" w:rsidRPr="00095235" w:rsidRDefault="00CD2C56" w:rsidP="003A227E">
            <w:pPr>
              <w:widowControl w:val="0"/>
              <w:jc w:val="center"/>
              <w:rPr>
                <w:rFonts w:ascii="Arial" w:hAnsi="Arial" w:cs="Arial"/>
                <w:sz w:val="18"/>
                <w:szCs w:val="18"/>
              </w:rPr>
            </w:pPr>
            <w:r w:rsidRPr="00095235">
              <w:rPr>
                <w:rFonts w:ascii="Arial" w:hAnsi="Arial" w:cs="Arial"/>
                <w:sz w:val="18"/>
                <w:szCs w:val="18"/>
              </w:rPr>
              <w:t>25.4 (24.1, 26.8)</w:t>
            </w:r>
          </w:p>
        </w:tc>
        <w:tc>
          <w:tcPr>
            <w:tcW w:w="3870" w:type="dxa"/>
            <w:vMerge w:val="restart"/>
            <w:tcBorders>
              <w:top w:val="nil"/>
              <w:left w:val="nil"/>
              <w:right w:val="single" w:sz="4" w:space="0" w:color="auto"/>
            </w:tcBorders>
            <w:shd w:val="clear" w:color="auto" w:fill="auto"/>
            <w:noWrap/>
          </w:tcPr>
          <w:p w14:paraId="2D52E778" w14:textId="77777777" w:rsidR="00CD2C56" w:rsidRPr="00095235" w:rsidRDefault="00CD2C56" w:rsidP="003A227E">
            <w:pPr>
              <w:widowControl w:val="0"/>
              <w:rPr>
                <w:rFonts w:ascii="Arial" w:hAnsi="Arial" w:cs="Arial"/>
                <w:sz w:val="18"/>
                <w:szCs w:val="18"/>
              </w:rPr>
            </w:pPr>
            <w:r w:rsidRPr="00095235">
              <w:rPr>
                <w:rFonts w:ascii="Arial" w:hAnsi="Arial" w:cs="Arial"/>
                <w:color w:val="000000"/>
                <w:sz w:val="18"/>
                <w:szCs w:val="18"/>
              </w:rPr>
              <w:t>Compared to current. (#1): Large bias (overestimate of mGFR) and large inaccuracy in overall and non-Black</w:t>
            </w:r>
            <w:r w:rsidRPr="00095235" w:rsidDel="00A779CC">
              <w:rPr>
                <w:rFonts w:ascii="Arial" w:hAnsi="Arial" w:cs="Arial"/>
                <w:color w:val="000000"/>
                <w:sz w:val="18"/>
                <w:szCs w:val="18"/>
              </w:rPr>
              <w:t xml:space="preserve"> </w:t>
            </w:r>
          </w:p>
        </w:tc>
      </w:tr>
      <w:tr w:rsidR="00CD2C56" w:rsidRPr="00095235" w14:paraId="7A62EE92" w14:textId="77777777" w:rsidTr="0031503A">
        <w:trPr>
          <w:trHeight w:val="300"/>
        </w:trPr>
        <w:tc>
          <w:tcPr>
            <w:tcW w:w="2970" w:type="dxa"/>
            <w:gridSpan w:val="2"/>
            <w:vMerge/>
            <w:tcBorders>
              <w:left w:val="single" w:sz="4" w:space="0" w:color="auto"/>
              <w:right w:val="nil"/>
            </w:tcBorders>
            <w:shd w:val="clear" w:color="000000" w:fill="FFFFFF"/>
          </w:tcPr>
          <w:p w14:paraId="29C57433" w14:textId="77777777" w:rsidR="00CD2C56" w:rsidRPr="00095235" w:rsidRDefault="00CD2C56">
            <w:pPr>
              <w:widowControl w:val="0"/>
              <w:rPr>
                <w:rFonts w:ascii="Arial" w:hAnsi="Arial" w:cs="Arial"/>
                <w:color w:val="000000"/>
                <w:sz w:val="18"/>
                <w:szCs w:val="18"/>
              </w:rPr>
            </w:pPr>
          </w:p>
        </w:tc>
        <w:tc>
          <w:tcPr>
            <w:tcW w:w="1130" w:type="dxa"/>
            <w:gridSpan w:val="2"/>
            <w:tcBorders>
              <w:top w:val="nil"/>
              <w:left w:val="nil"/>
              <w:bottom w:val="nil"/>
              <w:right w:val="nil"/>
            </w:tcBorders>
            <w:shd w:val="clear" w:color="000000" w:fill="FFFFFF"/>
            <w:noWrap/>
          </w:tcPr>
          <w:p w14:paraId="17079841"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Black</w:t>
            </w:r>
          </w:p>
        </w:tc>
        <w:tc>
          <w:tcPr>
            <w:tcW w:w="675" w:type="dxa"/>
            <w:tcBorders>
              <w:top w:val="nil"/>
              <w:left w:val="nil"/>
              <w:bottom w:val="nil"/>
              <w:right w:val="nil"/>
            </w:tcBorders>
            <w:shd w:val="clear" w:color="000000" w:fill="FFFFFF"/>
            <w:noWrap/>
          </w:tcPr>
          <w:p w14:paraId="1968B348"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579</w:t>
            </w:r>
          </w:p>
        </w:tc>
        <w:tc>
          <w:tcPr>
            <w:tcW w:w="2160" w:type="dxa"/>
            <w:tcBorders>
              <w:top w:val="nil"/>
              <w:left w:val="nil"/>
              <w:bottom w:val="nil"/>
              <w:right w:val="nil"/>
            </w:tcBorders>
            <w:shd w:val="clear" w:color="auto" w:fill="auto"/>
            <w:noWrap/>
          </w:tcPr>
          <w:p w14:paraId="60B29770" w14:textId="77777777" w:rsidR="00CD2C56" w:rsidRPr="00095235" w:rsidRDefault="00CD2C56" w:rsidP="003A227E">
            <w:pPr>
              <w:widowControl w:val="0"/>
              <w:jc w:val="center"/>
              <w:rPr>
                <w:rFonts w:ascii="Arial" w:hAnsi="Arial" w:cs="Arial"/>
                <w:sz w:val="18"/>
                <w:szCs w:val="18"/>
              </w:rPr>
            </w:pPr>
            <w:r w:rsidRPr="00095235">
              <w:rPr>
                <w:rFonts w:ascii="Arial" w:hAnsi="Arial" w:cs="Arial"/>
                <w:sz w:val="18"/>
                <w:szCs w:val="18"/>
              </w:rPr>
              <w:t>-3.65 (-5.41, -1.77)</w:t>
            </w:r>
          </w:p>
        </w:tc>
        <w:tc>
          <w:tcPr>
            <w:tcW w:w="1980" w:type="dxa"/>
            <w:gridSpan w:val="2"/>
            <w:tcBorders>
              <w:top w:val="nil"/>
              <w:left w:val="nil"/>
              <w:bottom w:val="nil"/>
              <w:right w:val="nil"/>
            </w:tcBorders>
            <w:shd w:val="clear" w:color="auto" w:fill="auto"/>
            <w:noWrap/>
          </w:tcPr>
          <w:p w14:paraId="3E688C10" w14:textId="77777777" w:rsidR="00CD2C56" w:rsidRPr="00095235" w:rsidRDefault="00CD2C56" w:rsidP="003A227E">
            <w:pPr>
              <w:widowControl w:val="0"/>
              <w:jc w:val="center"/>
              <w:rPr>
                <w:rFonts w:ascii="Arial" w:hAnsi="Arial" w:cs="Arial"/>
                <w:sz w:val="18"/>
                <w:szCs w:val="18"/>
              </w:rPr>
            </w:pPr>
            <w:r w:rsidRPr="00095235">
              <w:rPr>
                <w:rFonts w:ascii="Arial" w:hAnsi="Arial" w:cs="Arial"/>
                <w:sz w:val="18"/>
                <w:szCs w:val="18"/>
              </w:rPr>
              <w:t>22.79 (19.98, 24.73)</w:t>
            </w:r>
          </w:p>
        </w:tc>
        <w:tc>
          <w:tcPr>
            <w:tcW w:w="2428" w:type="dxa"/>
            <w:tcBorders>
              <w:top w:val="nil"/>
              <w:left w:val="nil"/>
              <w:bottom w:val="nil"/>
              <w:right w:val="nil"/>
            </w:tcBorders>
            <w:shd w:val="clear" w:color="auto" w:fill="auto"/>
            <w:noWrap/>
          </w:tcPr>
          <w:p w14:paraId="4BD21CA0" w14:textId="77777777" w:rsidR="00CD2C56" w:rsidRPr="00095235" w:rsidRDefault="00CD2C56" w:rsidP="003A227E">
            <w:pPr>
              <w:widowControl w:val="0"/>
              <w:jc w:val="center"/>
              <w:rPr>
                <w:rFonts w:ascii="Arial" w:hAnsi="Arial" w:cs="Arial"/>
                <w:sz w:val="18"/>
                <w:szCs w:val="18"/>
              </w:rPr>
            </w:pPr>
            <w:r w:rsidRPr="00095235">
              <w:rPr>
                <w:rFonts w:ascii="Arial" w:hAnsi="Arial" w:cs="Arial"/>
                <w:sz w:val="18"/>
                <w:szCs w:val="18"/>
              </w:rPr>
              <w:t>14.9 (12.1, 17.8)</w:t>
            </w:r>
          </w:p>
        </w:tc>
        <w:tc>
          <w:tcPr>
            <w:tcW w:w="3870" w:type="dxa"/>
            <w:vMerge/>
            <w:tcBorders>
              <w:left w:val="nil"/>
              <w:right w:val="single" w:sz="4" w:space="0" w:color="auto"/>
            </w:tcBorders>
            <w:shd w:val="clear" w:color="auto" w:fill="auto"/>
            <w:noWrap/>
            <w:vAlign w:val="bottom"/>
          </w:tcPr>
          <w:p w14:paraId="56A105A8" w14:textId="77777777" w:rsidR="00CD2C56" w:rsidRPr="00095235" w:rsidRDefault="00CD2C56" w:rsidP="003A227E">
            <w:pPr>
              <w:widowControl w:val="0"/>
              <w:rPr>
                <w:rFonts w:ascii="Arial" w:hAnsi="Arial" w:cs="Arial"/>
                <w:sz w:val="18"/>
                <w:szCs w:val="18"/>
              </w:rPr>
            </w:pPr>
          </w:p>
        </w:tc>
      </w:tr>
      <w:tr w:rsidR="00CD2C56" w:rsidRPr="00095235" w14:paraId="2AE86C92" w14:textId="77777777" w:rsidTr="0031503A">
        <w:trPr>
          <w:trHeight w:val="369"/>
        </w:trPr>
        <w:tc>
          <w:tcPr>
            <w:tcW w:w="2970" w:type="dxa"/>
            <w:gridSpan w:val="2"/>
            <w:vMerge/>
            <w:tcBorders>
              <w:left w:val="single" w:sz="4" w:space="0" w:color="auto"/>
              <w:bottom w:val="single" w:sz="4" w:space="0" w:color="auto"/>
              <w:right w:val="nil"/>
            </w:tcBorders>
            <w:shd w:val="clear" w:color="000000" w:fill="FFFFFF"/>
          </w:tcPr>
          <w:p w14:paraId="40675080" w14:textId="77777777" w:rsidR="00CD2C56" w:rsidRPr="00095235" w:rsidRDefault="00CD2C56">
            <w:pPr>
              <w:widowControl w:val="0"/>
              <w:rPr>
                <w:rFonts w:ascii="Arial" w:hAnsi="Arial" w:cs="Arial"/>
                <w:color w:val="000000"/>
                <w:sz w:val="18"/>
                <w:szCs w:val="18"/>
              </w:rPr>
            </w:pPr>
          </w:p>
        </w:tc>
        <w:tc>
          <w:tcPr>
            <w:tcW w:w="1130" w:type="dxa"/>
            <w:gridSpan w:val="2"/>
            <w:tcBorders>
              <w:top w:val="nil"/>
              <w:left w:val="nil"/>
              <w:bottom w:val="single" w:sz="4" w:space="0" w:color="auto"/>
              <w:right w:val="nil"/>
            </w:tcBorders>
            <w:shd w:val="clear" w:color="000000" w:fill="FFFFFF"/>
            <w:noWrap/>
          </w:tcPr>
          <w:p w14:paraId="568802E9"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Non-Black</w:t>
            </w:r>
          </w:p>
        </w:tc>
        <w:tc>
          <w:tcPr>
            <w:tcW w:w="675" w:type="dxa"/>
            <w:tcBorders>
              <w:top w:val="nil"/>
              <w:left w:val="nil"/>
              <w:bottom w:val="single" w:sz="4" w:space="0" w:color="auto"/>
              <w:right w:val="nil"/>
            </w:tcBorders>
            <w:shd w:val="clear" w:color="000000" w:fill="FFFFFF"/>
            <w:noWrap/>
          </w:tcPr>
          <w:p w14:paraId="3AE47844"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3471</w:t>
            </w:r>
          </w:p>
        </w:tc>
        <w:tc>
          <w:tcPr>
            <w:tcW w:w="2160" w:type="dxa"/>
            <w:tcBorders>
              <w:top w:val="nil"/>
              <w:left w:val="nil"/>
              <w:bottom w:val="single" w:sz="4" w:space="0" w:color="auto"/>
              <w:right w:val="nil"/>
            </w:tcBorders>
            <w:shd w:val="clear" w:color="auto" w:fill="E4DFEC"/>
            <w:noWrap/>
          </w:tcPr>
          <w:p w14:paraId="69E69773" w14:textId="77777777" w:rsidR="00CD2C56" w:rsidRPr="00095235" w:rsidRDefault="00CD2C56" w:rsidP="003A227E">
            <w:pPr>
              <w:widowControl w:val="0"/>
              <w:jc w:val="center"/>
              <w:rPr>
                <w:rFonts w:ascii="Arial" w:hAnsi="Arial" w:cs="Arial"/>
                <w:sz w:val="18"/>
                <w:szCs w:val="18"/>
              </w:rPr>
            </w:pPr>
            <w:r w:rsidRPr="00095235">
              <w:rPr>
                <w:rFonts w:ascii="Arial" w:hAnsi="Arial" w:cs="Arial"/>
                <w:sz w:val="18"/>
                <w:szCs w:val="18"/>
              </w:rPr>
              <w:t>-11.10 (-11.82, -10.39)</w:t>
            </w:r>
          </w:p>
        </w:tc>
        <w:tc>
          <w:tcPr>
            <w:tcW w:w="1980" w:type="dxa"/>
            <w:gridSpan w:val="2"/>
            <w:tcBorders>
              <w:top w:val="nil"/>
              <w:left w:val="nil"/>
              <w:bottom w:val="single" w:sz="4" w:space="0" w:color="auto"/>
              <w:right w:val="nil"/>
            </w:tcBorders>
            <w:shd w:val="clear" w:color="auto" w:fill="CCC0DA"/>
            <w:noWrap/>
          </w:tcPr>
          <w:p w14:paraId="4E4D134F" w14:textId="77777777" w:rsidR="00CD2C56" w:rsidRPr="00095235" w:rsidRDefault="00CD2C56" w:rsidP="003A227E">
            <w:pPr>
              <w:widowControl w:val="0"/>
              <w:jc w:val="center"/>
              <w:rPr>
                <w:rFonts w:ascii="Arial" w:hAnsi="Arial" w:cs="Arial"/>
                <w:sz w:val="18"/>
                <w:szCs w:val="18"/>
              </w:rPr>
            </w:pPr>
            <w:r w:rsidRPr="00095235">
              <w:rPr>
                <w:rFonts w:ascii="Arial" w:hAnsi="Arial" w:cs="Arial"/>
                <w:sz w:val="18"/>
                <w:szCs w:val="18"/>
              </w:rPr>
              <w:t>19.21 (18.45, 19.99)</w:t>
            </w:r>
          </w:p>
        </w:tc>
        <w:tc>
          <w:tcPr>
            <w:tcW w:w="2428" w:type="dxa"/>
            <w:tcBorders>
              <w:top w:val="nil"/>
              <w:left w:val="nil"/>
              <w:bottom w:val="single" w:sz="4" w:space="0" w:color="auto"/>
              <w:right w:val="nil"/>
            </w:tcBorders>
            <w:shd w:val="clear" w:color="auto" w:fill="E4DFEC"/>
            <w:noWrap/>
          </w:tcPr>
          <w:p w14:paraId="7DEA9330" w14:textId="77777777" w:rsidR="00CD2C56" w:rsidRPr="00095235" w:rsidRDefault="00CD2C56" w:rsidP="003A227E">
            <w:pPr>
              <w:widowControl w:val="0"/>
              <w:jc w:val="center"/>
              <w:rPr>
                <w:rFonts w:ascii="Arial" w:hAnsi="Arial" w:cs="Arial"/>
                <w:sz w:val="18"/>
                <w:szCs w:val="18"/>
              </w:rPr>
            </w:pPr>
            <w:r w:rsidRPr="00095235">
              <w:rPr>
                <w:rFonts w:ascii="Arial" w:hAnsi="Arial" w:cs="Arial"/>
                <w:sz w:val="18"/>
                <w:szCs w:val="18"/>
              </w:rPr>
              <w:t>27.2 (25.7, 28.6)</w:t>
            </w:r>
          </w:p>
        </w:tc>
        <w:tc>
          <w:tcPr>
            <w:tcW w:w="3870" w:type="dxa"/>
            <w:vMerge/>
            <w:tcBorders>
              <w:left w:val="nil"/>
              <w:bottom w:val="single" w:sz="4" w:space="0" w:color="auto"/>
              <w:right w:val="single" w:sz="4" w:space="0" w:color="auto"/>
            </w:tcBorders>
            <w:shd w:val="clear" w:color="auto" w:fill="auto"/>
            <w:noWrap/>
            <w:vAlign w:val="bottom"/>
          </w:tcPr>
          <w:p w14:paraId="2B1DA24F" w14:textId="77777777" w:rsidR="00CD2C56" w:rsidRPr="00095235" w:rsidRDefault="00CD2C56" w:rsidP="003A227E">
            <w:pPr>
              <w:widowControl w:val="0"/>
              <w:rPr>
                <w:rFonts w:ascii="Arial" w:hAnsi="Arial" w:cs="Arial"/>
                <w:sz w:val="18"/>
                <w:szCs w:val="18"/>
              </w:rPr>
            </w:pPr>
          </w:p>
        </w:tc>
      </w:tr>
      <w:tr w:rsidR="00CD2C56" w:rsidRPr="00095235" w14:paraId="3845EF8F" w14:textId="77777777" w:rsidTr="0031503A">
        <w:trPr>
          <w:trHeight w:val="233"/>
        </w:trPr>
        <w:tc>
          <w:tcPr>
            <w:tcW w:w="2970" w:type="dxa"/>
            <w:gridSpan w:val="2"/>
            <w:vMerge w:val="restart"/>
            <w:tcBorders>
              <w:top w:val="single" w:sz="4" w:space="0" w:color="auto"/>
              <w:left w:val="single" w:sz="4" w:space="0" w:color="auto"/>
              <w:right w:val="nil"/>
            </w:tcBorders>
            <w:shd w:val="clear" w:color="000000" w:fill="FFFFFF"/>
          </w:tcPr>
          <w:p w14:paraId="3199D589" w14:textId="2DD3184C"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 xml:space="preserve">7. </w:t>
            </w:r>
            <w:r w:rsidR="00990902" w:rsidRPr="00990902">
              <w:rPr>
                <w:rFonts w:ascii="Arial" w:hAnsi="Arial" w:cs="Arial"/>
                <w:color w:val="000000"/>
                <w:sz w:val="18"/>
                <w:szCs w:val="18"/>
              </w:rPr>
              <w:t>CKD-EPIcr_blend</w:t>
            </w:r>
            <w:r w:rsidR="00990902" w:rsidRPr="00990902" w:rsidDel="006E21B9">
              <w:rPr>
                <w:rFonts w:ascii="Arial" w:hAnsi="Arial" w:cs="Arial"/>
                <w:color w:val="000000"/>
                <w:sz w:val="18"/>
                <w:szCs w:val="18"/>
              </w:rPr>
              <w:t xml:space="preserve"> </w:t>
            </w:r>
          </w:p>
        </w:tc>
        <w:tc>
          <w:tcPr>
            <w:tcW w:w="1130" w:type="dxa"/>
            <w:gridSpan w:val="2"/>
            <w:tcBorders>
              <w:top w:val="single" w:sz="4" w:space="0" w:color="auto"/>
              <w:left w:val="nil"/>
            </w:tcBorders>
            <w:shd w:val="clear" w:color="000000" w:fill="FFFFFF"/>
            <w:noWrap/>
          </w:tcPr>
          <w:p w14:paraId="75A1C0F5"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Overall</w:t>
            </w:r>
          </w:p>
        </w:tc>
        <w:tc>
          <w:tcPr>
            <w:tcW w:w="675" w:type="dxa"/>
            <w:tcBorders>
              <w:top w:val="single" w:sz="4" w:space="0" w:color="auto"/>
              <w:right w:val="nil"/>
            </w:tcBorders>
            <w:shd w:val="clear" w:color="000000" w:fill="FFFFFF"/>
            <w:noWrap/>
          </w:tcPr>
          <w:p w14:paraId="59746F30"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4050</w:t>
            </w:r>
          </w:p>
        </w:tc>
        <w:tc>
          <w:tcPr>
            <w:tcW w:w="2160" w:type="dxa"/>
            <w:tcBorders>
              <w:top w:val="single" w:sz="4" w:space="0" w:color="auto"/>
              <w:left w:val="nil"/>
            </w:tcBorders>
            <w:shd w:val="clear" w:color="000000" w:fill="FFFFFF"/>
          </w:tcPr>
          <w:p w14:paraId="62DA6BC3" w14:textId="77777777" w:rsidR="00CD2C56" w:rsidRPr="00095235" w:rsidRDefault="00CD2C56" w:rsidP="003A227E">
            <w:pPr>
              <w:widowControl w:val="0"/>
              <w:jc w:val="center"/>
              <w:rPr>
                <w:rFonts w:ascii="Arial" w:hAnsi="Arial" w:cs="Arial"/>
                <w:color w:val="000000"/>
                <w:sz w:val="18"/>
                <w:szCs w:val="18"/>
              </w:rPr>
            </w:pPr>
          </w:p>
        </w:tc>
        <w:tc>
          <w:tcPr>
            <w:tcW w:w="4408" w:type="dxa"/>
            <w:gridSpan w:val="3"/>
            <w:tcBorders>
              <w:top w:val="single" w:sz="4" w:space="0" w:color="auto"/>
              <w:right w:val="nil"/>
            </w:tcBorders>
            <w:shd w:val="clear" w:color="000000" w:fill="FFFFFF"/>
          </w:tcPr>
          <w:p w14:paraId="7065042F" w14:textId="77777777" w:rsidR="00CD2C56" w:rsidRPr="00095235" w:rsidRDefault="00CD2C56" w:rsidP="003A227E">
            <w:pPr>
              <w:widowControl w:val="0"/>
              <w:jc w:val="center"/>
              <w:rPr>
                <w:rFonts w:ascii="Arial" w:hAnsi="Arial" w:cs="Arial"/>
                <w:sz w:val="18"/>
                <w:szCs w:val="18"/>
              </w:rPr>
            </w:pPr>
          </w:p>
        </w:tc>
        <w:tc>
          <w:tcPr>
            <w:tcW w:w="3870" w:type="dxa"/>
            <w:vMerge w:val="restart"/>
            <w:tcBorders>
              <w:top w:val="single" w:sz="4" w:space="0" w:color="auto"/>
              <w:left w:val="nil"/>
              <w:right w:val="single" w:sz="4" w:space="0" w:color="auto"/>
            </w:tcBorders>
            <w:shd w:val="clear" w:color="000000" w:fill="FFFFFF"/>
          </w:tcPr>
          <w:p w14:paraId="6E5E71F0" w14:textId="77777777" w:rsidR="00CD2C56" w:rsidRPr="00095235" w:rsidRDefault="00CD2C56" w:rsidP="003A227E">
            <w:pPr>
              <w:widowControl w:val="0"/>
              <w:ind w:left="-158" w:firstLine="158"/>
              <w:rPr>
                <w:rFonts w:ascii="Arial" w:hAnsi="Arial" w:cs="Arial"/>
                <w:sz w:val="18"/>
                <w:szCs w:val="18"/>
              </w:rPr>
            </w:pPr>
            <w:r w:rsidRPr="00095235">
              <w:rPr>
                <w:rFonts w:ascii="Arial" w:hAnsi="Arial" w:cs="Arial"/>
                <w:color w:val="000000"/>
                <w:sz w:val="18"/>
                <w:szCs w:val="18"/>
              </w:rPr>
              <w:t>Unknown due to insufficient data</w:t>
            </w:r>
          </w:p>
        </w:tc>
      </w:tr>
      <w:tr w:rsidR="00CD2C56" w:rsidRPr="00095235" w14:paraId="5EBA0871" w14:textId="77777777" w:rsidTr="0031503A">
        <w:trPr>
          <w:trHeight w:val="60"/>
        </w:trPr>
        <w:tc>
          <w:tcPr>
            <w:tcW w:w="2970" w:type="dxa"/>
            <w:gridSpan w:val="2"/>
            <w:vMerge/>
            <w:tcBorders>
              <w:top w:val="nil"/>
              <w:left w:val="single" w:sz="4" w:space="0" w:color="auto"/>
              <w:bottom w:val="single" w:sz="4" w:space="0" w:color="000000"/>
              <w:right w:val="nil"/>
            </w:tcBorders>
            <w:hideMark/>
          </w:tcPr>
          <w:p w14:paraId="6E042606" w14:textId="77777777" w:rsidR="00CD2C56" w:rsidRPr="00095235" w:rsidRDefault="00CD2C56">
            <w:pPr>
              <w:widowControl w:val="0"/>
              <w:rPr>
                <w:rFonts w:ascii="Arial" w:hAnsi="Arial" w:cs="Arial"/>
                <w:color w:val="000000"/>
                <w:sz w:val="18"/>
                <w:szCs w:val="18"/>
              </w:rPr>
            </w:pPr>
          </w:p>
        </w:tc>
        <w:tc>
          <w:tcPr>
            <w:tcW w:w="1130" w:type="dxa"/>
            <w:gridSpan w:val="2"/>
            <w:tcBorders>
              <w:left w:val="nil"/>
            </w:tcBorders>
            <w:shd w:val="clear" w:color="000000" w:fill="FFFFFF"/>
            <w:noWrap/>
            <w:hideMark/>
          </w:tcPr>
          <w:p w14:paraId="3033B5A8"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Black</w:t>
            </w:r>
          </w:p>
        </w:tc>
        <w:tc>
          <w:tcPr>
            <w:tcW w:w="675" w:type="dxa"/>
            <w:tcBorders>
              <w:right w:val="nil"/>
            </w:tcBorders>
            <w:shd w:val="clear" w:color="000000" w:fill="FFFFFF"/>
            <w:noWrap/>
            <w:hideMark/>
          </w:tcPr>
          <w:p w14:paraId="4ACCC313"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579</w:t>
            </w:r>
          </w:p>
        </w:tc>
        <w:tc>
          <w:tcPr>
            <w:tcW w:w="2160" w:type="dxa"/>
            <w:tcBorders>
              <w:left w:val="nil"/>
            </w:tcBorders>
            <w:shd w:val="clear" w:color="auto" w:fill="auto"/>
            <w:noWrap/>
          </w:tcPr>
          <w:p w14:paraId="2C648FF6" w14:textId="77777777" w:rsidR="00CD2C56" w:rsidRPr="00095235" w:rsidRDefault="00CD2C56" w:rsidP="003A227E">
            <w:pPr>
              <w:widowControl w:val="0"/>
              <w:jc w:val="center"/>
              <w:rPr>
                <w:rFonts w:ascii="Arial" w:hAnsi="Arial" w:cs="Arial"/>
                <w:color w:val="000000"/>
                <w:sz w:val="18"/>
                <w:szCs w:val="18"/>
              </w:rPr>
            </w:pPr>
          </w:p>
        </w:tc>
        <w:tc>
          <w:tcPr>
            <w:tcW w:w="1980" w:type="dxa"/>
            <w:gridSpan w:val="2"/>
            <w:shd w:val="clear" w:color="auto" w:fill="auto"/>
            <w:noWrap/>
          </w:tcPr>
          <w:p w14:paraId="28F3A4F7" w14:textId="77777777" w:rsidR="00CD2C56" w:rsidRPr="00095235" w:rsidRDefault="00CD2C56" w:rsidP="003A227E">
            <w:pPr>
              <w:widowControl w:val="0"/>
              <w:jc w:val="center"/>
              <w:rPr>
                <w:rFonts w:ascii="Arial" w:hAnsi="Arial" w:cs="Arial"/>
                <w:color w:val="000000"/>
                <w:sz w:val="18"/>
                <w:szCs w:val="18"/>
              </w:rPr>
            </w:pPr>
          </w:p>
        </w:tc>
        <w:tc>
          <w:tcPr>
            <w:tcW w:w="2428" w:type="dxa"/>
            <w:tcBorders>
              <w:right w:val="nil"/>
            </w:tcBorders>
            <w:shd w:val="clear" w:color="auto" w:fill="auto"/>
            <w:noWrap/>
          </w:tcPr>
          <w:p w14:paraId="260C4DFB" w14:textId="77777777" w:rsidR="00CD2C56" w:rsidRPr="00095235" w:rsidRDefault="00CD2C56" w:rsidP="003A227E">
            <w:pPr>
              <w:widowControl w:val="0"/>
              <w:jc w:val="center"/>
              <w:rPr>
                <w:rFonts w:ascii="Arial" w:hAnsi="Arial" w:cs="Arial"/>
                <w:color w:val="000000"/>
                <w:sz w:val="18"/>
                <w:szCs w:val="18"/>
              </w:rPr>
            </w:pPr>
          </w:p>
        </w:tc>
        <w:tc>
          <w:tcPr>
            <w:tcW w:w="3870" w:type="dxa"/>
            <w:vMerge/>
            <w:tcBorders>
              <w:left w:val="nil"/>
              <w:right w:val="single" w:sz="4" w:space="0" w:color="auto"/>
            </w:tcBorders>
            <w:shd w:val="clear" w:color="000000" w:fill="FFFFFF"/>
            <w:noWrap/>
            <w:vAlign w:val="bottom"/>
          </w:tcPr>
          <w:p w14:paraId="41185D24" w14:textId="77777777" w:rsidR="00CD2C56" w:rsidRPr="00095235" w:rsidRDefault="00CD2C56" w:rsidP="003A227E">
            <w:pPr>
              <w:widowControl w:val="0"/>
              <w:rPr>
                <w:rFonts w:ascii="Arial" w:hAnsi="Arial" w:cs="Arial"/>
                <w:color w:val="000000"/>
                <w:sz w:val="18"/>
                <w:szCs w:val="18"/>
              </w:rPr>
            </w:pPr>
          </w:p>
        </w:tc>
      </w:tr>
      <w:tr w:rsidR="00CD2C56" w:rsidRPr="00095235" w14:paraId="463BB9B1" w14:textId="77777777" w:rsidTr="0031503A">
        <w:trPr>
          <w:trHeight w:val="300"/>
        </w:trPr>
        <w:tc>
          <w:tcPr>
            <w:tcW w:w="2970" w:type="dxa"/>
            <w:gridSpan w:val="2"/>
            <w:vMerge/>
            <w:tcBorders>
              <w:top w:val="nil"/>
              <w:left w:val="single" w:sz="4" w:space="0" w:color="auto"/>
              <w:bottom w:val="single" w:sz="4" w:space="0" w:color="000000"/>
              <w:right w:val="nil"/>
            </w:tcBorders>
            <w:hideMark/>
          </w:tcPr>
          <w:p w14:paraId="21E2B324" w14:textId="77777777" w:rsidR="00CD2C56" w:rsidRPr="00095235" w:rsidRDefault="00CD2C56">
            <w:pPr>
              <w:widowControl w:val="0"/>
              <w:rPr>
                <w:rFonts w:ascii="Arial" w:hAnsi="Arial" w:cs="Arial"/>
                <w:color w:val="000000"/>
                <w:sz w:val="18"/>
                <w:szCs w:val="18"/>
              </w:rPr>
            </w:pPr>
          </w:p>
        </w:tc>
        <w:tc>
          <w:tcPr>
            <w:tcW w:w="1130" w:type="dxa"/>
            <w:gridSpan w:val="2"/>
            <w:tcBorders>
              <w:left w:val="nil"/>
              <w:bottom w:val="single" w:sz="4" w:space="0" w:color="auto"/>
            </w:tcBorders>
            <w:shd w:val="clear" w:color="000000" w:fill="FFFFFF"/>
            <w:noWrap/>
            <w:hideMark/>
          </w:tcPr>
          <w:p w14:paraId="10FF28A0"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Non-Black</w:t>
            </w:r>
          </w:p>
        </w:tc>
        <w:tc>
          <w:tcPr>
            <w:tcW w:w="675" w:type="dxa"/>
            <w:tcBorders>
              <w:bottom w:val="single" w:sz="4" w:space="0" w:color="auto"/>
              <w:right w:val="nil"/>
            </w:tcBorders>
            <w:shd w:val="clear" w:color="000000" w:fill="FFFFFF"/>
            <w:noWrap/>
            <w:hideMark/>
          </w:tcPr>
          <w:p w14:paraId="27C62C9C"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3471</w:t>
            </w:r>
          </w:p>
        </w:tc>
        <w:tc>
          <w:tcPr>
            <w:tcW w:w="2160" w:type="dxa"/>
            <w:tcBorders>
              <w:left w:val="nil"/>
              <w:bottom w:val="single" w:sz="4" w:space="0" w:color="auto"/>
            </w:tcBorders>
            <w:shd w:val="clear" w:color="auto" w:fill="auto"/>
            <w:noWrap/>
          </w:tcPr>
          <w:p w14:paraId="78AA3622" w14:textId="77777777" w:rsidR="00CD2C56" w:rsidRPr="00095235" w:rsidRDefault="00CD2C56" w:rsidP="003A227E">
            <w:pPr>
              <w:widowControl w:val="0"/>
              <w:jc w:val="center"/>
              <w:rPr>
                <w:rFonts w:ascii="Arial" w:hAnsi="Arial" w:cs="Arial"/>
                <w:color w:val="000000"/>
                <w:sz w:val="18"/>
                <w:szCs w:val="18"/>
              </w:rPr>
            </w:pPr>
          </w:p>
        </w:tc>
        <w:tc>
          <w:tcPr>
            <w:tcW w:w="1980" w:type="dxa"/>
            <w:gridSpan w:val="2"/>
            <w:tcBorders>
              <w:bottom w:val="single" w:sz="4" w:space="0" w:color="auto"/>
            </w:tcBorders>
            <w:shd w:val="clear" w:color="auto" w:fill="auto"/>
            <w:noWrap/>
          </w:tcPr>
          <w:p w14:paraId="34EBB1E9" w14:textId="77777777" w:rsidR="00CD2C56" w:rsidRPr="00095235" w:rsidRDefault="00CD2C56" w:rsidP="003A227E">
            <w:pPr>
              <w:widowControl w:val="0"/>
              <w:jc w:val="center"/>
              <w:rPr>
                <w:rFonts w:ascii="Arial" w:hAnsi="Arial" w:cs="Arial"/>
                <w:color w:val="000000"/>
                <w:sz w:val="18"/>
                <w:szCs w:val="18"/>
              </w:rPr>
            </w:pPr>
          </w:p>
        </w:tc>
        <w:tc>
          <w:tcPr>
            <w:tcW w:w="2428" w:type="dxa"/>
            <w:tcBorders>
              <w:bottom w:val="single" w:sz="4" w:space="0" w:color="auto"/>
              <w:right w:val="nil"/>
            </w:tcBorders>
            <w:shd w:val="clear" w:color="auto" w:fill="auto"/>
            <w:noWrap/>
          </w:tcPr>
          <w:p w14:paraId="5114FF5A" w14:textId="77777777" w:rsidR="00CD2C56" w:rsidRPr="00095235" w:rsidRDefault="00CD2C56" w:rsidP="003A227E">
            <w:pPr>
              <w:widowControl w:val="0"/>
              <w:jc w:val="center"/>
              <w:rPr>
                <w:rFonts w:ascii="Arial" w:hAnsi="Arial" w:cs="Arial"/>
                <w:color w:val="000000"/>
                <w:sz w:val="18"/>
                <w:szCs w:val="18"/>
              </w:rPr>
            </w:pPr>
          </w:p>
        </w:tc>
        <w:tc>
          <w:tcPr>
            <w:tcW w:w="3870" w:type="dxa"/>
            <w:vMerge/>
            <w:tcBorders>
              <w:left w:val="nil"/>
              <w:bottom w:val="single" w:sz="4" w:space="0" w:color="auto"/>
              <w:right w:val="single" w:sz="4" w:space="0" w:color="auto"/>
            </w:tcBorders>
            <w:shd w:val="clear" w:color="000000" w:fill="FFFFFF"/>
            <w:noWrap/>
            <w:vAlign w:val="bottom"/>
          </w:tcPr>
          <w:p w14:paraId="2D94F304" w14:textId="77777777" w:rsidR="00CD2C56" w:rsidRPr="00095235" w:rsidRDefault="00CD2C56" w:rsidP="003A227E">
            <w:pPr>
              <w:widowControl w:val="0"/>
              <w:rPr>
                <w:rFonts w:ascii="Arial" w:hAnsi="Arial" w:cs="Arial"/>
                <w:color w:val="000000"/>
                <w:sz w:val="18"/>
                <w:szCs w:val="18"/>
              </w:rPr>
            </w:pPr>
          </w:p>
        </w:tc>
      </w:tr>
      <w:tr w:rsidR="00CD2C56" w:rsidRPr="00095235" w14:paraId="5D5C4A1D" w14:textId="77777777" w:rsidTr="0031503A">
        <w:trPr>
          <w:trHeight w:val="300"/>
        </w:trPr>
        <w:tc>
          <w:tcPr>
            <w:tcW w:w="2970" w:type="dxa"/>
            <w:gridSpan w:val="2"/>
            <w:vMerge w:val="restart"/>
            <w:tcBorders>
              <w:top w:val="nil"/>
              <w:left w:val="single" w:sz="4" w:space="0" w:color="auto"/>
              <w:right w:val="nil"/>
            </w:tcBorders>
            <w:shd w:val="clear" w:color="000000" w:fill="FFFFFF"/>
          </w:tcPr>
          <w:p w14:paraId="7C4FA1F3" w14:textId="1657F3CE"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 xml:space="preserve">8. </w:t>
            </w:r>
            <w:r w:rsidR="00990902" w:rsidRPr="00990902">
              <w:rPr>
                <w:rFonts w:ascii="Arial" w:hAnsi="Arial" w:cs="Arial"/>
                <w:color w:val="000000"/>
                <w:sz w:val="18"/>
                <w:szCs w:val="18"/>
              </w:rPr>
              <w:t>CG_Clcr</w:t>
            </w:r>
            <w:r w:rsidR="00990902" w:rsidRPr="00990902" w:rsidDel="006E21B9">
              <w:rPr>
                <w:rFonts w:ascii="Arial" w:hAnsi="Arial" w:cs="Arial"/>
                <w:color w:val="000000"/>
                <w:sz w:val="18"/>
                <w:szCs w:val="18"/>
              </w:rPr>
              <w:t xml:space="preserve"> </w:t>
            </w:r>
          </w:p>
        </w:tc>
        <w:tc>
          <w:tcPr>
            <w:tcW w:w="1130" w:type="dxa"/>
            <w:gridSpan w:val="2"/>
            <w:tcBorders>
              <w:top w:val="nil"/>
              <w:left w:val="nil"/>
              <w:bottom w:val="nil"/>
              <w:right w:val="nil"/>
            </w:tcBorders>
            <w:shd w:val="clear" w:color="000000" w:fill="FFFFFF"/>
            <w:noWrap/>
          </w:tcPr>
          <w:p w14:paraId="1604E1A3"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Overall</w:t>
            </w:r>
          </w:p>
        </w:tc>
        <w:tc>
          <w:tcPr>
            <w:tcW w:w="675" w:type="dxa"/>
            <w:tcBorders>
              <w:top w:val="nil"/>
              <w:left w:val="nil"/>
              <w:bottom w:val="nil"/>
              <w:right w:val="nil"/>
            </w:tcBorders>
            <w:shd w:val="clear" w:color="000000" w:fill="FFFFFF"/>
            <w:noWrap/>
          </w:tcPr>
          <w:p w14:paraId="5450F584"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4047</w:t>
            </w:r>
          </w:p>
        </w:tc>
        <w:tc>
          <w:tcPr>
            <w:tcW w:w="2160" w:type="dxa"/>
            <w:tcBorders>
              <w:top w:val="nil"/>
              <w:left w:val="nil"/>
              <w:bottom w:val="nil"/>
              <w:right w:val="nil"/>
            </w:tcBorders>
            <w:shd w:val="clear" w:color="auto" w:fill="CCC0DA"/>
            <w:noWrap/>
          </w:tcPr>
          <w:p w14:paraId="40E7B7D9"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-7.27 (-8.14, -6.57)</w:t>
            </w:r>
          </w:p>
        </w:tc>
        <w:tc>
          <w:tcPr>
            <w:tcW w:w="1980" w:type="dxa"/>
            <w:gridSpan w:val="2"/>
            <w:tcBorders>
              <w:top w:val="nil"/>
              <w:left w:val="nil"/>
              <w:bottom w:val="nil"/>
              <w:right w:val="nil"/>
            </w:tcBorders>
            <w:shd w:val="clear" w:color="auto" w:fill="E4DFEC"/>
            <w:noWrap/>
          </w:tcPr>
          <w:p w14:paraId="1484D315"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26.62 (25.36, 27.96)</w:t>
            </w:r>
          </w:p>
        </w:tc>
        <w:tc>
          <w:tcPr>
            <w:tcW w:w="2428" w:type="dxa"/>
            <w:tcBorders>
              <w:top w:val="nil"/>
              <w:left w:val="nil"/>
              <w:bottom w:val="nil"/>
              <w:right w:val="nil"/>
            </w:tcBorders>
            <w:shd w:val="clear" w:color="auto" w:fill="E4DFEC"/>
            <w:noWrap/>
          </w:tcPr>
          <w:p w14:paraId="46A27889"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31.1 (29.7, 32.4)</w:t>
            </w:r>
          </w:p>
        </w:tc>
        <w:tc>
          <w:tcPr>
            <w:tcW w:w="3870" w:type="dxa"/>
            <w:vMerge w:val="restart"/>
            <w:tcBorders>
              <w:top w:val="nil"/>
              <w:left w:val="nil"/>
              <w:right w:val="single" w:sz="4" w:space="0" w:color="auto"/>
            </w:tcBorders>
            <w:shd w:val="clear" w:color="000000" w:fill="FFFFFF"/>
            <w:noWrap/>
            <w:vAlign w:val="bottom"/>
          </w:tcPr>
          <w:p w14:paraId="61F70A8A"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Compared to current (#1): Moderate bias (Overestimation of mGFR) overall and in non-Black with small bias in Black); Large imprecision and large inaccuracy in all</w:t>
            </w:r>
          </w:p>
        </w:tc>
      </w:tr>
      <w:tr w:rsidR="00CD2C56" w:rsidRPr="00095235" w14:paraId="7AA9594A" w14:textId="77777777" w:rsidTr="0031503A">
        <w:trPr>
          <w:trHeight w:val="300"/>
        </w:trPr>
        <w:tc>
          <w:tcPr>
            <w:tcW w:w="2970" w:type="dxa"/>
            <w:gridSpan w:val="2"/>
            <w:vMerge/>
            <w:tcBorders>
              <w:left w:val="single" w:sz="4" w:space="0" w:color="auto"/>
              <w:right w:val="nil"/>
            </w:tcBorders>
            <w:shd w:val="clear" w:color="000000" w:fill="FFFFFF"/>
          </w:tcPr>
          <w:p w14:paraId="38942FA6" w14:textId="77777777" w:rsidR="00CD2C56" w:rsidRPr="00095235" w:rsidRDefault="00CD2C56">
            <w:pPr>
              <w:widowControl w:val="0"/>
              <w:rPr>
                <w:rFonts w:ascii="Arial" w:hAnsi="Arial" w:cs="Arial"/>
                <w:color w:val="000000"/>
                <w:sz w:val="18"/>
                <w:szCs w:val="18"/>
              </w:rPr>
            </w:pPr>
          </w:p>
        </w:tc>
        <w:tc>
          <w:tcPr>
            <w:tcW w:w="1130" w:type="dxa"/>
            <w:gridSpan w:val="2"/>
            <w:tcBorders>
              <w:top w:val="nil"/>
              <w:left w:val="nil"/>
              <w:bottom w:val="nil"/>
              <w:right w:val="nil"/>
            </w:tcBorders>
            <w:shd w:val="clear" w:color="000000" w:fill="FFFFFF"/>
            <w:noWrap/>
          </w:tcPr>
          <w:p w14:paraId="27F4C979"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Black</w:t>
            </w:r>
          </w:p>
        </w:tc>
        <w:tc>
          <w:tcPr>
            <w:tcW w:w="675" w:type="dxa"/>
            <w:tcBorders>
              <w:top w:val="nil"/>
              <w:left w:val="nil"/>
              <w:bottom w:val="nil"/>
              <w:right w:val="nil"/>
            </w:tcBorders>
            <w:shd w:val="clear" w:color="000000" w:fill="FFFFFF"/>
            <w:noWrap/>
          </w:tcPr>
          <w:p w14:paraId="74E1FC73"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579</w:t>
            </w:r>
          </w:p>
        </w:tc>
        <w:tc>
          <w:tcPr>
            <w:tcW w:w="2160" w:type="dxa"/>
            <w:tcBorders>
              <w:top w:val="nil"/>
              <w:left w:val="nil"/>
              <w:bottom w:val="nil"/>
              <w:right w:val="nil"/>
            </w:tcBorders>
            <w:shd w:val="clear" w:color="auto" w:fill="auto"/>
            <w:noWrap/>
          </w:tcPr>
          <w:p w14:paraId="1C9EAB49"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-4.82 (-7.44, -3.32)</w:t>
            </w:r>
          </w:p>
        </w:tc>
        <w:tc>
          <w:tcPr>
            <w:tcW w:w="1980" w:type="dxa"/>
            <w:gridSpan w:val="2"/>
            <w:tcBorders>
              <w:top w:val="nil"/>
              <w:left w:val="nil"/>
              <w:bottom w:val="nil"/>
              <w:right w:val="nil"/>
            </w:tcBorders>
            <w:shd w:val="clear" w:color="auto" w:fill="E4DFEC"/>
            <w:noWrap/>
          </w:tcPr>
          <w:p w14:paraId="0E1DCB64"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29.03 (27.26, 32.76)</w:t>
            </w:r>
          </w:p>
        </w:tc>
        <w:tc>
          <w:tcPr>
            <w:tcW w:w="2428" w:type="dxa"/>
            <w:tcBorders>
              <w:top w:val="nil"/>
              <w:left w:val="nil"/>
              <w:bottom w:val="nil"/>
              <w:right w:val="nil"/>
            </w:tcBorders>
            <w:shd w:val="clear" w:color="auto" w:fill="E4DFEC"/>
            <w:noWrap/>
          </w:tcPr>
          <w:p w14:paraId="281073D3"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28.3 (24.7, 32.0)</w:t>
            </w:r>
          </w:p>
        </w:tc>
        <w:tc>
          <w:tcPr>
            <w:tcW w:w="3870" w:type="dxa"/>
            <w:vMerge/>
            <w:tcBorders>
              <w:left w:val="nil"/>
              <w:right w:val="single" w:sz="4" w:space="0" w:color="auto"/>
            </w:tcBorders>
            <w:shd w:val="clear" w:color="000000" w:fill="FFFFFF"/>
            <w:noWrap/>
            <w:vAlign w:val="bottom"/>
          </w:tcPr>
          <w:p w14:paraId="1A383DD8" w14:textId="77777777" w:rsidR="00CD2C56" w:rsidRPr="00095235" w:rsidRDefault="00CD2C56" w:rsidP="003A227E">
            <w:pPr>
              <w:widowControl w:val="0"/>
              <w:rPr>
                <w:rFonts w:ascii="Arial" w:hAnsi="Arial" w:cs="Arial"/>
                <w:color w:val="000000"/>
                <w:sz w:val="18"/>
                <w:szCs w:val="18"/>
              </w:rPr>
            </w:pPr>
          </w:p>
        </w:tc>
      </w:tr>
      <w:tr w:rsidR="00CD2C56" w:rsidRPr="00095235" w14:paraId="2E6352E5" w14:textId="77777777" w:rsidTr="0031503A">
        <w:trPr>
          <w:trHeight w:val="300"/>
        </w:trPr>
        <w:tc>
          <w:tcPr>
            <w:tcW w:w="2970" w:type="dxa"/>
            <w:gridSpan w:val="2"/>
            <w:vMerge/>
            <w:tcBorders>
              <w:left w:val="single" w:sz="4" w:space="0" w:color="auto"/>
              <w:bottom w:val="single" w:sz="4" w:space="0" w:color="auto"/>
              <w:right w:val="nil"/>
            </w:tcBorders>
            <w:shd w:val="clear" w:color="000000" w:fill="FFFFFF"/>
          </w:tcPr>
          <w:p w14:paraId="4DD35335" w14:textId="77777777" w:rsidR="00CD2C56" w:rsidRPr="00095235" w:rsidRDefault="00CD2C56">
            <w:pPr>
              <w:widowControl w:val="0"/>
              <w:rPr>
                <w:rFonts w:ascii="Arial" w:hAnsi="Arial" w:cs="Arial"/>
                <w:color w:val="000000"/>
                <w:sz w:val="18"/>
                <w:szCs w:val="18"/>
              </w:rPr>
            </w:pPr>
          </w:p>
        </w:tc>
        <w:tc>
          <w:tcPr>
            <w:tcW w:w="1130" w:type="dxa"/>
            <w:gridSpan w:val="2"/>
            <w:tcBorders>
              <w:top w:val="nil"/>
              <w:left w:val="nil"/>
              <w:bottom w:val="single" w:sz="4" w:space="0" w:color="auto"/>
              <w:right w:val="nil"/>
            </w:tcBorders>
            <w:shd w:val="clear" w:color="000000" w:fill="FFFFFF"/>
            <w:noWrap/>
          </w:tcPr>
          <w:p w14:paraId="3F2C04AD"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Non-Black</w:t>
            </w:r>
          </w:p>
        </w:tc>
        <w:tc>
          <w:tcPr>
            <w:tcW w:w="675" w:type="dxa"/>
            <w:tcBorders>
              <w:top w:val="nil"/>
              <w:left w:val="nil"/>
              <w:bottom w:val="single" w:sz="4" w:space="0" w:color="auto"/>
              <w:right w:val="nil"/>
            </w:tcBorders>
            <w:shd w:val="clear" w:color="000000" w:fill="FFFFFF"/>
            <w:noWrap/>
          </w:tcPr>
          <w:p w14:paraId="16BC3452"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3468</w:t>
            </w:r>
          </w:p>
        </w:tc>
        <w:tc>
          <w:tcPr>
            <w:tcW w:w="2160" w:type="dxa"/>
            <w:tcBorders>
              <w:top w:val="nil"/>
              <w:left w:val="nil"/>
              <w:bottom w:val="single" w:sz="4" w:space="0" w:color="auto"/>
              <w:right w:val="nil"/>
            </w:tcBorders>
            <w:shd w:val="clear" w:color="auto" w:fill="CCC0DA"/>
            <w:noWrap/>
          </w:tcPr>
          <w:p w14:paraId="4D2FEE9A"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-7.68 (-8.53, -6.82)</w:t>
            </w:r>
          </w:p>
        </w:tc>
        <w:tc>
          <w:tcPr>
            <w:tcW w:w="1980" w:type="dxa"/>
            <w:gridSpan w:val="2"/>
            <w:tcBorders>
              <w:top w:val="nil"/>
              <w:left w:val="nil"/>
              <w:bottom w:val="single" w:sz="4" w:space="0" w:color="auto"/>
              <w:right w:val="nil"/>
            </w:tcBorders>
            <w:shd w:val="clear" w:color="auto" w:fill="E4DFEC"/>
            <w:noWrap/>
          </w:tcPr>
          <w:p w14:paraId="42E1685B"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26.40 (24.98, 27.66)</w:t>
            </w:r>
          </w:p>
        </w:tc>
        <w:tc>
          <w:tcPr>
            <w:tcW w:w="2428" w:type="dxa"/>
            <w:tcBorders>
              <w:top w:val="nil"/>
              <w:left w:val="nil"/>
              <w:bottom w:val="single" w:sz="4" w:space="0" w:color="auto"/>
              <w:right w:val="nil"/>
            </w:tcBorders>
            <w:shd w:val="clear" w:color="auto" w:fill="E4DFEC"/>
            <w:noWrap/>
          </w:tcPr>
          <w:p w14:paraId="5C6D3FCD"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31.5 (30.0, 33.0)</w:t>
            </w:r>
          </w:p>
        </w:tc>
        <w:tc>
          <w:tcPr>
            <w:tcW w:w="3870" w:type="dxa"/>
            <w:vMerge/>
            <w:tcBorders>
              <w:left w:val="nil"/>
              <w:bottom w:val="single" w:sz="4" w:space="0" w:color="auto"/>
              <w:right w:val="single" w:sz="4" w:space="0" w:color="auto"/>
            </w:tcBorders>
            <w:shd w:val="clear" w:color="000000" w:fill="FFFFFF"/>
            <w:noWrap/>
            <w:vAlign w:val="bottom"/>
          </w:tcPr>
          <w:p w14:paraId="66358605" w14:textId="77777777" w:rsidR="00CD2C56" w:rsidRPr="00095235" w:rsidRDefault="00CD2C56" w:rsidP="003A227E">
            <w:pPr>
              <w:widowControl w:val="0"/>
              <w:rPr>
                <w:rFonts w:ascii="Arial" w:hAnsi="Arial" w:cs="Arial"/>
                <w:color w:val="000000"/>
                <w:sz w:val="18"/>
                <w:szCs w:val="18"/>
              </w:rPr>
            </w:pPr>
          </w:p>
        </w:tc>
      </w:tr>
      <w:tr w:rsidR="00CD2C56" w:rsidRPr="00095235" w14:paraId="66CA1AA0" w14:textId="77777777" w:rsidTr="0031503A">
        <w:trPr>
          <w:trHeight w:val="300"/>
        </w:trPr>
        <w:tc>
          <w:tcPr>
            <w:tcW w:w="2970" w:type="dxa"/>
            <w:gridSpan w:val="2"/>
            <w:vMerge w:val="restart"/>
            <w:tcBorders>
              <w:top w:val="single" w:sz="4" w:space="0" w:color="auto"/>
              <w:left w:val="single" w:sz="4" w:space="0" w:color="auto"/>
              <w:bottom w:val="single" w:sz="4" w:space="0" w:color="000000"/>
              <w:right w:val="nil"/>
            </w:tcBorders>
            <w:shd w:val="clear" w:color="000000" w:fill="FFFFFF"/>
            <w:hideMark/>
          </w:tcPr>
          <w:p w14:paraId="336FF64E" w14:textId="4730D14B"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 xml:space="preserve">9. </w:t>
            </w:r>
            <w:r w:rsidR="00990902" w:rsidRPr="00990902">
              <w:rPr>
                <w:rFonts w:ascii="Arial" w:hAnsi="Arial" w:cs="Arial"/>
                <w:color w:val="000000"/>
                <w:sz w:val="18"/>
                <w:szCs w:val="18"/>
              </w:rPr>
              <w:t>FAScr</w:t>
            </w:r>
            <w:r w:rsidR="00990902" w:rsidRPr="00990902" w:rsidDel="006E21B9">
              <w:rPr>
                <w:rFonts w:ascii="Arial" w:hAnsi="Arial" w:cs="Arial"/>
                <w:color w:val="000000"/>
                <w:sz w:val="18"/>
                <w:szCs w:val="18"/>
              </w:rPr>
              <w:t xml:space="preserve"> </w:t>
            </w:r>
          </w:p>
        </w:tc>
        <w:tc>
          <w:tcPr>
            <w:tcW w:w="1130" w:type="dxa"/>
            <w:gridSpan w:val="2"/>
            <w:tcBorders>
              <w:top w:val="single" w:sz="4" w:space="0" w:color="auto"/>
              <w:left w:val="nil"/>
              <w:bottom w:val="nil"/>
              <w:right w:val="nil"/>
            </w:tcBorders>
            <w:shd w:val="clear" w:color="000000" w:fill="FFFFFF"/>
            <w:noWrap/>
            <w:hideMark/>
          </w:tcPr>
          <w:p w14:paraId="6948E361"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Overall</w:t>
            </w:r>
          </w:p>
        </w:tc>
        <w:tc>
          <w:tcPr>
            <w:tcW w:w="675" w:type="dxa"/>
            <w:tcBorders>
              <w:top w:val="single" w:sz="4" w:space="0" w:color="auto"/>
              <w:left w:val="nil"/>
              <w:bottom w:val="nil"/>
              <w:right w:val="nil"/>
            </w:tcBorders>
            <w:shd w:val="clear" w:color="000000" w:fill="FFFFFF"/>
            <w:noWrap/>
            <w:hideMark/>
          </w:tcPr>
          <w:p w14:paraId="2C47E04C"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4050</w:t>
            </w:r>
          </w:p>
        </w:tc>
        <w:tc>
          <w:tcPr>
            <w:tcW w:w="2160" w:type="dxa"/>
            <w:tcBorders>
              <w:top w:val="single" w:sz="4" w:space="0" w:color="auto"/>
              <w:left w:val="nil"/>
              <w:bottom w:val="nil"/>
              <w:right w:val="nil"/>
            </w:tcBorders>
            <w:shd w:val="clear" w:color="auto" w:fill="B1A0C7"/>
            <w:noWrap/>
            <w:hideMark/>
          </w:tcPr>
          <w:p w14:paraId="5C749834"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2.62 (2.16, 3.10)</w:t>
            </w:r>
          </w:p>
        </w:tc>
        <w:tc>
          <w:tcPr>
            <w:tcW w:w="1980" w:type="dxa"/>
            <w:gridSpan w:val="2"/>
            <w:tcBorders>
              <w:top w:val="single" w:sz="4" w:space="0" w:color="auto"/>
              <w:left w:val="nil"/>
              <w:bottom w:val="nil"/>
              <w:right w:val="nil"/>
            </w:tcBorders>
            <w:shd w:val="clear" w:color="000000" w:fill="FFFFFF"/>
            <w:noWrap/>
          </w:tcPr>
          <w:p w14:paraId="7FFFDF80"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17.01 (16.20, 17.68)</w:t>
            </w:r>
          </w:p>
        </w:tc>
        <w:tc>
          <w:tcPr>
            <w:tcW w:w="2428" w:type="dxa"/>
            <w:tcBorders>
              <w:top w:val="single" w:sz="4" w:space="0" w:color="auto"/>
              <w:left w:val="nil"/>
              <w:bottom w:val="nil"/>
              <w:right w:val="nil"/>
            </w:tcBorders>
            <w:shd w:val="clear" w:color="000000" w:fill="FFFFFF"/>
            <w:noWrap/>
          </w:tcPr>
          <w:p w14:paraId="162E1ED3"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10.6 (9.7, 11.6)</w:t>
            </w:r>
          </w:p>
        </w:tc>
        <w:tc>
          <w:tcPr>
            <w:tcW w:w="3870" w:type="dxa"/>
            <w:vMerge w:val="restart"/>
            <w:tcBorders>
              <w:top w:val="single" w:sz="4" w:space="0" w:color="auto"/>
              <w:left w:val="nil"/>
              <w:right w:val="single" w:sz="4" w:space="0" w:color="auto"/>
            </w:tcBorders>
            <w:shd w:val="clear" w:color="000000" w:fill="FFFFFF"/>
            <w:noWrap/>
            <w:vAlign w:val="bottom"/>
          </w:tcPr>
          <w:p w14:paraId="026138BB"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 xml:space="preserve">Compared to current (#1): Small bias </w:t>
            </w:r>
            <w:r w:rsidRPr="00095235">
              <w:rPr>
                <w:rFonts w:ascii="Arial" w:hAnsi="Arial" w:cs="Arial"/>
                <w:color w:val="000000"/>
                <w:sz w:val="18"/>
                <w:szCs w:val="18"/>
              </w:rPr>
              <w:lastRenderedPageBreak/>
              <w:t>(underestimate of mGFR) overall and non-Black and moderate (underestimate) for Black</w:t>
            </w:r>
          </w:p>
        </w:tc>
      </w:tr>
      <w:tr w:rsidR="00CD2C56" w:rsidRPr="00095235" w14:paraId="5B82D4CE" w14:textId="77777777" w:rsidTr="0031503A">
        <w:trPr>
          <w:trHeight w:val="300"/>
        </w:trPr>
        <w:tc>
          <w:tcPr>
            <w:tcW w:w="2970" w:type="dxa"/>
            <w:gridSpan w:val="2"/>
            <w:vMerge/>
            <w:tcBorders>
              <w:top w:val="nil"/>
              <w:left w:val="single" w:sz="4" w:space="0" w:color="auto"/>
              <w:bottom w:val="single" w:sz="4" w:space="0" w:color="000000"/>
              <w:right w:val="nil"/>
            </w:tcBorders>
            <w:hideMark/>
          </w:tcPr>
          <w:p w14:paraId="726C4AE9" w14:textId="77777777" w:rsidR="00CD2C56" w:rsidRPr="00095235" w:rsidRDefault="00CD2C56">
            <w:pPr>
              <w:widowControl w:val="0"/>
              <w:rPr>
                <w:rFonts w:ascii="Arial" w:hAnsi="Arial" w:cs="Arial"/>
                <w:color w:val="000000"/>
                <w:sz w:val="18"/>
                <w:szCs w:val="18"/>
              </w:rPr>
            </w:pPr>
          </w:p>
        </w:tc>
        <w:tc>
          <w:tcPr>
            <w:tcW w:w="1130" w:type="dxa"/>
            <w:gridSpan w:val="2"/>
            <w:tcBorders>
              <w:top w:val="nil"/>
              <w:left w:val="nil"/>
              <w:bottom w:val="nil"/>
              <w:right w:val="nil"/>
            </w:tcBorders>
            <w:shd w:val="clear" w:color="000000" w:fill="FFFFFF"/>
            <w:noWrap/>
            <w:hideMark/>
          </w:tcPr>
          <w:p w14:paraId="3F82B4DF"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Black</w:t>
            </w:r>
          </w:p>
        </w:tc>
        <w:tc>
          <w:tcPr>
            <w:tcW w:w="675" w:type="dxa"/>
            <w:tcBorders>
              <w:top w:val="nil"/>
              <w:left w:val="nil"/>
              <w:bottom w:val="nil"/>
              <w:right w:val="nil"/>
            </w:tcBorders>
            <w:shd w:val="clear" w:color="000000" w:fill="FFFFFF"/>
            <w:noWrap/>
            <w:hideMark/>
          </w:tcPr>
          <w:p w14:paraId="14619BF7"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579</w:t>
            </w:r>
          </w:p>
        </w:tc>
        <w:tc>
          <w:tcPr>
            <w:tcW w:w="2160" w:type="dxa"/>
            <w:tcBorders>
              <w:top w:val="nil"/>
              <w:left w:val="nil"/>
              <w:bottom w:val="nil"/>
              <w:right w:val="nil"/>
            </w:tcBorders>
            <w:shd w:val="clear" w:color="auto" w:fill="CCC0DA"/>
            <w:noWrap/>
            <w:hideMark/>
          </w:tcPr>
          <w:p w14:paraId="7FA91B1C"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8.34 (6.61, 9.60)</w:t>
            </w:r>
          </w:p>
        </w:tc>
        <w:tc>
          <w:tcPr>
            <w:tcW w:w="1980" w:type="dxa"/>
            <w:gridSpan w:val="2"/>
            <w:tcBorders>
              <w:top w:val="nil"/>
              <w:left w:val="nil"/>
              <w:bottom w:val="nil"/>
              <w:right w:val="nil"/>
            </w:tcBorders>
            <w:shd w:val="clear" w:color="000000" w:fill="FFFFFF"/>
            <w:noWrap/>
          </w:tcPr>
          <w:p w14:paraId="1581ECD9"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19.16 (16.98, 21.76)</w:t>
            </w:r>
          </w:p>
        </w:tc>
        <w:tc>
          <w:tcPr>
            <w:tcW w:w="2428" w:type="dxa"/>
            <w:tcBorders>
              <w:top w:val="nil"/>
              <w:left w:val="nil"/>
              <w:bottom w:val="nil"/>
              <w:right w:val="nil"/>
            </w:tcBorders>
            <w:shd w:val="clear" w:color="000000" w:fill="FFFFFF"/>
            <w:noWrap/>
          </w:tcPr>
          <w:p w14:paraId="3467F50F"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13.5 (10.7, 16.2)</w:t>
            </w:r>
          </w:p>
        </w:tc>
        <w:tc>
          <w:tcPr>
            <w:tcW w:w="3870" w:type="dxa"/>
            <w:vMerge/>
            <w:tcBorders>
              <w:left w:val="nil"/>
              <w:right w:val="single" w:sz="4" w:space="0" w:color="auto"/>
            </w:tcBorders>
            <w:shd w:val="clear" w:color="000000" w:fill="FFFFFF"/>
            <w:noWrap/>
            <w:vAlign w:val="bottom"/>
          </w:tcPr>
          <w:p w14:paraId="13310B15" w14:textId="77777777" w:rsidR="00CD2C56" w:rsidRPr="00095235" w:rsidRDefault="00CD2C56" w:rsidP="003A227E">
            <w:pPr>
              <w:widowControl w:val="0"/>
              <w:rPr>
                <w:rFonts w:ascii="Arial" w:hAnsi="Arial" w:cs="Arial"/>
                <w:color w:val="000000"/>
                <w:sz w:val="18"/>
                <w:szCs w:val="18"/>
              </w:rPr>
            </w:pPr>
          </w:p>
        </w:tc>
      </w:tr>
      <w:tr w:rsidR="00CD2C56" w:rsidRPr="00095235" w14:paraId="74A6A9F3" w14:textId="77777777" w:rsidTr="0031503A">
        <w:trPr>
          <w:trHeight w:val="300"/>
        </w:trPr>
        <w:tc>
          <w:tcPr>
            <w:tcW w:w="2970" w:type="dxa"/>
            <w:gridSpan w:val="2"/>
            <w:vMerge/>
            <w:tcBorders>
              <w:top w:val="nil"/>
              <w:left w:val="single" w:sz="4" w:space="0" w:color="auto"/>
              <w:bottom w:val="single" w:sz="4" w:space="0" w:color="000000"/>
              <w:right w:val="nil"/>
            </w:tcBorders>
            <w:hideMark/>
          </w:tcPr>
          <w:p w14:paraId="452ADB2C" w14:textId="77777777" w:rsidR="00CD2C56" w:rsidRPr="00095235" w:rsidRDefault="00CD2C56">
            <w:pPr>
              <w:widowControl w:val="0"/>
              <w:rPr>
                <w:rFonts w:ascii="Arial" w:hAnsi="Arial" w:cs="Arial"/>
                <w:color w:val="000000"/>
                <w:sz w:val="18"/>
                <w:szCs w:val="18"/>
              </w:rPr>
            </w:pPr>
          </w:p>
        </w:tc>
        <w:tc>
          <w:tcPr>
            <w:tcW w:w="1130" w:type="dxa"/>
            <w:gridSpan w:val="2"/>
            <w:tcBorders>
              <w:top w:val="nil"/>
              <w:left w:val="nil"/>
              <w:bottom w:val="single" w:sz="4" w:space="0" w:color="auto"/>
              <w:right w:val="nil"/>
            </w:tcBorders>
            <w:shd w:val="clear" w:color="000000" w:fill="FFFFFF"/>
            <w:noWrap/>
            <w:hideMark/>
          </w:tcPr>
          <w:p w14:paraId="1826F5E3"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Non-Black</w:t>
            </w:r>
          </w:p>
        </w:tc>
        <w:tc>
          <w:tcPr>
            <w:tcW w:w="675" w:type="dxa"/>
            <w:tcBorders>
              <w:top w:val="nil"/>
              <w:left w:val="nil"/>
              <w:bottom w:val="single" w:sz="4" w:space="0" w:color="auto"/>
              <w:right w:val="nil"/>
            </w:tcBorders>
            <w:shd w:val="clear" w:color="000000" w:fill="FFFFFF"/>
            <w:noWrap/>
            <w:hideMark/>
          </w:tcPr>
          <w:p w14:paraId="29B3C335"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3471</w:t>
            </w:r>
          </w:p>
        </w:tc>
        <w:tc>
          <w:tcPr>
            <w:tcW w:w="2160" w:type="dxa"/>
            <w:tcBorders>
              <w:top w:val="nil"/>
              <w:left w:val="nil"/>
              <w:bottom w:val="single" w:sz="4" w:space="0" w:color="auto"/>
              <w:right w:val="nil"/>
            </w:tcBorders>
            <w:shd w:val="clear" w:color="auto" w:fill="B1A0C7"/>
            <w:noWrap/>
            <w:hideMark/>
          </w:tcPr>
          <w:p w14:paraId="70549581"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1.84 (1.52, 2.23)</w:t>
            </w:r>
          </w:p>
        </w:tc>
        <w:tc>
          <w:tcPr>
            <w:tcW w:w="1980" w:type="dxa"/>
            <w:gridSpan w:val="2"/>
            <w:tcBorders>
              <w:top w:val="nil"/>
              <w:left w:val="nil"/>
              <w:bottom w:val="single" w:sz="4" w:space="0" w:color="auto"/>
              <w:right w:val="nil"/>
            </w:tcBorders>
            <w:shd w:val="clear" w:color="000000" w:fill="FFFFFF"/>
            <w:noWrap/>
          </w:tcPr>
          <w:p w14:paraId="77F85A1D"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16.54 (15.80, 17.23)</w:t>
            </w:r>
          </w:p>
        </w:tc>
        <w:tc>
          <w:tcPr>
            <w:tcW w:w="2428" w:type="dxa"/>
            <w:tcBorders>
              <w:top w:val="nil"/>
              <w:left w:val="nil"/>
              <w:bottom w:val="single" w:sz="4" w:space="0" w:color="auto"/>
              <w:right w:val="nil"/>
            </w:tcBorders>
            <w:shd w:val="clear" w:color="000000" w:fill="FFFFFF"/>
            <w:noWrap/>
          </w:tcPr>
          <w:p w14:paraId="0DA60C3D"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10.2 (9.2, 11.1)</w:t>
            </w:r>
          </w:p>
        </w:tc>
        <w:tc>
          <w:tcPr>
            <w:tcW w:w="3870" w:type="dxa"/>
            <w:vMerge/>
            <w:tcBorders>
              <w:left w:val="nil"/>
              <w:bottom w:val="single" w:sz="4" w:space="0" w:color="auto"/>
              <w:right w:val="single" w:sz="4" w:space="0" w:color="auto"/>
            </w:tcBorders>
            <w:shd w:val="clear" w:color="000000" w:fill="FFFFFF"/>
            <w:noWrap/>
            <w:vAlign w:val="bottom"/>
          </w:tcPr>
          <w:p w14:paraId="363043D2" w14:textId="77777777" w:rsidR="00CD2C56" w:rsidRPr="00095235" w:rsidRDefault="00CD2C56" w:rsidP="003A227E">
            <w:pPr>
              <w:widowControl w:val="0"/>
              <w:rPr>
                <w:rFonts w:ascii="Arial" w:hAnsi="Arial" w:cs="Arial"/>
                <w:color w:val="000000"/>
                <w:sz w:val="18"/>
                <w:szCs w:val="18"/>
              </w:rPr>
            </w:pPr>
          </w:p>
        </w:tc>
      </w:tr>
      <w:tr w:rsidR="00CD2C56" w:rsidRPr="00095235" w14:paraId="18A76E0B" w14:textId="77777777" w:rsidTr="0031503A">
        <w:trPr>
          <w:trHeight w:val="413"/>
        </w:trPr>
        <w:tc>
          <w:tcPr>
            <w:tcW w:w="2970" w:type="dxa"/>
            <w:gridSpan w:val="2"/>
            <w:vMerge w:val="restart"/>
            <w:tcBorders>
              <w:top w:val="nil"/>
              <w:left w:val="single" w:sz="4" w:space="0" w:color="auto"/>
              <w:bottom w:val="single" w:sz="4" w:space="0" w:color="000000"/>
              <w:right w:val="nil"/>
            </w:tcBorders>
            <w:shd w:val="clear" w:color="000000" w:fill="FFFFFF"/>
            <w:hideMark/>
          </w:tcPr>
          <w:p w14:paraId="38D2C73D" w14:textId="36DA1193"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 xml:space="preserve">10. </w:t>
            </w:r>
            <w:r w:rsidR="00990902" w:rsidRPr="00990902">
              <w:rPr>
                <w:rFonts w:ascii="Arial" w:hAnsi="Arial" w:cs="Arial"/>
                <w:color w:val="000000"/>
                <w:sz w:val="18"/>
                <w:szCs w:val="18"/>
              </w:rPr>
              <w:t>EKFCcr</w:t>
            </w:r>
            <w:r w:rsidR="00990902" w:rsidRPr="00990902" w:rsidDel="006E21B9">
              <w:rPr>
                <w:rFonts w:ascii="Arial" w:hAnsi="Arial" w:cs="Arial"/>
                <w:color w:val="000000"/>
                <w:sz w:val="18"/>
                <w:szCs w:val="18"/>
              </w:rPr>
              <w:t xml:space="preserve"> </w:t>
            </w:r>
          </w:p>
        </w:tc>
        <w:tc>
          <w:tcPr>
            <w:tcW w:w="1130" w:type="dxa"/>
            <w:gridSpan w:val="2"/>
            <w:tcBorders>
              <w:top w:val="nil"/>
              <w:left w:val="nil"/>
              <w:bottom w:val="nil"/>
              <w:right w:val="nil"/>
            </w:tcBorders>
            <w:shd w:val="clear" w:color="000000" w:fill="FFFFFF"/>
            <w:noWrap/>
            <w:hideMark/>
          </w:tcPr>
          <w:p w14:paraId="093241A9"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Overall</w:t>
            </w:r>
          </w:p>
        </w:tc>
        <w:tc>
          <w:tcPr>
            <w:tcW w:w="675" w:type="dxa"/>
            <w:tcBorders>
              <w:top w:val="nil"/>
              <w:left w:val="nil"/>
              <w:bottom w:val="nil"/>
              <w:right w:val="nil"/>
            </w:tcBorders>
            <w:shd w:val="clear" w:color="000000" w:fill="FFFFFF"/>
            <w:noWrap/>
            <w:hideMark/>
          </w:tcPr>
          <w:p w14:paraId="680DA358"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4050</w:t>
            </w:r>
          </w:p>
        </w:tc>
        <w:tc>
          <w:tcPr>
            <w:tcW w:w="2160" w:type="dxa"/>
            <w:tcBorders>
              <w:top w:val="nil"/>
              <w:left w:val="nil"/>
              <w:bottom w:val="nil"/>
              <w:right w:val="nil"/>
            </w:tcBorders>
            <w:shd w:val="clear" w:color="auto" w:fill="B1A0C7"/>
            <w:noWrap/>
            <w:hideMark/>
          </w:tcPr>
          <w:p w14:paraId="6E405496"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2.99 (2.54, 3.38)</w:t>
            </w:r>
          </w:p>
        </w:tc>
        <w:tc>
          <w:tcPr>
            <w:tcW w:w="1980" w:type="dxa"/>
            <w:gridSpan w:val="2"/>
            <w:tcBorders>
              <w:top w:val="nil"/>
              <w:left w:val="nil"/>
              <w:bottom w:val="nil"/>
              <w:right w:val="nil"/>
            </w:tcBorders>
            <w:shd w:val="clear" w:color="000000" w:fill="FFFFFF"/>
            <w:noWrap/>
          </w:tcPr>
          <w:p w14:paraId="34F9F4BB"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16.33 (15.64, 16.90)</w:t>
            </w:r>
          </w:p>
        </w:tc>
        <w:tc>
          <w:tcPr>
            <w:tcW w:w="2428" w:type="dxa"/>
            <w:tcBorders>
              <w:top w:val="nil"/>
              <w:left w:val="nil"/>
              <w:bottom w:val="nil"/>
              <w:right w:val="nil"/>
            </w:tcBorders>
            <w:shd w:val="clear" w:color="000000" w:fill="FFFFFF"/>
            <w:noWrap/>
          </w:tcPr>
          <w:p w14:paraId="742E75AF"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12.2 (11.2, 13.2)</w:t>
            </w:r>
          </w:p>
        </w:tc>
        <w:tc>
          <w:tcPr>
            <w:tcW w:w="3870" w:type="dxa"/>
            <w:vMerge w:val="restart"/>
            <w:tcBorders>
              <w:top w:val="nil"/>
              <w:left w:val="nil"/>
              <w:right w:val="single" w:sz="4" w:space="0" w:color="auto"/>
            </w:tcBorders>
            <w:shd w:val="clear" w:color="000000" w:fill="FFFFFF"/>
            <w:noWrap/>
          </w:tcPr>
          <w:p w14:paraId="3565ACEA"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Compared to current (#1): Small bias (underestimate of mGFR) overall and non-Black, moderate (underestimate) for Black</w:t>
            </w:r>
          </w:p>
        </w:tc>
      </w:tr>
      <w:tr w:rsidR="00CD2C56" w:rsidRPr="00095235" w14:paraId="5960B77D" w14:textId="77777777" w:rsidTr="0031503A">
        <w:trPr>
          <w:trHeight w:val="350"/>
        </w:trPr>
        <w:tc>
          <w:tcPr>
            <w:tcW w:w="2970" w:type="dxa"/>
            <w:gridSpan w:val="2"/>
            <w:vMerge/>
            <w:tcBorders>
              <w:top w:val="nil"/>
              <w:left w:val="single" w:sz="4" w:space="0" w:color="auto"/>
              <w:bottom w:val="single" w:sz="4" w:space="0" w:color="000000"/>
              <w:right w:val="nil"/>
            </w:tcBorders>
            <w:hideMark/>
          </w:tcPr>
          <w:p w14:paraId="6A355816" w14:textId="77777777" w:rsidR="00CD2C56" w:rsidRPr="00095235" w:rsidRDefault="00CD2C56">
            <w:pPr>
              <w:widowControl w:val="0"/>
              <w:rPr>
                <w:rFonts w:ascii="Arial" w:hAnsi="Arial" w:cs="Arial"/>
                <w:color w:val="000000"/>
                <w:sz w:val="18"/>
                <w:szCs w:val="18"/>
              </w:rPr>
            </w:pPr>
          </w:p>
        </w:tc>
        <w:tc>
          <w:tcPr>
            <w:tcW w:w="1130" w:type="dxa"/>
            <w:gridSpan w:val="2"/>
            <w:tcBorders>
              <w:top w:val="nil"/>
              <w:left w:val="nil"/>
              <w:bottom w:val="nil"/>
              <w:right w:val="nil"/>
            </w:tcBorders>
            <w:shd w:val="clear" w:color="000000" w:fill="FFFFFF"/>
            <w:noWrap/>
            <w:hideMark/>
          </w:tcPr>
          <w:p w14:paraId="1B8137C2"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Black</w:t>
            </w:r>
          </w:p>
        </w:tc>
        <w:tc>
          <w:tcPr>
            <w:tcW w:w="675" w:type="dxa"/>
            <w:tcBorders>
              <w:top w:val="nil"/>
              <w:left w:val="nil"/>
              <w:bottom w:val="nil"/>
              <w:right w:val="nil"/>
            </w:tcBorders>
            <w:shd w:val="clear" w:color="000000" w:fill="FFFFFF"/>
            <w:noWrap/>
            <w:hideMark/>
          </w:tcPr>
          <w:p w14:paraId="4744D94E"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579</w:t>
            </w:r>
          </w:p>
        </w:tc>
        <w:tc>
          <w:tcPr>
            <w:tcW w:w="2160" w:type="dxa"/>
            <w:tcBorders>
              <w:top w:val="nil"/>
              <w:left w:val="nil"/>
              <w:bottom w:val="nil"/>
              <w:right w:val="nil"/>
            </w:tcBorders>
            <w:shd w:val="clear" w:color="auto" w:fill="CCC0DA"/>
            <w:noWrap/>
            <w:hideMark/>
          </w:tcPr>
          <w:p w14:paraId="37515848"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9.07 (7.65, 10.59)</w:t>
            </w:r>
          </w:p>
        </w:tc>
        <w:tc>
          <w:tcPr>
            <w:tcW w:w="1980" w:type="dxa"/>
            <w:gridSpan w:val="2"/>
            <w:tcBorders>
              <w:top w:val="nil"/>
              <w:left w:val="nil"/>
              <w:bottom w:val="nil"/>
              <w:right w:val="nil"/>
            </w:tcBorders>
            <w:shd w:val="clear" w:color="000000" w:fill="FFFFFF"/>
            <w:noWrap/>
          </w:tcPr>
          <w:p w14:paraId="46B49EEB"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19.80 (17.76, 22.27)</w:t>
            </w:r>
          </w:p>
        </w:tc>
        <w:tc>
          <w:tcPr>
            <w:tcW w:w="2428" w:type="dxa"/>
            <w:tcBorders>
              <w:top w:val="nil"/>
              <w:left w:val="nil"/>
              <w:bottom w:val="nil"/>
              <w:right w:val="nil"/>
            </w:tcBorders>
            <w:shd w:val="clear" w:color="auto" w:fill="auto"/>
            <w:noWrap/>
          </w:tcPr>
          <w:p w14:paraId="1A417244"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15.0 (12.1, 18.0)</w:t>
            </w:r>
          </w:p>
        </w:tc>
        <w:tc>
          <w:tcPr>
            <w:tcW w:w="3870" w:type="dxa"/>
            <w:vMerge/>
            <w:tcBorders>
              <w:left w:val="nil"/>
              <w:right w:val="single" w:sz="4" w:space="0" w:color="auto"/>
            </w:tcBorders>
            <w:shd w:val="clear" w:color="000000" w:fill="FFFFFF"/>
            <w:noWrap/>
            <w:vAlign w:val="bottom"/>
          </w:tcPr>
          <w:p w14:paraId="5BC96CD3" w14:textId="77777777" w:rsidR="00CD2C56" w:rsidRPr="00095235" w:rsidRDefault="00CD2C56" w:rsidP="003A227E">
            <w:pPr>
              <w:widowControl w:val="0"/>
              <w:rPr>
                <w:rFonts w:ascii="Arial" w:hAnsi="Arial" w:cs="Arial"/>
                <w:color w:val="000000"/>
                <w:sz w:val="18"/>
                <w:szCs w:val="18"/>
              </w:rPr>
            </w:pPr>
          </w:p>
        </w:tc>
      </w:tr>
      <w:tr w:rsidR="00CD2C56" w:rsidRPr="00095235" w14:paraId="54DEC27C" w14:textId="77777777" w:rsidTr="0031503A">
        <w:trPr>
          <w:trHeight w:val="300"/>
        </w:trPr>
        <w:tc>
          <w:tcPr>
            <w:tcW w:w="2970" w:type="dxa"/>
            <w:gridSpan w:val="2"/>
            <w:vMerge/>
            <w:tcBorders>
              <w:top w:val="nil"/>
              <w:left w:val="single" w:sz="4" w:space="0" w:color="auto"/>
              <w:bottom w:val="single" w:sz="4" w:space="0" w:color="000000"/>
              <w:right w:val="nil"/>
            </w:tcBorders>
            <w:hideMark/>
          </w:tcPr>
          <w:p w14:paraId="6E6C1245" w14:textId="77777777" w:rsidR="00CD2C56" w:rsidRPr="00095235" w:rsidRDefault="00CD2C56">
            <w:pPr>
              <w:widowControl w:val="0"/>
              <w:rPr>
                <w:rFonts w:ascii="Arial" w:hAnsi="Arial" w:cs="Arial"/>
                <w:color w:val="000000"/>
                <w:sz w:val="18"/>
                <w:szCs w:val="18"/>
              </w:rPr>
            </w:pPr>
          </w:p>
        </w:tc>
        <w:tc>
          <w:tcPr>
            <w:tcW w:w="1130" w:type="dxa"/>
            <w:gridSpan w:val="2"/>
            <w:tcBorders>
              <w:top w:val="nil"/>
              <w:left w:val="nil"/>
              <w:bottom w:val="single" w:sz="4" w:space="0" w:color="auto"/>
              <w:right w:val="nil"/>
            </w:tcBorders>
            <w:shd w:val="clear" w:color="000000" w:fill="FFFFFF"/>
            <w:noWrap/>
            <w:hideMark/>
          </w:tcPr>
          <w:p w14:paraId="4305D56E"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Non-Black</w:t>
            </w:r>
          </w:p>
        </w:tc>
        <w:tc>
          <w:tcPr>
            <w:tcW w:w="675" w:type="dxa"/>
            <w:tcBorders>
              <w:top w:val="nil"/>
              <w:left w:val="nil"/>
              <w:bottom w:val="single" w:sz="4" w:space="0" w:color="auto"/>
              <w:right w:val="nil"/>
            </w:tcBorders>
            <w:shd w:val="clear" w:color="000000" w:fill="FFFFFF"/>
            <w:noWrap/>
            <w:hideMark/>
          </w:tcPr>
          <w:p w14:paraId="51D9BA3F"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3471</w:t>
            </w:r>
          </w:p>
        </w:tc>
        <w:tc>
          <w:tcPr>
            <w:tcW w:w="2160" w:type="dxa"/>
            <w:tcBorders>
              <w:top w:val="nil"/>
              <w:left w:val="nil"/>
              <w:bottom w:val="single" w:sz="4" w:space="0" w:color="auto"/>
              <w:right w:val="nil"/>
            </w:tcBorders>
            <w:shd w:val="clear" w:color="auto" w:fill="B1A0C7"/>
            <w:noWrap/>
            <w:hideMark/>
          </w:tcPr>
          <w:p w14:paraId="28CAE232"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2.07 (1.65, 2.57)</w:t>
            </w:r>
          </w:p>
        </w:tc>
        <w:tc>
          <w:tcPr>
            <w:tcW w:w="1980" w:type="dxa"/>
            <w:gridSpan w:val="2"/>
            <w:tcBorders>
              <w:top w:val="nil"/>
              <w:left w:val="nil"/>
              <w:bottom w:val="single" w:sz="4" w:space="0" w:color="auto"/>
              <w:right w:val="nil"/>
            </w:tcBorders>
            <w:shd w:val="clear" w:color="000000" w:fill="FFFFFF"/>
            <w:noWrap/>
          </w:tcPr>
          <w:p w14:paraId="0A5473CE"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15.57 (14.82, 16.36)</w:t>
            </w:r>
          </w:p>
        </w:tc>
        <w:tc>
          <w:tcPr>
            <w:tcW w:w="2428" w:type="dxa"/>
            <w:tcBorders>
              <w:top w:val="nil"/>
              <w:left w:val="nil"/>
              <w:bottom w:val="single" w:sz="4" w:space="0" w:color="auto"/>
              <w:right w:val="nil"/>
            </w:tcBorders>
            <w:shd w:val="clear" w:color="000000" w:fill="FFFFFF"/>
            <w:noWrap/>
          </w:tcPr>
          <w:p w14:paraId="64EB5EEE"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11.8 (10.7, 12.8)</w:t>
            </w:r>
          </w:p>
        </w:tc>
        <w:tc>
          <w:tcPr>
            <w:tcW w:w="3870" w:type="dxa"/>
            <w:vMerge/>
            <w:tcBorders>
              <w:left w:val="nil"/>
              <w:bottom w:val="single" w:sz="4" w:space="0" w:color="auto"/>
              <w:right w:val="single" w:sz="4" w:space="0" w:color="auto"/>
            </w:tcBorders>
            <w:shd w:val="clear" w:color="000000" w:fill="FFFFFF"/>
            <w:noWrap/>
            <w:vAlign w:val="bottom"/>
          </w:tcPr>
          <w:p w14:paraId="34A5BA09" w14:textId="77777777" w:rsidR="00CD2C56" w:rsidRPr="00095235" w:rsidRDefault="00CD2C56" w:rsidP="003A227E">
            <w:pPr>
              <w:widowControl w:val="0"/>
              <w:rPr>
                <w:rFonts w:ascii="Arial" w:hAnsi="Arial" w:cs="Arial"/>
                <w:color w:val="000000"/>
                <w:sz w:val="18"/>
                <w:szCs w:val="18"/>
              </w:rPr>
            </w:pPr>
          </w:p>
        </w:tc>
      </w:tr>
      <w:tr w:rsidR="00CD2C56" w:rsidRPr="00095235" w14:paraId="3A6C2A16" w14:textId="77777777" w:rsidTr="0031503A">
        <w:trPr>
          <w:trHeight w:val="300"/>
        </w:trPr>
        <w:tc>
          <w:tcPr>
            <w:tcW w:w="2970" w:type="dxa"/>
            <w:gridSpan w:val="2"/>
            <w:vMerge w:val="restart"/>
            <w:tcBorders>
              <w:top w:val="nil"/>
              <w:left w:val="single" w:sz="4" w:space="0" w:color="auto"/>
              <w:bottom w:val="single" w:sz="4" w:space="0" w:color="000000"/>
              <w:right w:val="nil"/>
            </w:tcBorders>
            <w:shd w:val="clear" w:color="000000" w:fill="FFFFFF"/>
            <w:hideMark/>
          </w:tcPr>
          <w:p w14:paraId="00D7F960" w14:textId="66E0FA62"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 xml:space="preserve">11. </w:t>
            </w:r>
            <w:r w:rsidR="00990902" w:rsidRPr="00990902">
              <w:rPr>
                <w:rFonts w:ascii="Arial" w:hAnsi="Arial" w:cs="Arial"/>
                <w:color w:val="000000"/>
                <w:sz w:val="18"/>
                <w:szCs w:val="18"/>
              </w:rPr>
              <w:t>LMcr</w:t>
            </w:r>
            <w:r w:rsidR="00990902" w:rsidRPr="00990902" w:rsidDel="006E21B9">
              <w:rPr>
                <w:rFonts w:ascii="Arial" w:hAnsi="Arial" w:cs="Arial"/>
                <w:color w:val="000000"/>
                <w:sz w:val="18"/>
                <w:szCs w:val="18"/>
              </w:rPr>
              <w:t xml:space="preserve"> </w:t>
            </w:r>
          </w:p>
        </w:tc>
        <w:tc>
          <w:tcPr>
            <w:tcW w:w="1130" w:type="dxa"/>
            <w:gridSpan w:val="2"/>
            <w:tcBorders>
              <w:top w:val="nil"/>
              <w:left w:val="nil"/>
              <w:bottom w:val="nil"/>
              <w:right w:val="nil"/>
            </w:tcBorders>
            <w:shd w:val="clear" w:color="000000" w:fill="FFFFFF"/>
            <w:noWrap/>
            <w:hideMark/>
          </w:tcPr>
          <w:p w14:paraId="788681AF"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Overall</w:t>
            </w:r>
          </w:p>
        </w:tc>
        <w:tc>
          <w:tcPr>
            <w:tcW w:w="675" w:type="dxa"/>
            <w:tcBorders>
              <w:top w:val="single" w:sz="4" w:space="0" w:color="auto"/>
              <w:left w:val="nil"/>
              <w:bottom w:val="nil"/>
              <w:right w:val="nil"/>
            </w:tcBorders>
            <w:shd w:val="clear" w:color="000000" w:fill="FFFFFF"/>
            <w:noWrap/>
            <w:hideMark/>
          </w:tcPr>
          <w:p w14:paraId="5B29FE0D"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4050</w:t>
            </w:r>
          </w:p>
        </w:tc>
        <w:tc>
          <w:tcPr>
            <w:tcW w:w="2160" w:type="dxa"/>
            <w:tcBorders>
              <w:top w:val="single" w:sz="4" w:space="0" w:color="auto"/>
              <w:left w:val="nil"/>
              <w:bottom w:val="nil"/>
              <w:right w:val="nil"/>
            </w:tcBorders>
            <w:shd w:val="clear" w:color="auto" w:fill="CCC0DA"/>
            <w:noWrap/>
            <w:hideMark/>
          </w:tcPr>
          <w:p w14:paraId="75041841"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6.97 (6.36, 7.39)</w:t>
            </w:r>
          </w:p>
        </w:tc>
        <w:tc>
          <w:tcPr>
            <w:tcW w:w="1980" w:type="dxa"/>
            <w:gridSpan w:val="2"/>
            <w:tcBorders>
              <w:top w:val="single" w:sz="4" w:space="0" w:color="auto"/>
              <w:left w:val="nil"/>
              <w:bottom w:val="nil"/>
              <w:right w:val="nil"/>
            </w:tcBorders>
            <w:shd w:val="clear" w:color="000000" w:fill="FFFFFF"/>
            <w:noWrap/>
          </w:tcPr>
          <w:p w14:paraId="39236628"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16.78 (16.15, 17.29)</w:t>
            </w:r>
          </w:p>
        </w:tc>
        <w:tc>
          <w:tcPr>
            <w:tcW w:w="2428" w:type="dxa"/>
            <w:tcBorders>
              <w:top w:val="single" w:sz="4" w:space="0" w:color="auto"/>
              <w:left w:val="nil"/>
              <w:bottom w:val="nil"/>
              <w:right w:val="nil"/>
            </w:tcBorders>
            <w:shd w:val="clear" w:color="000000" w:fill="FFFFFF"/>
            <w:noWrap/>
          </w:tcPr>
          <w:p w14:paraId="1E12DFC7"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11.7 (10.8, 12.7)</w:t>
            </w:r>
          </w:p>
        </w:tc>
        <w:tc>
          <w:tcPr>
            <w:tcW w:w="3870" w:type="dxa"/>
            <w:vMerge w:val="restart"/>
            <w:tcBorders>
              <w:top w:val="single" w:sz="4" w:space="0" w:color="auto"/>
              <w:left w:val="nil"/>
              <w:right w:val="single" w:sz="4" w:space="0" w:color="auto"/>
            </w:tcBorders>
            <w:shd w:val="clear" w:color="000000" w:fill="FFFFFF"/>
            <w:noWrap/>
          </w:tcPr>
          <w:p w14:paraId="551FA790"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Compared to current (#1): Moderate (Underestimate of mGFR) overall and in non-Black; Large bias (underestimate) for Black</w:t>
            </w:r>
          </w:p>
        </w:tc>
      </w:tr>
      <w:tr w:rsidR="00CD2C56" w:rsidRPr="00095235" w14:paraId="5AD15C43" w14:textId="77777777" w:rsidTr="0031503A">
        <w:trPr>
          <w:trHeight w:val="300"/>
        </w:trPr>
        <w:tc>
          <w:tcPr>
            <w:tcW w:w="2970" w:type="dxa"/>
            <w:gridSpan w:val="2"/>
            <w:vMerge/>
            <w:tcBorders>
              <w:top w:val="nil"/>
              <w:left w:val="single" w:sz="4" w:space="0" w:color="auto"/>
              <w:bottom w:val="single" w:sz="4" w:space="0" w:color="000000"/>
              <w:right w:val="nil"/>
            </w:tcBorders>
            <w:hideMark/>
          </w:tcPr>
          <w:p w14:paraId="6297619C" w14:textId="77777777" w:rsidR="00CD2C56" w:rsidRPr="00095235" w:rsidRDefault="00CD2C56">
            <w:pPr>
              <w:widowControl w:val="0"/>
              <w:rPr>
                <w:rFonts w:ascii="Arial" w:hAnsi="Arial" w:cs="Arial"/>
                <w:color w:val="000000"/>
                <w:sz w:val="18"/>
                <w:szCs w:val="18"/>
              </w:rPr>
            </w:pPr>
          </w:p>
        </w:tc>
        <w:tc>
          <w:tcPr>
            <w:tcW w:w="1130" w:type="dxa"/>
            <w:gridSpan w:val="2"/>
            <w:tcBorders>
              <w:top w:val="nil"/>
              <w:left w:val="nil"/>
              <w:right w:val="nil"/>
            </w:tcBorders>
            <w:shd w:val="clear" w:color="000000" w:fill="FFFFFF"/>
            <w:noWrap/>
            <w:hideMark/>
          </w:tcPr>
          <w:p w14:paraId="648892C8"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Black</w:t>
            </w:r>
          </w:p>
        </w:tc>
        <w:tc>
          <w:tcPr>
            <w:tcW w:w="675" w:type="dxa"/>
            <w:tcBorders>
              <w:top w:val="nil"/>
              <w:left w:val="nil"/>
              <w:right w:val="nil"/>
            </w:tcBorders>
            <w:shd w:val="clear" w:color="000000" w:fill="FFFFFF"/>
            <w:noWrap/>
            <w:hideMark/>
          </w:tcPr>
          <w:p w14:paraId="6673FF2F"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579</w:t>
            </w:r>
          </w:p>
        </w:tc>
        <w:tc>
          <w:tcPr>
            <w:tcW w:w="2160" w:type="dxa"/>
            <w:tcBorders>
              <w:top w:val="nil"/>
              <w:left w:val="nil"/>
              <w:right w:val="nil"/>
            </w:tcBorders>
            <w:shd w:val="clear" w:color="auto" w:fill="E4DFEC"/>
            <w:noWrap/>
            <w:hideMark/>
          </w:tcPr>
          <w:p w14:paraId="0B11A9EF"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13.35 (12.33, 14.81)</w:t>
            </w:r>
          </w:p>
        </w:tc>
        <w:tc>
          <w:tcPr>
            <w:tcW w:w="1980" w:type="dxa"/>
            <w:gridSpan w:val="2"/>
            <w:tcBorders>
              <w:top w:val="nil"/>
              <w:left w:val="nil"/>
              <w:right w:val="nil"/>
            </w:tcBorders>
            <w:shd w:val="clear" w:color="000000" w:fill="FFFFFF"/>
            <w:noWrap/>
          </w:tcPr>
          <w:p w14:paraId="3FB0F2F7"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20.57 (18.61, 22.41)</w:t>
            </w:r>
          </w:p>
        </w:tc>
        <w:tc>
          <w:tcPr>
            <w:tcW w:w="2428" w:type="dxa"/>
            <w:tcBorders>
              <w:top w:val="nil"/>
              <w:left w:val="nil"/>
              <w:right w:val="nil"/>
            </w:tcBorders>
            <w:shd w:val="clear" w:color="auto" w:fill="FFFFFF" w:themeFill="background1"/>
            <w:noWrap/>
          </w:tcPr>
          <w:p w14:paraId="0265CFF7"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20.2 (16.9, 23.7)</w:t>
            </w:r>
          </w:p>
        </w:tc>
        <w:tc>
          <w:tcPr>
            <w:tcW w:w="3870" w:type="dxa"/>
            <w:vMerge/>
            <w:tcBorders>
              <w:left w:val="nil"/>
              <w:right w:val="single" w:sz="4" w:space="0" w:color="auto"/>
            </w:tcBorders>
            <w:shd w:val="clear" w:color="000000" w:fill="FFFFFF"/>
            <w:noWrap/>
            <w:vAlign w:val="bottom"/>
          </w:tcPr>
          <w:p w14:paraId="16E7EF3B" w14:textId="77777777" w:rsidR="00CD2C56" w:rsidRPr="00095235" w:rsidRDefault="00CD2C56" w:rsidP="003A227E">
            <w:pPr>
              <w:widowControl w:val="0"/>
              <w:rPr>
                <w:rFonts w:ascii="Arial" w:hAnsi="Arial" w:cs="Arial"/>
                <w:color w:val="000000"/>
                <w:sz w:val="18"/>
                <w:szCs w:val="18"/>
              </w:rPr>
            </w:pPr>
          </w:p>
        </w:tc>
      </w:tr>
      <w:tr w:rsidR="00CD2C56" w:rsidRPr="00095235" w14:paraId="6A0B75B0" w14:textId="77777777" w:rsidTr="0031503A">
        <w:trPr>
          <w:trHeight w:val="300"/>
        </w:trPr>
        <w:tc>
          <w:tcPr>
            <w:tcW w:w="2970" w:type="dxa"/>
            <w:gridSpan w:val="2"/>
            <w:vMerge/>
            <w:tcBorders>
              <w:top w:val="nil"/>
              <w:left w:val="single" w:sz="4" w:space="0" w:color="auto"/>
              <w:bottom w:val="single" w:sz="4" w:space="0" w:color="000000"/>
              <w:right w:val="nil"/>
            </w:tcBorders>
            <w:hideMark/>
          </w:tcPr>
          <w:p w14:paraId="2CCD5F2B" w14:textId="77777777" w:rsidR="00CD2C56" w:rsidRPr="00095235" w:rsidRDefault="00CD2C56">
            <w:pPr>
              <w:widowControl w:val="0"/>
              <w:rPr>
                <w:rFonts w:ascii="Arial" w:hAnsi="Arial" w:cs="Arial"/>
                <w:color w:val="000000"/>
                <w:sz w:val="18"/>
                <w:szCs w:val="18"/>
              </w:rPr>
            </w:pPr>
          </w:p>
        </w:tc>
        <w:tc>
          <w:tcPr>
            <w:tcW w:w="1130" w:type="dxa"/>
            <w:gridSpan w:val="2"/>
            <w:tcBorders>
              <w:top w:val="nil"/>
              <w:left w:val="nil"/>
              <w:bottom w:val="single" w:sz="4" w:space="0" w:color="auto"/>
              <w:right w:val="nil"/>
            </w:tcBorders>
            <w:shd w:val="clear" w:color="000000" w:fill="FFFFFF"/>
            <w:noWrap/>
            <w:hideMark/>
          </w:tcPr>
          <w:p w14:paraId="5DC8AC84"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Non-Black</w:t>
            </w:r>
          </w:p>
        </w:tc>
        <w:tc>
          <w:tcPr>
            <w:tcW w:w="675" w:type="dxa"/>
            <w:tcBorders>
              <w:top w:val="nil"/>
              <w:left w:val="nil"/>
              <w:bottom w:val="single" w:sz="4" w:space="0" w:color="auto"/>
              <w:right w:val="nil"/>
            </w:tcBorders>
            <w:shd w:val="clear" w:color="000000" w:fill="FFFFFF"/>
            <w:noWrap/>
            <w:hideMark/>
          </w:tcPr>
          <w:p w14:paraId="768F311F"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3471</w:t>
            </w:r>
          </w:p>
        </w:tc>
        <w:tc>
          <w:tcPr>
            <w:tcW w:w="2160" w:type="dxa"/>
            <w:tcBorders>
              <w:top w:val="nil"/>
              <w:left w:val="nil"/>
              <w:bottom w:val="single" w:sz="4" w:space="0" w:color="auto"/>
              <w:right w:val="nil"/>
            </w:tcBorders>
            <w:shd w:val="clear" w:color="auto" w:fill="CCC0DA"/>
            <w:noWrap/>
            <w:hideMark/>
          </w:tcPr>
          <w:p w14:paraId="6E5C650D"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5.84 (5.41, 6.34)</w:t>
            </w:r>
          </w:p>
        </w:tc>
        <w:tc>
          <w:tcPr>
            <w:tcW w:w="1980" w:type="dxa"/>
            <w:gridSpan w:val="2"/>
            <w:tcBorders>
              <w:top w:val="nil"/>
              <w:left w:val="nil"/>
              <w:bottom w:val="single" w:sz="4" w:space="0" w:color="auto"/>
              <w:right w:val="nil"/>
            </w:tcBorders>
            <w:shd w:val="clear" w:color="000000" w:fill="FFFFFF"/>
            <w:noWrap/>
          </w:tcPr>
          <w:p w14:paraId="699D880D"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15.84 (15.17, 16.57)</w:t>
            </w:r>
          </w:p>
        </w:tc>
        <w:tc>
          <w:tcPr>
            <w:tcW w:w="2428" w:type="dxa"/>
            <w:tcBorders>
              <w:top w:val="nil"/>
              <w:left w:val="nil"/>
              <w:bottom w:val="single" w:sz="4" w:space="0" w:color="auto"/>
              <w:right w:val="nil"/>
            </w:tcBorders>
            <w:shd w:val="clear" w:color="000000" w:fill="FFFFFF"/>
            <w:noWrap/>
          </w:tcPr>
          <w:p w14:paraId="5B793CF4"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10.3 (9.3, 11.4)</w:t>
            </w:r>
          </w:p>
        </w:tc>
        <w:tc>
          <w:tcPr>
            <w:tcW w:w="3870" w:type="dxa"/>
            <w:vMerge/>
            <w:tcBorders>
              <w:left w:val="nil"/>
              <w:bottom w:val="single" w:sz="4" w:space="0" w:color="auto"/>
              <w:right w:val="single" w:sz="4" w:space="0" w:color="auto"/>
            </w:tcBorders>
            <w:shd w:val="clear" w:color="000000" w:fill="FFFFFF"/>
            <w:noWrap/>
            <w:vAlign w:val="bottom"/>
          </w:tcPr>
          <w:p w14:paraId="55243B80" w14:textId="77777777" w:rsidR="00CD2C56" w:rsidRPr="00095235" w:rsidRDefault="00CD2C56" w:rsidP="003A227E">
            <w:pPr>
              <w:widowControl w:val="0"/>
              <w:rPr>
                <w:rFonts w:ascii="Arial" w:hAnsi="Arial" w:cs="Arial"/>
                <w:color w:val="000000"/>
                <w:sz w:val="18"/>
                <w:szCs w:val="18"/>
              </w:rPr>
            </w:pPr>
          </w:p>
        </w:tc>
      </w:tr>
      <w:tr w:rsidR="00CD2C56" w:rsidRPr="00095235" w14:paraId="3A385A75" w14:textId="77777777" w:rsidTr="0031503A">
        <w:trPr>
          <w:trHeight w:val="395"/>
        </w:trPr>
        <w:tc>
          <w:tcPr>
            <w:tcW w:w="2970" w:type="dxa"/>
            <w:gridSpan w:val="2"/>
            <w:vMerge w:val="restart"/>
            <w:tcBorders>
              <w:top w:val="nil"/>
              <w:left w:val="single" w:sz="4" w:space="0" w:color="auto"/>
              <w:right w:val="nil"/>
            </w:tcBorders>
          </w:tcPr>
          <w:p w14:paraId="54AED91F" w14:textId="5FF27477"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 xml:space="preserve">12. </w:t>
            </w:r>
            <w:r w:rsidR="00990902" w:rsidRPr="00990902">
              <w:rPr>
                <w:rFonts w:ascii="Arial" w:hAnsi="Arial" w:cs="Arial"/>
                <w:color w:val="000000"/>
                <w:sz w:val="18"/>
                <w:szCs w:val="18"/>
              </w:rPr>
              <w:t>CKD-EPIcr_R</w:t>
            </w:r>
            <w:r w:rsidR="00990902" w:rsidRPr="00990902" w:rsidDel="006E21B9">
              <w:rPr>
                <w:rFonts w:ascii="Arial" w:hAnsi="Arial" w:cs="Arial"/>
                <w:color w:val="000000"/>
                <w:sz w:val="18"/>
                <w:szCs w:val="18"/>
              </w:rPr>
              <w:t xml:space="preserve"> </w:t>
            </w:r>
          </w:p>
        </w:tc>
        <w:tc>
          <w:tcPr>
            <w:tcW w:w="1130" w:type="dxa"/>
            <w:gridSpan w:val="2"/>
            <w:tcBorders>
              <w:top w:val="single" w:sz="4" w:space="0" w:color="auto"/>
              <w:left w:val="nil"/>
              <w:bottom w:val="nil"/>
              <w:right w:val="nil"/>
            </w:tcBorders>
            <w:shd w:val="clear" w:color="000000" w:fill="FFFFFF"/>
            <w:noWrap/>
          </w:tcPr>
          <w:p w14:paraId="52CC6196"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Overall</w:t>
            </w:r>
          </w:p>
        </w:tc>
        <w:tc>
          <w:tcPr>
            <w:tcW w:w="675" w:type="dxa"/>
            <w:tcBorders>
              <w:top w:val="single" w:sz="4" w:space="0" w:color="auto"/>
              <w:left w:val="nil"/>
              <w:bottom w:val="nil"/>
              <w:right w:val="nil"/>
            </w:tcBorders>
            <w:shd w:val="clear" w:color="000000" w:fill="FFFFFF"/>
            <w:noWrap/>
          </w:tcPr>
          <w:p w14:paraId="05C8A3D8" w14:textId="77777777" w:rsidR="00CD2C56" w:rsidRPr="00095235" w:rsidRDefault="00CD2C56" w:rsidP="003A227E">
            <w:pPr>
              <w:widowControl w:val="0"/>
              <w:rPr>
                <w:rFonts w:ascii="Arial" w:hAnsi="Arial" w:cs="Arial"/>
                <w:color w:val="000000"/>
                <w:sz w:val="18"/>
                <w:szCs w:val="18"/>
              </w:rPr>
            </w:pPr>
          </w:p>
        </w:tc>
        <w:tc>
          <w:tcPr>
            <w:tcW w:w="2160" w:type="dxa"/>
            <w:tcBorders>
              <w:top w:val="single" w:sz="4" w:space="0" w:color="auto"/>
              <w:left w:val="nil"/>
              <w:bottom w:val="nil"/>
              <w:right w:val="nil"/>
            </w:tcBorders>
            <w:shd w:val="clear" w:color="auto" w:fill="B1A0C7"/>
            <w:noWrap/>
          </w:tcPr>
          <w:p w14:paraId="7D423B9B"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-3.06 (-3.49, -2.63)</w:t>
            </w:r>
          </w:p>
        </w:tc>
        <w:tc>
          <w:tcPr>
            <w:tcW w:w="1980" w:type="dxa"/>
            <w:gridSpan w:val="2"/>
            <w:tcBorders>
              <w:top w:val="single" w:sz="4" w:space="0" w:color="auto"/>
              <w:left w:val="nil"/>
              <w:bottom w:val="nil"/>
              <w:right w:val="nil"/>
            </w:tcBorders>
            <w:shd w:val="clear" w:color="auto" w:fill="auto"/>
            <w:noWrap/>
          </w:tcPr>
          <w:p w14:paraId="70F5949A"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17.52 (16.69, 18.10)</w:t>
            </w:r>
          </w:p>
        </w:tc>
        <w:tc>
          <w:tcPr>
            <w:tcW w:w="2428" w:type="dxa"/>
            <w:tcBorders>
              <w:top w:val="single" w:sz="4" w:space="0" w:color="auto"/>
              <w:left w:val="nil"/>
              <w:bottom w:val="nil"/>
              <w:right w:val="nil"/>
            </w:tcBorders>
            <w:shd w:val="clear" w:color="auto" w:fill="CCC0DA"/>
            <w:noWrap/>
          </w:tcPr>
          <w:p w14:paraId="1852DC59"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13.4 (12.4, 14.5)</w:t>
            </w:r>
          </w:p>
        </w:tc>
        <w:tc>
          <w:tcPr>
            <w:tcW w:w="3870" w:type="dxa"/>
            <w:vMerge w:val="restart"/>
            <w:tcBorders>
              <w:top w:val="single" w:sz="4" w:space="0" w:color="auto"/>
              <w:left w:val="nil"/>
              <w:right w:val="single" w:sz="4" w:space="0" w:color="auto"/>
            </w:tcBorders>
            <w:shd w:val="clear" w:color="000000" w:fill="FFFFFF"/>
            <w:noWrap/>
          </w:tcPr>
          <w:p w14:paraId="3DDBF44F" w14:textId="77777777" w:rsidR="00CD2C56" w:rsidRPr="00095235" w:rsidRDefault="00CD2C56" w:rsidP="003A227E">
            <w:pPr>
              <w:widowControl w:val="0"/>
              <w:rPr>
                <w:rFonts w:ascii="Arial" w:hAnsi="Arial" w:cs="Arial"/>
                <w:color w:val="000000"/>
                <w:sz w:val="18"/>
                <w:szCs w:val="18"/>
              </w:rPr>
            </w:pPr>
            <w:r w:rsidRPr="00095235">
              <w:rPr>
                <w:rFonts w:ascii="Arial" w:hAnsi="Arial" w:cs="Arial"/>
                <w:sz w:val="18"/>
                <w:szCs w:val="18"/>
              </w:rPr>
              <w:t>Compared to current (#1): Small bias (overestimate of mGFR) in overall and non-Blacks with moderate inaccuracy; Small bias of same magnitude as current but now underestimate in Black</w:t>
            </w:r>
          </w:p>
        </w:tc>
      </w:tr>
      <w:tr w:rsidR="00CD2C56" w:rsidRPr="00095235" w14:paraId="3815008F" w14:textId="77777777" w:rsidTr="0031503A">
        <w:trPr>
          <w:trHeight w:val="324"/>
        </w:trPr>
        <w:tc>
          <w:tcPr>
            <w:tcW w:w="2970" w:type="dxa"/>
            <w:gridSpan w:val="2"/>
            <w:vMerge/>
            <w:tcBorders>
              <w:left w:val="single" w:sz="4" w:space="0" w:color="auto"/>
              <w:right w:val="nil"/>
            </w:tcBorders>
          </w:tcPr>
          <w:p w14:paraId="1EF31997" w14:textId="77777777" w:rsidR="00CD2C56" w:rsidRPr="00095235" w:rsidRDefault="00CD2C56">
            <w:pPr>
              <w:widowControl w:val="0"/>
              <w:rPr>
                <w:rFonts w:ascii="Arial" w:hAnsi="Arial" w:cs="Arial"/>
                <w:color w:val="000000"/>
                <w:sz w:val="18"/>
                <w:szCs w:val="18"/>
              </w:rPr>
            </w:pPr>
          </w:p>
        </w:tc>
        <w:tc>
          <w:tcPr>
            <w:tcW w:w="1130" w:type="dxa"/>
            <w:gridSpan w:val="2"/>
            <w:tcBorders>
              <w:top w:val="nil"/>
              <w:left w:val="nil"/>
              <w:right w:val="nil"/>
            </w:tcBorders>
            <w:shd w:val="clear" w:color="000000" w:fill="FFFFFF"/>
            <w:noWrap/>
          </w:tcPr>
          <w:p w14:paraId="6F297C96"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Black</w:t>
            </w:r>
          </w:p>
        </w:tc>
        <w:tc>
          <w:tcPr>
            <w:tcW w:w="675" w:type="dxa"/>
            <w:tcBorders>
              <w:top w:val="nil"/>
              <w:left w:val="nil"/>
              <w:right w:val="nil"/>
            </w:tcBorders>
            <w:shd w:val="clear" w:color="000000" w:fill="FFFFFF"/>
            <w:noWrap/>
          </w:tcPr>
          <w:p w14:paraId="259D7251" w14:textId="77777777" w:rsidR="00CD2C56" w:rsidRPr="00095235" w:rsidRDefault="00CD2C56" w:rsidP="003A227E">
            <w:pPr>
              <w:widowControl w:val="0"/>
              <w:rPr>
                <w:rFonts w:ascii="Arial" w:hAnsi="Arial" w:cs="Arial"/>
                <w:color w:val="000000"/>
                <w:sz w:val="18"/>
                <w:szCs w:val="18"/>
              </w:rPr>
            </w:pPr>
          </w:p>
        </w:tc>
        <w:tc>
          <w:tcPr>
            <w:tcW w:w="2160" w:type="dxa"/>
            <w:tcBorders>
              <w:top w:val="nil"/>
              <w:left w:val="nil"/>
              <w:right w:val="nil"/>
            </w:tcBorders>
            <w:shd w:val="clear" w:color="auto" w:fill="auto"/>
            <w:noWrap/>
          </w:tcPr>
          <w:p w14:paraId="24374F97"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3.63 (1.79, 5.47)</w:t>
            </w:r>
          </w:p>
        </w:tc>
        <w:tc>
          <w:tcPr>
            <w:tcW w:w="1980" w:type="dxa"/>
            <w:gridSpan w:val="2"/>
            <w:tcBorders>
              <w:top w:val="nil"/>
              <w:left w:val="nil"/>
              <w:right w:val="nil"/>
            </w:tcBorders>
            <w:shd w:val="clear" w:color="auto" w:fill="auto"/>
            <w:noWrap/>
          </w:tcPr>
          <w:p w14:paraId="78F5163D"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21.60 (18.32, 23.60)</w:t>
            </w:r>
          </w:p>
        </w:tc>
        <w:tc>
          <w:tcPr>
            <w:tcW w:w="2428" w:type="dxa"/>
            <w:tcBorders>
              <w:top w:val="nil"/>
              <w:left w:val="nil"/>
              <w:right w:val="nil"/>
            </w:tcBorders>
            <w:shd w:val="clear" w:color="000000" w:fill="FFFFFF"/>
            <w:noWrap/>
          </w:tcPr>
          <w:p w14:paraId="6D631FD0"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12.8 (10.0, 15.5)</w:t>
            </w:r>
          </w:p>
        </w:tc>
        <w:tc>
          <w:tcPr>
            <w:tcW w:w="3870" w:type="dxa"/>
            <w:vMerge/>
            <w:tcBorders>
              <w:left w:val="nil"/>
              <w:right w:val="single" w:sz="4" w:space="0" w:color="auto"/>
            </w:tcBorders>
            <w:shd w:val="clear" w:color="000000" w:fill="FFFFFF"/>
            <w:noWrap/>
          </w:tcPr>
          <w:p w14:paraId="0EC85FEF" w14:textId="77777777" w:rsidR="00CD2C56" w:rsidRPr="00095235" w:rsidRDefault="00CD2C56" w:rsidP="003A227E">
            <w:pPr>
              <w:widowControl w:val="0"/>
              <w:rPr>
                <w:rFonts w:ascii="Arial" w:hAnsi="Arial" w:cs="Arial"/>
                <w:color w:val="000000"/>
                <w:sz w:val="18"/>
                <w:szCs w:val="18"/>
              </w:rPr>
            </w:pPr>
          </w:p>
        </w:tc>
      </w:tr>
      <w:tr w:rsidR="00CD2C56" w:rsidRPr="00095235" w14:paraId="3D898A0C" w14:textId="77777777" w:rsidTr="0031503A">
        <w:trPr>
          <w:trHeight w:val="300"/>
        </w:trPr>
        <w:tc>
          <w:tcPr>
            <w:tcW w:w="2970" w:type="dxa"/>
            <w:gridSpan w:val="2"/>
            <w:vMerge/>
            <w:tcBorders>
              <w:left w:val="single" w:sz="4" w:space="0" w:color="auto"/>
              <w:bottom w:val="single" w:sz="4" w:space="0" w:color="auto"/>
              <w:right w:val="nil"/>
            </w:tcBorders>
          </w:tcPr>
          <w:p w14:paraId="18C33249" w14:textId="77777777" w:rsidR="00CD2C56" w:rsidRPr="00095235" w:rsidRDefault="00CD2C56">
            <w:pPr>
              <w:widowControl w:val="0"/>
              <w:rPr>
                <w:rFonts w:ascii="Arial" w:hAnsi="Arial" w:cs="Arial"/>
                <w:color w:val="000000"/>
                <w:sz w:val="18"/>
                <w:szCs w:val="18"/>
              </w:rPr>
            </w:pPr>
          </w:p>
        </w:tc>
        <w:tc>
          <w:tcPr>
            <w:tcW w:w="1130" w:type="dxa"/>
            <w:gridSpan w:val="2"/>
            <w:tcBorders>
              <w:top w:val="nil"/>
              <w:left w:val="nil"/>
              <w:bottom w:val="single" w:sz="4" w:space="0" w:color="auto"/>
              <w:right w:val="nil"/>
            </w:tcBorders>
            <w:shd w:val="clear" w:color="000000" w:fill="FFFFFF"/>
            <w:noWrap/>
          </w:tcPr>
          <w:p w14:paraId="136CE72D"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Non-Black</w:t>
            </w:r>
          </w:p>
        </w:tc>
        <w:tc>
          <w:tcPr>
            <w:tcW w:w="675" w:type="dxa"/>
            <w:tcBorders>
              <w:top w:val="nil"/>
              <w:left w:val="nil"/>
              <w:bottom w:val="single" w:sz="4" w:space="0" w:color="auto"/>
              <w:right w:val="nil"/>
            </w:tcBorders>
            <w:shd w:val="clear" w:color="000000" w:fill="FFFFFF"/>
            <w:noWrap/>
          </w:tcPr>
          <w:p w14:paraId="53ED55DB" w14:textId="77777777" w:rsidR="00CD2C56" w:rsidRPr="00095235" w:rsidRDefault="00CD2C56" w:rsidP="003A227E">
            <w:pPr>
              <w:widowControl w:val="0"/>
              <w:rPr>
                <w:rFonts w:ascii="Arial" w:hAnsi="Arial" w:cs="Arial"/>
                <w:color w:val="000000"/>
                <w:sz w:val="18"/>
                <w:szCs w:val="18"/>
              </w:rPr>
            </w:pPr>
          </w:p>
        </w:tc>
        <w:tc>
          <w:tcPr>
            <w:tcW w:w="2160" w:type="dxa"/>
            <w:tcBorders>
              <w:top w:val="nil"/>
              <w:left w:val="nil"/>
              <w:bottom w:val="single" w:sz="4" w:space="0" w:color="auto"/>
              <w:right w:val="nil"/>
            </w:tcBorders>
            <w:shd w:val="clear" w:color="auto" w:fill="B1A0C7"/>
            <w:noWrap/>
          </w:tcPr>
          <w:p w14:paraId="5303885A"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-3.93 (-4.38, -3.45)</w:t>
            </w:r>
          </w:p>
        </w:tc>
        <w:tc>
          <w:tcPr>
            <w:tcW w:w="1980" w:type="dxa"/>
            <w:gridSpan w:val="2"/>
            <w:tcBorders>
              <w:top w:val="nil"/>
              <w:left w:val="nil"/>
              <w:bottom w:val="single" w:sz="4" w:space="0" w:color="auto"/>
              <w:right w:val="nil"/>
            </w:tcBorders>
            <w:shd w:val="clear" w:color="auto" w:fill="auto"/>
            <w:noWrap/>
          </w:tcPr>
          <w:p w14:paraId="4992BDB6"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16.71 (16.01, 17.40)</w:t>
            </w:r>
          </w:p>
        </w:tc>
        <w:tc>
          <w:tcPr>
            <w:tcW w:w="2428" w:type="dxa"/>
            <w:tcBorders>
              <w:top w:val="nil"/>
              <w:left w:val="nil"/>
              <w:bottom w:val="single" w:sz="4" w:space="0" w:color="auto"/>
              <w:right w:val="nil"/>
            </w:tcBorders>
            <w:shd w:val="clear" w:color="auto" w:fill="CCC0DA"/>
            <w:noWrap/>
          </w:tcPr>
          <w:p w14:paraId="1D84C0DE"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13.5 (12.4, 14.6)</w:t>
            </w:r>
          </w:p>
        </w:tc>
        <w:tc>
          <w:tcPr>
            <w:tcW w:w="3870" w:type="dxa"/>
            <w:vMerge/>
            <w:tcBorders>
              <w:left w:val="nil"/>
              <w:bottom w:val="single" w:sz="4" w:space="0" w:color="auto"/>
              <w:right w:val="single" w:sz="4" w:space="0" w:color="auto"/>
            </w:tcBorders>
            <w:shd w:val="clear" w:color="000000" w:fill="FFFFFF"/>
            <w:noWrap/>
          </w:tcPr>
          <w:p w14:paraId="08E7BEA6" w14:textId="77777777" w:rsidR="00CD2C56" w:rsidRPr="00095235" w:rsidRDefault="00CD2C56" w:rsidP="003A227E">
            <w:pPr>
              <w:widowControl w:val="0"/>
              <w:rPr>
                <w:rFonts w:ascii="Arial" w:hAnsi="Arial" w:cs="Arial"/>
                <w:color w:val="000000"/>
                <w:sz w:val="18"/>
                <w:szCs w:val="18"/>
              </w:rPr>
            </w:pPr>
          </w:p>
        </w:tc>
      </w:tr>
      <w:tr w:rsidR="00CD2C56" w:rsidRPr="00095235" w14:paraId="7E36B899" w14:textId="77777777" w:rsidTr="0031503A">
        <w:trPr>
          <w:trHeight w:val="224"/>
        </w:trPr>
        <w:tc>
          <w:tcPr>
            <w:tcW w:w="2970" w:type="dxa"/>
            <w:gridSpan w:val="2"/>
            <w:vMerge w:val="restart"/>
            <w:tcBorders>
              <w:top w:val="single" w:sz="4" w:space="0" w:color="auto"/>
              <w:left w:val="single" w:sz="4" w:space="0" w:color="auto"/>
              <w:right w:val="nil"/>
            </w:tcBorders>
          </w:tcPr>
          <w:p w14:paraId="6081BA7C" w14:textId="736AE486"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 xml:space="preserve">13. </w:t>
            </w:r>
            <w:r w:rsidR="00990902" w:rsidRPr="00990902">
              <w:rPr>
                <w:rFonts w:ascii="Arial" w:hAnsi="Arial" w:cs="Arial"/>
                <w:color w:val="000000"/>
                <w:sz w:val="18"/>
                <w:szCs w:val="18"/>
              </w:rPr>
              <w:t>CKD-EPI_R_HW</w:t>
            </w:r>
            <w:r w:rsidR="00990902" w:rsidRPr="00990902" w:rsidDel="006E21B9">
              <w:rPr>
                <w:rFonts w:ascii="Arial" w:hAnsi="Arial" w:cs="Arial"/>
                <w:color w:val="000000"/>
                <w:sz w:val="18"/>
                <w:szCs w:val="18"/>
              </w:rPr>
              <w:t xml:space="preserve"> </w:t>
            </w:r>
          </w:p>
        </w:tc>
        <w:tc>
          <w:tcPr>
            <w:tcW w:w="1130" w:type="dxa"/>
            <w:gridSpan w:val="2"/>
            <w:tcBorders>
              <w:top w:val="single" w:sz="4" w:space="0" w:color="auto"/>
              <w:left w:val="nil"/>
              <w:bottom w:val="nil"/>
              <w:right w:val="nil"/>
            </w:tcBorders>
            <w:shd w:val="clear" w:color="000000" w:fill="FFFFFF"/>
            <w:noWrap/>
          </w:tcPr>
          <w:p w14:paraId="6BDC15DD"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Overall</w:t>
            </w:r>
          </w:p>
        </w:tc>
        <w:tc>
          <w:tcPr>
            <w:tcW w:w="675" w:type="dxa"/>
            <w:tcBorders>
              <w:top w:val="single" w:sz="4" w:space="0" w:color="auto"/>
              <w:left w:val="nil"/>
              <w:bottom w:val="nil"/>
              <w:right w:val="nil"/>
            </w:tcBorders>
            <w:shd w:val="clear" w:color="000000" w:fill="FFFFFF"/>
            <w:noWrap/>
          </w:tcPr>
          <w:p w14:paraId="753FB1EC" w14:textId="77777777" w:rsidR="00CD2C56" w:rsidRPr="00095235" w:rsidRDefault="00CD2C56" w:rsidP="003A227E">
            <w:pPr>
              <w:widowControl w:val="0"/>
              <w:rPr>
                <w:rFonts w:ascii="Arial" w:hAnsi="Arial" w:cs="Arial"/>
                <w:color w:val="000000"/>
                <w:sz w:val="18"/>
                <w:szCs w:val="18"/>
              </w:rPr>
            </w:pPr>
          </w:p>
        </w:tc>
        <w:tc>
          <w:tcPr>
            <w:tcW w:w="2160" w:type="dxa"/>
            <w:tcBorders>
              <w:top w:val="single" w:sz="4" w:space="0" w:color="auto"/>
              <w:left w:val="nil"/>
              <w:bottom w:val="nil"/>
              <w:right w:val="nil"/>
            </w:tcBorders>
            <w:shd w:val="clear" w:color="auto" w:fill="auto"/>
            <w:noWrap/>
          </w:tcPr>
          <w:p w14:paraId="2799A7A4" w14:textId="77777777" w:rsidR="00CD2C56" w:rsidRPr="00095235" w:rsidRDefault="00CD2C56" w:rsidP="003A227E">
            <w:pPr>
              <w:widowControl w:val="0"/>
              <w:jc w:val="center"/>
              <w:rPr>
                <w:rFonts w:ascii="Arial" w:hAnsi="Arial" w:cs="Arial"/>
                <w:color w:val="000000"/>
                <w:sz w:val="18"/>
                <w:szCs w:val="18"/>
              </w:rPr>
            </w:pPr>
          </w:p>
        </w:tc>
        <w:tc>
          <w:tcPr>
            <w:tcW w:w="1980" w:type="dxa"/>
            <w:gridSpan w:val="2"/>
            <w:tcBorders>
              <w:top w:val="single" w:sz="4" w:space="0" w:color="auto"/>
              <w:left w:val="nil"/>
              <w:bottom w:val="nil"/>
              <w:right w:val="nil"/>
            </w:tcBorders>
            <w:shd w:val="clear" w:color="auto" w:fill="auto"/>
            <w:noWrap/>
          </w:tcPr>
          <w:p w14:paraId="4CC110A0" w14:textId="77777777" w:rsidR="00CD2C56" w:rsidRPr="00095235" w:rsidRDefault="00CD2C56" w:rsidP="003A227E">
            <w:pPr>
              <w:widowControl w:val="0"/>
              <w:jc w:val="center"/>
              <w:rPr>
                <w:rFonts w:ascii="Arial" w:hAnsi="Arial" w:cs="Arial"/>
                <w:color w:val="000000"/>
                <w:sz w:val="18"/>
                <w:szCs w:val="18"/>
              </w:rPr>
            </w:pPr>
          </w:p>
        </w:tc>
        <w:tc>
          <w:tcPr>
            <w:tcW w:w="2428" w:type="dxa"/>
            <w:tcBorders>
              <w:top w:val="single" w:sz="4" w:space="0" w:color="auto"/>
              <w:left w:val="nil"/>
              <w:bottom w:val="nil"/>
              <w:right w:val="nil"/>
            </w:tcBorders>
            <w:shd w:val="clear" w:color="auto" w:fill="auto"/>
            <w:noWrap/>
          </w:tcPr>
          <w:p w14:paraId="25A79FFF" w14:textId="77777777" w:rsidR="00CD2C56" w:rsidRPr="00095235" w:rsidRDefault="00CD2C56" w:rsidP="003A227E">
            <w:pPr>
              <w:widowControl w:val="0"/>
              <w:jc w:val="center"/>
              <w:rPr>
                <w:rFonts w:ascii="Arial" w:hAnsi="Arial" w:cs="Arial"/>
                <w:color w:val="000000"/>
                <w:sz w:val="18"/>
                <w:szCs w:val="18"/>
              </w:rPr>
            </w:pPr>
          </w:p>
        </w:tc>
        <w:tc>
          <w:tcPr>
            <w:tcW w:w="3870" w:type="dxa"/>
            <w:vMerge w:val="restart"/>
            <w:tcBorders>
              <w:left w:val="nil"/>
              <w:right w:val="single" w:sz="4" w:space="0" w:color="auto"/>
            </w:tcBorders>
            <w:shd w:val="clear" w:color="000000" w:fill="FFFFFF"/>
            <w:noWrap/>
          </w:tcPr>
          <w:p w14:paraId="2AB1B342"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Unknown due to insufficient data</w:t>
            </w:r>
          </w:p>
        </w:tc>
      </w:tr>
      <w:tr w:rsidR="00CD2C56" w:rsidRPr="00095235" w14:paraId="68CCDE31" w14:textId="77777777" w:rsidTr="0031503A">
        <w:trPr>
          <w:trHeight w:val="70"/>
        </w:trPr>
        <w:tc>
          <w:tcPr>
            <w:tcW w:w="2970" w:type="dxa"/>
            <w:gridSpan w:val="2"/>
            <w:vMerge/>
            <w:tcBorders>
              <w:left w:val="single" w:sz="4" w:space="0" w:color="auto"/>
              <w:right w:val="nil"/>
            </w:tcBorders>
          </w:tcPr>
          <w:p w14:paraId="1454CCAE" w14:textId="77777777" w:rsidR="00CD2C56" w:rsidRPr="00095235" w:rsidRDefault="00CD2C56">
            <w:pPr>
              <w:widowControl w:val="0"/>
              <w:rPr>
                <w:rFonts w:ascii="Arial" w:hAnsi="Arial" w:cs="Arial"/>
                <w:color w:val="000000"/>
                <w:sz w:val="18"/>
                <w:szCs w:val="18"/>
              </w:rPr>
            </w:pPr>
          </w:p>
        </w:tc>
        <w:tc>
          <w:tcPr>
            <w:tcW w:w="1130" w:type="dxa"/>
            <w:gridSpan w:val="2"/>
            <w:tcBorders>
              <w:top w:val="nil"/>
              <w:left w:val="nil"/>
              <w:bottom w:val="nil"/>
              <w:right w:val="nil"/>
            </w:tcBorders>
            <w:shd w:val="clear" w:color="000000" w:fill="FFFFFF"/>
            <w:noWrap/>
          </w:tcPr>
          <w:p w14:paraId="143CF5DF"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Black</w:t>
            </w:r>
          </w:p>
        </w:tc>
        <w:tc>
          <w:tcPr>
            <w:tcW w:w="675" w:type="dxa"/>
            <w:tcBorders>
              <w:top w:val="nil"/>
              <w:left w:val="nil"/>
              <w:bottom w:val="nil"/>
              <w:right w:val="nil"/>
            </w:tcBorders>
            <w:shd w:val="clear" w:color="000000" w:fill="FFFFFF"/>
            <w:noWrap/>
          </w:tcPr>
          <w:p w14:paraId="01B12A82" w14:textId="77777777" w:rsidR="00CD2C56" w:rsidRPr="00095235" w:rsidRDefault="00CD2C56" w:rsidP="003A227E">
            <w:pPr>
              <w:widowControl w:val="0"/>
              <w:rPr>
                <w:rFonts w:ascii="Arial" w:hAnsi="Arial" w:cs="Arial"/>
                <w:color w:val="000000"/>
                <w:sz w:val="18"/>
                <w:szCs w:val="18"/>
              </w:rPr>
            </w:pPr>
          </w:p>
        </w:tc>
        <w:tc>
          <w:tcPr>
            <w:tcW w:w="2160" w:type="dxa"/>
            <w:tcBorders>
              <w:top w:val="nil"/>
              <w:left w:val="nil"/>
              <w:bottom w:val="nil"/>
              <w:right w:val="nil"/>
            </w:tcBorders>
            <w:shd w:val="clear" w:color="auto" w:fill="auto"/>
            <w:noWrap/>
          </w:tcPr>
          <w:p w14:paraId="04B85D13" w14:textId="77777777" w:rsidR="00CD2C56" w:rsidRPr="00095235" w:rsidRDefault="00CD2C56" w:rsidP="003A227E">
            <w:pPr>
              <w:widowControl w:val="0"/>
              <w:jc w:val="center"/>
              <w:rPr>
                <w:rFonts w:ascii="Arial" w:hAnsi="Arial" w:cs="Arial"/>
                <w:color w:val="000000"/>
                <w:sz w:val="18"/>
                <w:szCs w:val="18"/>
              </w:rPr>
            </w:pPr>
          </w:p>
        </w:tc>
        <w:tc>
          <w:tcPr>
            <w:tcW w:w="1980" w:type="dxa"/>
            <w:gridSpan w:val="2"/>
            <w:tcBorders>
              <w:top w:val="nil"/>
              <w:left w:val="nil"/>
              <w:bottom w:val="nil"/>
              <w:right w:val="nil"/>
            </w:tcBorders>
            <w:shd w:val="clear" w:color="auto" w:fill="auto"/>
            <w:noWrap/>
          </w:tcPr>
          <w:p w14:paraId="2FD75CF3" w14:textId="77777777" w:rsidR="00CD2C56" w:rsidRPr="00095235" w:rsidRDefault="00CD2C56" w:rsidP="003A227E">
            <w:pPr>
              <w:widowControl w:val="0"/>
              <w:jc w:val="center"/>
              <w:rPr>
                <w:rFonts w:ascii="Arial" w:hAnsi="Arial" w:cs="Arial"/>
                <w:color w:val="000000"/>
                <w:sz w:val="18"/>
                <w:szCs w:val="18"/>
              </w:rPr>
            </w:pPr>
          </w:p>
        </w:tc>
        <w:tc>
          <w:tcPr>
            <w:tcW w:w="2428" w:type="dxa"/>
            <w:tcBorders>
              <w:top w:val="nil"/>
              <w:left w:val="nil"/>
              <w:bottom w:val="nil"/>
              <w:right w:val="nil"/>
            </w:tcBorders>
            <w:shd w:val="clear" w:color="auto" w:fill="auto"/>
            <w:noWrap/>
          </w:tcPr>
          <w:p w14:paraId="7415A5D7" w14:textId="77777777" w:rsidR="00CD2C56" w:rsidRPr="00095235" w:rsidRDefault="00CD2C56" w:rsidP="003A227E">
            <w:pPr>
              <w:widowControl w:val="0"/>
              <w:jc w:val="center"/>
              <w:rPr>
                <w:rFonts w:ascii="Arial" w:hAnsi="Arial" w:cs="Arial"/>
                <w:color w:val="000000"/>
                <w:sz w:val="18"/>
                <w:szCs w:val="18"/>
              </w:rPr>
            </w:pPr>
          </w:p>
        </w:tc>
        <w:tc>
          <w:tcPr>
            <w:tcW w:w="3870" w:type="dxa"/>
            <w:vMerge/>
            <w:tcBorders>
              <w:left w:val="nil"/>
              <w:right w:val="single" w:sz="4" w:space="0" w:color="auto"/>
            </w:tcBorders>
            <w:shd w:val="clear" w:color="000000" w:fill="FFFFFF"/>
            <w:noWrap/>
          </w:tcPr>
          <w:p w14:paraId="7D88164F" w14:textId="77777777" w:rsidR="00CD2C56" w:rsidRPr="00095235" w:rsidRDefault="00CD2C56" w:rsidP="003A227E">
            <w:pPr>
              <w:widowControl w:val="0"/>
              <w:rPr>
                <w:rFonts w:ascii="Arial" w:hAnsi="Arial" w:cs="Arial"/>
                <w:color w:val="000000"/>
                <w:sz w:val="18"/>
                <w:szCs w:val="18"/>
              </w:rPr>
            </w:pPr>
          </w:p>
        </w:tc>
      </w:tr>
      <w:tr w:rsidR="00CD2C56" w:rsidRPr="00095235" w14:paraId="3FDD8DA1" w14:textId="77777777" w:rsidTr="0031503A">
        <w:trPr>
          <w:trHeight w:val="300"/>
        </w:trPr>
        <w:tc>
          <w:tcPr>
            <w:tcW w:w="2970" w:type="dxa"/>
            <w:gridSpan w:val="2"/>
            <w:vMerge/>
            <w:tcBorders>
              <w:left w:val="single" w:sz="4" w:space="0" w:color="auto"/>
              <w:bottom w:val="single" w:sz="4" w:space="0" w:color="auto"/>
              <w:right w:val="nil"/>
            </w:tcBorders>
          </w:tcPr>
          <w:p w14:paraId="1674E3A2" w14:textId="77777777" w:rsidR="00CD2C56" w:rsidRPr="00095235" w:rsidRDefault="00CD2C56">
            <w:pPr>
              <w:widowControl w:val="0"/>
              <w:ind w:right="-1170"/>
              <w:rPr>
                <w:rFonts w:ascii="Arial" w:hAnsi="Arial" w:cs="Arial"/>
                <w:color w:val="000000"/>
                <w:sz w:val="18"/>
                <w:szCs w:val="18"/>
              </w:rPr>
            </w:pPr>
          </w:p>
        </w:tc>
        <w:tc>
          <w:tcPr>
            <w:tcW w:w="1130" w:type="dxa"/>
            <w:gridSpan w:val="2"/>
            <w:tcBorders>
              <w:top w:val="nil"/>
              <w:left w:val="nil"/>
              <w:bottom w:val="single" w:sz="4" w:space="0" w:color="auto"/>
              <w:right w:val="nil"/>
            </w:tcBorders>
            <w:shd w:val="clear" w:color="000000" w:fill="FFFFFF"/>
            <w:noWrap/>
          </w:tcPr>
          <w:p w14:paraId="1D4D6B8F" w14:textId="77777777" w:rsidR="00CD2C56" w:rsidRPr="00095235" w:rsidRDefault="00CD2C56" w:rsidP="003A227E">
            <w:pPr>
              <w:widowControl w:val="0"/>
              <w:ind w:right="-1170"/>
              <w:rPr>
                <w:rFonts w:ascii="Arial" w:hAnsi="Arial" w:cs="Arial"/>
                <w:color w:val="000000"/>
                <w:sz w:val="18"/>
                <w:szCs w:val="18"/>
              </w:rPr>
            </w:pPr>
            <w:r w:rsidRPr="00095235">
              <w:rPr>
                <w:rFonts w:ascii="Arial" w:hAnsi="Arial" w:cs="Arial"/>
                <w:color w:val="000000"/>
                <w:sz w:val="18"/>
                <w:szCs w:val="18"/>
              </w:rPr>
              <w:t>Non-Black</w:t>
            </w:r>
          </w:p>
        </w:tc>
        <w:tc>
          <w:tcPr>
            <w:tcW w:w="675" w:type="dxa"/>
            <w:tcBorders>
              <w:top w:val="nil"/>
              <w:left w:val="nil"/>
              <w:bottom w:val="single" w:sz="4" w:space="0" w:color="auto"/>
              <w:right w:val="nil"/>
            </w:tcBorders>
            <w:shd w:val="clear" w:color="000000" w:fill="FFFFFF"/>
            <w:noWrap/>
          </w:tcPr>
          <w:p w14:paraId="3E241F25" w14:textId="77777777" w:rsidR="00CD2C56" w:rsidRPr="00095235" w:rsidRDefault="00CD2C56" w:rsidP="003A227E">
            <w:pPr>
              <w:widowControl w:val="0"/>
              <w:ind w:right="-1170"/>
              <w:rPr>
                <w:rFonts w:ascii="Arial" w:hAnsi="Arial" w:cs="Arial"/>
                <w:color w:val="000000"/>
                <w:sz w:val="18"/>
                <w:szCs w:val="18"/>
              </w:rPr>
            </w:pPr>
          </w:p>
        </w:tc>
        <w:tc>
          <w:tcPr>
            <w:tcW w:w="2160" w:type="dxa"/>
            <w:tcBorders>
              <w:top w:val="nil"/>
              <w:left w:val="nil"/>
              <w:bottom w:val="single" w:sz="4" w:space="0" w:color="auto"/>
              <w:right w:val="nil"/>
            </w:tcBorders>
            <w:shd w:val="clear" w:color="auto" w:fill="auto"/>
            <w:noWrap/>
          </w:tcPr>
          <w:p w14:paraId="0ACBB240" w14:textId="77777777" w:rsidR="00CD2C56" w:rsidRPr="00095235" w:rsidRDefault="00CD2C56" w:rsidP="003A227E">
            <w:pPr>
              <w:widowControl w:val="0"/>
              <w:ind w:right="-1170"/>
              <w:jc w:val="center"/>
              <w:rPr>
                <w:rFonts w:ascii="Arial" w:hAnsi="Arial" w:cs="Arial"/>
                <w:color w:val="000000"/>
                <w:sz w:val="18"/>
                <w:szCs w:val="18"/>
              </w:rPr>
            </w:pPr>
          </w:p>
        </w:tc>
        <w:tc>
          <w:tcPr>
            <w:tcW w:w="1980" w:type="dxa"/>
            <w:gridSpan w:val="2"/>
            <w:tcBorders>
              <w:top w:val="nil"/>
              <w:left w:val="nil"/>
              <w:bottom w:val="single" w:sz="4" w:space="0" w:color="auto"/>
              <w:right w:val="nil"/>
            </w:tcBorders>
            <w:shd w:val="clear" w:color="auto" w:fill="auto"/>
            <w:noWrap/>
          </w:tcPr>
          <w:p w14:paraId="4381F2A1" w14:textId="77777777" w:rsidR="00CD2C56" w:rsidRPr="00095235" w:rsidRDefault="00CD2C56" w:rsidP="003A227E">
            <w:pPr>
              <w:widowControl w:val="0"/>
              <w:ind w:right="-1170"/>
              <w:jc w:val="center"/>
              <w:rPr>
                <w:rFonts w:ascii="Arial" w:hAnsi="Arial" w:cs="Arial"/>
                <w:color w:val="000000"/>
                <w:sz w:val="18"/>
                <w:szCs w:val="18"/>
              </w:rPr>
            </w:pPr>
          </w:p>
        </w:tc>
        <w:tc>
          <w:tcPr>
            <w:tcW w:w="2428" w:type="dxa"/>
            <w:tcBorders>
              <w:top w:val="nil"/>
              <w:left w:val="nil"/>
              <w:bottom w:val="single" w:sz="4" w:space="0" w:color="auto"/>
              <w:right w:val="nil"/>
            </w:tcBorders>
            <w:shd w:val="clear" w:color="auto" w:fill="auto"/>
            <w:noWrap/>
          </w:tcPr>
          <w:p w14:paraId="6B45D8DC" w14:textId="77777777" w:rsidR="00CD2C56" w:rsidRPr="00095235" w:rsidRDefault="00CD2C56" w:rsidP="003A227E">
            <w:pPr>
              <w:widowControl w:val="0"/>
              <w:ind w:right="-1170"/>
              <w:jc w:val="center"/>
              <w:rPr>
                <w:rFonts w:ascii="Arial" w:hAnsi="Arial" w:cs="Arial"/>
                <w:color w:val="000000"/>
                <w:sz w:val="18"/>
                <w:szCs w:val="18"/>
              </w:rPr>
            </w:pPr>
          </w:p>
        </w:tc>
        <w:tc>
          <w:tcPr>
            <w:tcW w:w="3870" w:type="dxa"/>
            <w:vMerge/>
            <w:tcBorders>
              <w:left w:val="nil"/>
              <w:bottom w:val="single" w:sz="4" w:space="0" w:color="auto"/>
              <w:right w:val="single" w:sz="4" w:space="0" w:color="auto"/>
            </w:tcBorders>
            <w:shd w:val="clear" w:color="000000" w:fill="FFFFFF"/>
            <w:noWrap/>
          </w:tcPr>
          <w:p w14:paraId="719D6FF9" w14:textId="77777777" w:rsidR="00CD2C56" w:rsidRPr="00095235" w:rsidRDefault="00CD2C56" w:rsidP="003A227E">
            <w:pPr>
              <w:widowControl w:val="0"/>
              <w:ind w:right="-1170"/>
              <w:rPr>
                <w:rFonts w:ascii="Arial" w:hAnsi="Arial" w:cs="Arial"/>
                <w:color w:val="000000"/>
                <w:sz w:val="18"/>
                <w:szCs w:val="18"/>
              </w:rPr>
            </w:pPr>
          </w:p>
        </w:tc>
      </w:tr>
      <w:tr w:rsidR="00CD2C56" w:rsidRPr="00095235" w14:paraId="5FEA1594" w14:textId="77777777" w:rsidTr="0031503A">
        <w:trPr>
          <w:trHeight w:val="64"/>
        </w:trPr>
        <w:tc>
          <w:tcPr>
            <w:tcW w:w="15213" w:type="dxa"/>
            <w:gridSpan w:val="10"/>
            <w:tcBorders>
              <w:top w:val="nil"/>
              <w:left w:val="single" w:sz="4" w:space="0" w:color="auto"/>
              <w:bottom w:val="single" w:sz="4" w:space="0" w:color="000000"/>
              <w:right w:val="single" w:sz="4" w:space="0" w:color="auto"/>
            </w:tcBorders>
            <w:shd w:val="clear" w:color="auto" w:fill="BFBFBF" w:themeFill="background1" w:themeFillShade="BF"/>
          </w:tcPr>
          <w:p w14:paraId="318F422A" w14:textId="77777777" w:rsidR="00CD2C56" w:rsidRPr="00095235" w:rsidRDefault="00CD2C56">
            <w:pPr>
              <w:widowControl w:val="0"/>
              <w:rPr>
                <w:rFonts w:ascii="Arial" w:hAnsi="Arial" w:cs="Arial"/>
                <w:b/>
                <w:sz w:val="18"/>
                <w:szCs w:val="18"/>
                <w:highlight w:val="yellow"/>
              </w:rPr>
            </w:pPr>
            <w:r w:rsidRPr="00095235">
              <w:rPr>
                <w:rFonts w:ascii="Arial" w:hAnsi="Arial" w:cs="Arial"/>
                <w:b/>
                <w:color w:val="000000"/>
                <w:sz w:val="18"/>
                <w:szCs w:val="18"/>
              </w:rPr>
              <w:t>Creatinine-cystatin C</w:t>
            </w:r>
          </w:p>
        </w:tc>
      </w:tr>
      <w:tr w:rsidR="0031503A" w:rsidRPr="00095235" w14:paraId="3E152E6A" w14:textId="77777777" w:rsidTr="0031503A">
        <w:trPr>
          <w:trHeight w:val="413"/>
        </w:trPr>
        <w:tc>
          <w:tcPr>
            <w:tcW w:w="2885" w:type="dxa"/>
            <w:vMerge w:val="restart"/>
            <w:tcBorders>
              <w:top w:val="nil"/>
              <w:left w:val="single" w:sz="4" w:space="0" w:color="auto"/>
              <w:bottom w:val="single" w:sz="4" w:space="0" w:color="000000"/>
              <w:right w:val="nil"/>
            </w:tcBorders>
            <w:shd w:val="clear" w:color="auto" w:fill="auto"/>
            <w:hideMark/>
          </w:tcPr>
          <w:p w14:paraId="324AC42E" w14:textId="66CDED13"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 xml:space="preserve">14. </w:t>
            </w:r>
            <w:r w:rsidR="00990902" w:rsidRPr="00990902">
              <w:rPr>
                <w:rFonts w:ascii="Arial" w:hAnsi="Arial" w:cs="Arial"/>
                <w:color w:val="000000"/>
                <w:sz w:val="18"/>
                <w:szCs w:val="18"/>
              </w:rPr>
              <w:t>CKD-EPIcr-cys</w:t>
            </w:r>
            <w:r w:rsidR="00990902" w:rsidRPr="00990902" w:rsidDel="006E21B9">
              <w:rPr>
                <w:rFonts w:ascii="Arial" w:hAnsi="Arial" w:cs="Arial"/>
                <w:color w:val="000000"/>
                <w:sz w:val="18"/>
                <w:szCs w:val="18"/>
              </w:rPr>
              <w:t xml:space="preserve"> </w:t>
            </w:r>
          </w:p>
        </w:tc>
        <w:tc>
          <w:tcPr>
            <w:tcW w:w="1170" w:type="dxa"/>
            <w:gridSpan w:val="2"/>
            <w:tcBorders>
              <w:top w:val="nil"/>
              <w:left w:val="nil"/>
              <w:bottom w:val="nil"/>
              <w:right w:val="nil"/>
            </w:tcBorders>
            <w:shd w:val="clear" w:color="000000" w:fill="FFFFFF"/>
            <w:noWrap/>
            <w:hideMark/>
          </w:tcPr>
          <w:p w14:paraId="7954E463" w14:textId="77777777"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Overall</w:t>
            </w:r>
          </w:p>
        </w:tc>
        <w:tc>
          <w:tcPr>
            <w:tcW w:w="720" w:type="dxa"/>
            <w:gridSpan w:val="2"/>
            <w:tcBorders>
              <w:top w:val="nil"/>
              <w:left w:val="nil"/>
              <w:bottom w:val="nil"/>
              <w:right w:val="nil"/>
            </w:tcBorders>
            <w:shd w:val="clear" w:color="000000" w:fill="FFFFFF"/>
            <w:noWrap/>
            <w:hideMark/>
          </w:tcPr>
          <w:p w14:paraId="48CA9556"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4050</w:t>
            </w:r>
          </w:p>
        </w:tc>
        <w:tc>
          <w:tcPr>
            <w:tcW w:w="2160" w:type="dxa"/>
            <w:tcBorders>
              <w:top w:val="nil"/>
              <w:left w:val="nil"/>
              <w:bottom w:val="nil"/>
              <w:right w:val="nil"/>
            </w:tcBorders>
            <w:shd w:val="clear" w:color="000000" w:fill="FFFFFF"/>
            <w:noWrap/>
            <w:hideMark/>
          </w:tcPr>
          <w:p w14:paraId="1ECFE953"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-0.75 (-1.08, -0.44)</w:t>
            </w:r>
          </w:p>
        </w:tc>
        <w:tc>
          <w:tcPr>
            <w:tcW w:w="1890" w:type="dxa"/>
            <w:tcBorders>
              <w:top w:val="nil"/>
              <w:left w:val="nil"/>
              <w:right w:val="nil"/>
            </w:tcBorders>
            <w:shd w:val="clear" w:color="auto" w:fill="F7CAAC" w:themeFill="accent2" w:themeFillTint="66"/>
            <w:noWrap/>
          </w:tcPr>
          <w:p w14:paraId="2936C9E7"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15.29 (14.71, 15.96)</w:t>
            </w:r>
          </w:p>
        </w:tc>
        <w:tc>
          <w:tcPr>
            <w:tcW w:w="2518" w:type="dxa"/>
            <w:gridSpan w:val="2"/>
            <w:tcBorders>
              <w:top w:val="nil"/>
              <w:left w:val="nil"/>
              <w:bottom w:val="nil"/>
              <w:right w:val="nil"/>
            </w:tcBorders>
            <w:shd w:val="clear" w:color="auto" w:fill="F4B083" w:themeFill="accent2" w:themeFillTint="99"/>
            <w:noWrap/>
          </w:tcPr>
          <w:p w14:paraId="35EC77F6"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8.1 (7.3, 8.9)</w:t>
            </w:r>
          </w:p>
        </w:tc>
        <w:tc>
          <w:tcPr>
            <w:tcW w:w="3870" w:type="dxa"/>
            <w:vMerge w:val="restart"/>
            <w:tcBorders>
              <w:top w:val="nil"/>
              <w:left w:val="nil"/>
              <w:right w:val="single" w:sz="4" w:space="0" w:color="auto"/>
            </w:tcBorders>
            <w:shd w:val="clear" w:color="000000" w:fill="FFFFFF"/>
            <w:noWrap/>
            <w:hideMark/>
          </w:tcPr>
          <w:p w14:paraId="4BC2F86D" w14:textId="77777777" w:rsidR="00CD2C56" w:rsidRPr="00095235" w:rsidRDefault="00CD2C56" w:rsidP="003A227E">
            <w:pPr>
              <w:widowControl w:val="0"/>
              <w:rPr>
                <w:rFonts w:ascii="Arial" w:hAnsi="Arial" w:cs="Arial"/>
                <w:color w:val="000000"/>
                <w:sz w:val="18"/>
                <w:szCs w:val="18"/>
              </w:rPr>
            </w:pPr>
            <w:r w:rsidRPr="00095235">
              <w:rPr>
                <w:rFonts w:ascii="Arial" w:hAnsi="Arial" w:cs="Arial"/>
                <w:b/>
                <w:color w:val="000000"/>
                <w:sz w:val="18"/>
                <w:szCs w:val="18"/>
              </w:rPr>
              <w:t>Creatinine-cystatin C</w:t>
            </w:r>
          </w:p>
          <w:p w14:paraId="11C14232" w14:textId="4B877DB8" w:rsidR="00CD2C56" w:rsidRPr="00095235" w:rsidRDefault="00CD2C56" w:rsidP="003A227E">
            <w:pPr>
              <w:widowControl w:val="0"/>
              <w:rPr>
                <w:rFonts w:ascii="Arial" w:hAnsi="Arial" w:cs="Arial"/>
                <w:color w:val="000000"/>
                <w:sz w:val="18"/>
                <w:szCs w:val="18"/>
              </w:rPr>
            </w:pPr>
            <w:r w:rsidRPr="00095235">
              <w:rPr>
                <w:rFonts w:ascii="Arial" w:hAnsi="Arial" w:cs="Arial"/>
                <w:sz w:val="18"/>
                <w:szCs w:val="18"/>
              </w:rPr>
              <w:t xml:space="preserve">Compared to Cr-based ref (#1): Bias unchanged in all groups.  Improved precision and accuracy overall and in </w:t>
            </w:r>
            <w:r w:rsidR="00AF413E" w:rsidRPr="00095235">
              <w:rPr>
                <w:rFonts w:ascii="Arial" w:hAnsi="Arial" w:cs="Arial"/>
                <w:sz w:val="18"/>
                <w:szCs w:val="18"/>
              </w:rPr>
              <w:t>non-Blacks</w:t>
            </w:r>
            <w:r w:rsidRPr="00095235">
              <w:rPr>
                <w:rFonts w:ascii="Arial" w:hAnsi="Arial" w:cs="Arial"/>
                <w:sz w:val="18"/>
                <w:szCs w:val="18"/>
              </w:rPr>
              <w:t xml:space="preserve">. IN Black, precision and accuracy same although point estimate for accuracy substantially lower. </w:t>
            </w:r>
          </w:p>
        </w:tc>
      </w:tr>
      <w:tr w:rsidR="00CD2C56" w:rsidRPr="00095235" w14:paraId="51E536F9" w14:textId="77777777" w:rsidTr="0031503A">
        <w:trPr>
          <w:trHeight w:val="431"/>
        </w:trPr>
        <w:tc>
          <w:tcPr>
            <w:tcW w:w="2885" w:type="dxa"/>
            <w:vMerge/>
            <w:tcBorders>
              <w:top w:val="nil"/>
              <w:left w:val="single" w:sz="4" w:space="0" w:color="auto"/>
              <w:bottom w:val="single" w:sz="4" w:space="0" w:color="000000"/>
              <w:right w:val="nil"/>
            </w:tcBorders>
            <w:hideMark/>
          </w:tcPr>
          <w:p w14:paraId="4DA25F77" w14:textId="77777777" w:rsidR="00CD2C56" w:rsidRPr="00095235" w:rsidRDefault="00CD2C56">
            <w:pPr>
              <w:widowControl w:val="0"/>
              <w:rPr>
                <w:rFonts w:ascii="Arial" w:hAnsi="Arial" w:cs="Arial"/>
                <w:color w:val="000000"/>
                <w:sz w:val="18"/>
                <w:szCs w:val="18"/>
              </w:rPr>
            </w:pPr>
          </w:p>
        </w:tc>
        <w:tc>
          <w:tcPr>
            <w:tcW w:w="1170" w:type="dxa"/>
            <w:gridSpan w:val="2"/>
            <w:tcBorders>
              <w:top w:val="nil"/>
              <w:left w:val="nil"/>
              <w:bottom w:val="nil"/>
              <w:right w:val="nil"/>
            </w:tcBorders>
            <w:shd w:val="clear" w:color="000000" w:fill="FFFFFF"/>
            <w:noWrap/>
            <w:hideMark/>
          </w:tcPr>
          <w:p w14:paraId="69353298" w14:textId="77777777"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Black</w:t>
            </w:r>
          </w:p>
        </w:tc>
        <w:tc>
          <w:tcPr>
            <w:tcW w:w="720" w:type="dxa"/>
            <w:gridSpan w:val="2"/>
            <w:tcBorders>
              <w:top w:val="nil"/>
              <w:left w:val="nil"/>
              <w:bottom w:val="nil"/>
              <w:right w:val="nil"/>
            </w:tcBorders>
            <w:shd w:val="clear" w:color="000000" w:fill="FFFFFF"/>
            <w:noWrap/>
            <w:hideMark/>
          </w:tcPr>
          <w:p w14:paraId="38E2CD4E"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579</w:t>
            </w:r>
          </w:p>
        </w:tc>
        <w:tc>
          <w:tcPr>
            <w:tcW w:w="2160" w:type="dxa"/>
            <w:tcBorders>
              <w:top w:val="nil"/>
              <w:left w:val="nil"/>
              <w:bottom w:val="nil"/>
              <w:right w:val="nil"/>
            </w:tcBorders>
            <w:shd w:val="clear" w:color="000000" w:fill="FFFFFF"/>
            <w:noWrap/>
            <w:hideMark/>
          </w:tcPr>
          <w:p w14:paraId="6FEB0C3D"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-2.48 (-3.74, -1.16)</w:t>
            </w:r>
          </w:p>
        </w:tc>
        <w:tc>
          <w:tcPr>
            <w:tcW w:w="1890" w:type="dxa"/>
            <w:tcBorders>
              <w:top w:val="nil"/>
              <w:left w:val="nil"/>
              <w:bottom w:val="nil"/>
              <w:right w:val="nil"/>
            </w:tcBorders>
            <w:shd w:val="clear" w:color="000000" w:fill="FFFFFF"/>
            <w:noWrap/>
          </w:tcPr>
          <w:p w14:paraId="2741775F"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20.30 (18.53, 21.86)</w:t>
            </w:r>
          </w:p>
        </w:tc>
        <w:tc>
          <w:tcPr>
            <w:tcW w:w="2518" w:type="dxa"/>
            <w:gridSpan w:val="2"/>
            <w:tcBorders>
              <w:top w:val="nil"/>
              <w:left w:val="nil"/>
              <w:bottom w:val="nil"/>
              <w:right w:val="nil"/>
            </w:tcBorders>
            <w:shd w:val="clear" w:color="auto" w:fill="auto"/>
            <w:noWrap/>
          </w:tcPr>
          <w:p w14:paraId="158D510E"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11.4 (8.8, 14.2)</w:t>
            </w:r>
          </w:p>
        </w:tc>
        <w:tc>
          <w:tcPr>
            <w:tcW w:w="3870" w:type="dxa"/>
            <w:vMerge/>
            <w:tcBorders>
              <w:left w:val="nil"/>
              <w:right w:val="single" w:sz="4" w:space="0" w:color="auto"/>
            </w:tcBorders>
            <w:shd w:val="clear" w:color="000000" w:fill="FFFFFF"/>
            <w:noWrap/>
            <w:hideMark/>
          </w:tcPr>
          <w:p w14:paraId="696B3BE2" w14:textId="77777777" w:rsidR="00CD2C56" w:rsidRPr="00095235" w:rsidRDefault="00CD2C56" w:rsidP="003A227E">
            <w:pPr>
              <w:widowControl w:val="0"/>
              <w:rPr>
                <w:rFonts w:ascii="Arial" w:hAnsi="Arial" w:cs="Arial"/>
                <w:color w:val="000000"/>
                <w:sz w:val="18"/>
                <w:szCs w:val="18"/>
              </w:rPr>
            </w:pPr>
          </w:p>
        </w:tc>
      </w:tr>
      <w:tr w:rsidR="00CD2C56" w:rsidRPr="00095235" w14:paraId="5E74B2B9" w14:textId="77777777" w:rsidTr="0031503A">
        <w:trPr>
          <w:trHeight w:val="293"/>
        </w:trPr>
        <w:tc>
          <w:tcPr>
            <w:tcW w:w="2885" w:type="dxa"/>
            <w:vMerge/>
            <w:tcBorders>
              <w:top w:val="nil"/>
              <w:left w:val="single" w:sz="4" w:space="0" w:color="auto"/>
              <w:bottom w:val="single" w:sz="4" w:space="0" w:color="000000"/>
              <w:right w:val="nil"/>
            </w:tcBorders>
            <w:hideMark/>
          </w:tcPr>
          <w:p w14:paraId="617AE18C" w14:textId="77777777" w:rsidR="00CD2C56" w:rsidRPr="00095235" w:rsidRDefault="00CD2C56">
            <w:pPr>
              <w:widowControl w:val="0"/>
              <w:rPr>
                <w:rFonts w:ascii="Arial" w:hAnsi="Arial" w:cs="Arial"/>
                <w:color w:val="000000"/>
                <w:sz w:val="18"/>
                <w:szCs w:val="18"/>
              </w:rPr>
            </w:pPr>
          </w:p>
        </w:tc>
        <w:tc>
          <w:tcPr>
            <w:tcW w:w="1170" w:type="dxa"/>
            <w:gridSpan w:val="2"/>
            <w:tcBorders>
              <w:top w:val="nil"/>
              <w:left w:val="nil"/>
              <w:bottom w:val="single" w:sz="4" w:space="0" w:color="auto"/>
              <w:right w:val="nil"/>
            </w:tcBorders>
            <w:shd w:val="clear" w:color="000000" w:fill="FFFFFF"/>
            <w:noWrap/>
            <w:hideMark/>
          </w:tcPr>
          <w:p w14:paraId="422B91B3" w14:textId="77777777"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Non-Black</w:t>
            </w:r>
          </w:p>
        </w:tc>
        <w:tc>
          <w:tcPr>
            <w:tcW w:w="720" w:type="dxa"/>
            <w:gridSpan w:val="2"/>
            <w:tcBorders>
              <w:top w:val="nil"/>
              <w:left w:val="nil"/>
              <w:bottom w:val="single" w:sz="4" w:space="0" w:color="auto"/>
              <w:right w:val="nil"/>
            </w:tcBorders>
            <w:shd w:val="clear" w:color="000000" w:fill="FFFFFF"/>
            <w:noWrap/>
            <w:hideMark/>
          </w:tcPr>
          <w:p w14:paraId="1C8151B4"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3471</w:t>
            </w:r>
          </w:p>
        </w:tc>
        <w:tc>
          <w:tcPr>
            <w:tcW w:w="2160" w:type="dxa"/>
            <w:tcBorders>
              <w:top w:val="nil"/>
              <w:left w:val="nil"/>
              <w:bottom w:val="single" w:sz="4" w:space="0" w:color="auto"/>
              <w:right w:val="nil"/>
            </w:tcBorders>
            <w:shd w:val="clear" w:color="000000" w:fill="FFFFFF"/>
            <w:noWrap/>
            <w:hideMark/>
          </w:tcPr>
          <w:p w14:paraId="2828196B"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-0.61 (-0.91, -0.16)</w:t>
            </w:r>
          </w:p>
        </w:tc>
        <w:tc>
          <w:tcPr>
            <w:tcW w:w="1890" w:type="dxa"/>
            <w:tcBorders>
              <w:top w:val="nil"/>
              <w:left w:val="nil"/>
              <w:bottom w:val="single" w:sz="4" w:space="0" w:color="auto"/>
              <w:right w:val="nil"/>
            </w:tcBorders>
            <w:shd w:val="clear" w:color="auto" w:fill="F7CAAC" w:themeFill="accent2" w:themeFillTint="66"/>
            <w:noWrap/>
          </w:tcPr>
          <w:p w14:paraId="2563EC19"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14.54 (13.89, 15.25)</w:t>
            </w:r>
          </w:p>
        </w:tc>
        <w:tc>
          <w:tcPr>
            <w:tcW w:w="2518" w:type="dxa"/>
            <w:gridSpan w:val="2"/>
            <w:tcBorders>
              <w:top w:val="nil"/>
              <w:left w:val="nil"/>
              <w:bottom w:val="single" w:sz="4" w:space="0" w:color="auto"/>
              <w:right w:val="nil"/>
            </w:tcBorders>
            <w:shd w:val="clear" w:color="auto" w:fill="F4B083" w:themeFill="accent2" w:themeFillTint="99"/>
            <w:noWrap/>
          </w:tcPr>
          <w:p w14:paraId="056546D7"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7.6 (6.8, 8.5)</w:t>
            </w:r>
          </w:p>
        </w:tc>
        <w:tc>
          <w:tcPr>
            <w:tcW w:w="3870" w:type="dxa"/>
            <w:vMerge/>
            <w:tcBorders>
              <w:left w:val="nil"/>
              <w:bottom w:val="single" w:sz="4" w:space="0" w:color="auto"/>
              <w:right w:val="single" w:sz="4" w:space="0" w:color="auto"/>
            </w:tcBorders>
            <w:shd w:val="clear" w:color="000000" w:fill="FFFFFF"/>
            <w:noWrap/>
            <w:hideMark/>
          </w:tcPr>
          <w:p w14:paraId="195B4BB9" w14:textId="77777777" w:rsidR="00CD2C56" w:rsidRPr="00095235" w:rsidRDefault="00CD2C56" w:rsidP="003A227E">
            <w:pPr>
              <w:widowControl w:val="0"/>
              <w:rPr>
                <w:rFonts w:ascii="Arial" w:hAnsi="Arial" w:cs="Arial"/>
                <w:color w:val="000000"/>
                <w:sz w:val="18"/>
                <w:szCs w:val="18"/>
              </w:rPr>
            </w:pPr>
          </w:p>
        </w:tc>
      </w:tr>
      <w:tr w:rsidR="00CD2C56" w:rsidRPr="00095235" w14:paraId="1939C67B" w14:textId="77777777" w:rsidTr="0031503A">
        <w:trPr>
          <w:trHeight w:val="293"/>
        </w:trPr>
        <w:tc>
          <w:tcPr>
            <w:tcW w:w="2885" w:type="dxa"/>
            <w:vMerge w:val="restart"/>
            <w:tcBorders>
              <w:top w:val="nil"/>
              <w:left w:val="single" w:sz="4" w:space="0" w:color="auto"/>
              <w:right w:val="nil"/>
            </w:tcBorders>
          </w:tcPr>
          <w:p w14:paraId="3DF95E17" w14:textId="5C774A11" w:rsidR="00990902" w:rsidRDefault="00CD2C56">
            <w:pPr>
              <w:widowControl w:val="0"/>
              <w:rPr>
                <w:rFonts w:ascii="Arial" w:hAnsi="Arial" w:cs="Arial"/>
                <w:color w:val="000000"/>
                <w:sz w:val="18"/>
                <w:szCs w:val="18"/>
              </w:rPr>
            </w:pPr>
            <w:r w:rsidRPr="00095235">
              <w:rPr>
                <w:rFonts w:ascii="Arial" w:hAnsi="Arial" w:cs="Arial"/>
                <w:color w:val="000000"/>
                <w:sz w:val="18"/>
                <w:szCs w:val="18"/>
              </w:rPr>
              <w:t xml:space="preserve">15. </w:t>
            </w:r>
            <w:r w:rsidR="00990902" w:rsidRPr="00990902">
              <w:rPr>
                <w:rFonts w:ascii="Arial" w:hAnsi="Arial" w:cs="Arial"/>
                <w:color w:val="000000"/>
                <w:sz w:val="18"/>
                <w:szCs w:val="18"/>
              </w:rPr>
              <w:t>CKD-EPIcr-cys_MM</w:t>
            </w:r>
            <w:r w:rsidR="00990902" w:rsidRPr="00990902" w:rsidDel="006E21B9">
              <w:rPr>
                <w:rFonts w:ascii="Arial" w:hAnsi="Arial" w:cs="Arial"/>
                <w:color w:val="000000"/>
                <w:sz w:val="18"/>
                <w:szCs w:val="18"/>
              </w:rPr>
              <w:t xml:space="preserve"> </w:t>
            </w:r>
          </w:p>
          <w:p w14:paraId="53B9FF02" w14:textId="77777777" w:rsidR="00CD2C56" w:rsidRPr="0031503A" w:rsidRDefault="00CD2C56" w:rsidP="0031503A">
            <w:pPr>
              <w:rPr>
                <w:rFonts w:ascii="Arial" w:hAnsi="Arial" w:cs="Arial"/>
                <w:sz w:val="18"/>
                <w:szCs w:val="18"/>
              </w:rPr>
            </w:pPr>
          </w:p>
        </w:tc>
        <w:tc>
          <w:tcPr>
            <w:tcW w:w="1170" w:type="dxa"/>
            <w:gridSpan w:val="2"/>
            <w:tcBorders>
              <w:top w:val="single" w:sz="4" w:space="0" w:color="auto"/>
              <w:left w:val="nil"/>
              <w:right w:val="nil"/>
            </w:tcBorders>
            <w:shd w:val="clear" w:color="000000" w:fill="FFFFFF"/>
            <w:noWrap/>
          </w:tcPr>
          <w:p w14:paraId="229B6E00" w14:textId="77777777"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Overall</w:t>
            </w:r>
          </w:p>
        </w:tc>
        <w:tc>
          <w:tcPr>
            <w:tcW w:w="720" w:type="dxa"/>
            <w:gridSpan w:val="2"/>
            <w:tcBorders>
              <w:top w:val="single" w:sz="4" w:space="0" w:color="auto"/>
              <w:left w:val="nil"/>
              <w:right w:val="nil"/>
            </w:tcBorders>
            <w:shd w:val="clear" w:color="000000" w:fill="FFFFFF"/>
            <w:noWrap/>
          </w:tcPr>
          <w:p w14:paraId="3FD7C114" w14:textId="77777777" w:rsidR="00CD2C56" w:rsidRPr="00095235" w:rsidRDefault="00CD2C56" w:rsidP="003A227E">
            <w:pPr>
              <w:widowControl w:val="0"/>
              <w:rPr>
                <w:rFonts w:ascii="Arial" w:hAnsi="Arial" w:cs="Arial"/>
                <w:color w:val="000000"/>
                <w:sz w:val="18"/>
                <w:szCs w:val="18"/>
              </w:rPr>
            </w:pPr>
          </w:p>
        </w:tc>
        <w:tc>
          <w:tcPr>
            <w:tcW w:w="2160" w:type="dxa"/>
            <w:tcBorders>
              <w:top w:val="single" w:sz="4" w:space="0" w:color="auto"/>
              <w:left w:val="nil"/>
              <w:right w:val="nil"/>
            </w:tcBorders>
            <w:shd w:val="clear" w:color="000000" w:fill="FFFFFF"/>
            <w:noWrap/>
          </w:tcPr>
          <w:p w14:paraId="5316F641" w14:textId="77777777" w:rsidR="00CD2C56" w:rsidRPr="00095235" w:rsidRDefault="00CD2C56" w:rsidP="003A227E">
            <w:pPr>
              <w:widowControl w:val="0"/>
              <w:jc w:val="center"/>
              <w:rPr>
                <w:rFonts w:ascii="Arial" w:hAnsi="Arial" w:cs="Arial"/>
                <w:color w:val="000000"/>
                <w:sz w:val="18"/>
                <w:szCs w:val="18"/>
              </w:rPr>
            </w:pPr>
          </w:p>
        </w:tc>
        <w:tc>
          <w:tcPr>
            <w:tcW w:w="1890" w:type="dxa"/>
            <w:tcBorders>
              <w:top w:val="single" w:sz="4" w:space="0" w:color="auto"/>
              <w:left w:val="nil"/>
              <w:right w:val="nil"/>
            </w:tcBorders>
            <w:shd w:val="clear" w:color="000000" w:fill="FFFFFF"/>
            <w:noWrap/>
          </w:tcPr>
          <w:p w14:paraId="32F1FB39" w14:textId="77777777" w:rsidR="00CD2C56" w:rsidRPr="00095235" w:rsidRDefault="00CD2C56" w:rsidP="003A227E">
            <w:pPr>
              <w:widowControl w:val="0"/>
              <w:jc w:val="center"/>
              <w:rPr>
                <w:rFonts w:ascii="Arial" w:hAnsi="Arial" w:cs="Arial"/>
                <w:color w:val="000000"/>
                <w:sz w:val="18"/>
                <w:szCs w:val="18"/>
              </w:rPr>
            </w:pPr>
          </w:p>
        </w:tc>
        <w:tc>
          <w:tcPr>
            <w:tcW w:w="2518" w:type="dxa"/>
            <w:gridSpan w:val="2"/>
            <w:tcBorders>
              <w:top w:val="single" w:sz="4" w:space="0" w:color="auto"/>
              <w:left w:val="nil"/>
              <w:right w:val="nil"/>
            </w:tcBorders>
            <w:shd w:val="clear" w:color="000000" w:fill="FFFFFF"/>
            <w:noWrap/>
          </w:tcPr>
          <w:p w14:paraId="083F8ADC" w14:textId="77777777" w:rsidR="00CD2C56" w:rsidRPr="00095235" w:rsidRDefault="00CD2C56" w:rsidP="003A227E">
            <w:pPr>
              <w:widowControl w:val="0"/>
              <w:jc w:val="center"/>
              <w:rPr>
                <w:rFonts w:ascii="Arial" w:hAnsi="Arial" w:cs="Arial"/>
                <w:color w:val="000000"/>
                <w:sz w:val="18"/>
                <w:szCs w:val="18"/>
              </w:rPr>
            </w:pPr>
          </w:p>
        </w:tc>
        <w:tc>
          <w:tcPr>
            <w:tcW w:w="3870" w:type="dxa"/>
            <w:tcBorders>
              <w:top w:val="single" w:sz="4" w:space="0" w:color="auto"/>
              <w:left w:val="nil"/>
              <w:right w:val="single" w:sz="4" w:space="0" w:color="auto"/>
            </w:tcBorders>
            <w:shd w:val="clear" w:color="000000" w:fill="FFFFFF"/>
            <w:noWrap/>
          </w:tcPr>
          <w:p w14:paraId="08BEC289" w14:textId="77777777" w:rsidR="00CD2C56" w:rsidRPr="00095235" w:rsidRDefault="00CD2C56" w:rsidP="003A227E">
            <w:pPr>
              <w:widowControl w:val="0"/>
              <w:rPr>
                <w:rFonts w:ascii="Arial" w:hAnsi="Arial" w:cs="Arial"/>
                <w:color w:val="000000"/>
                <w:sz w:val="18"/>
                <w:szCs w:val="18"/>
              </w:rPr>
            </w:pPr>
          </w:p>
        </w:tc>
      </w:tr>
      <w:tr w:rsidR="00CD2C56" w:rsidRPr="00095235" w14:paraId="03A05EB3" w14:textId="77777777" w:rsidTr="0031503A">
        <w:trPr>
          <w:trHeight w:val="293"/>
        </w:trPr>
        <w:tc>
          <w:tcPr>
            <w:tcW w:w="2885" w:type="dxa"/>
            <w:vMerge/>
            <w:tcBorders>
              <w:left w:val="single" w:sz="4" w:space="0" w:color="auto"/>
              <w:right w:val="nil"/>
            </w:tcBorders>
          </w:tcPr>
          <w:p w14:paraId="588025D0" w14:textId="77777777" w:rsidR="00CD2C56" w:rsidRPr="00095235" w:rsidRDefault="00CD2C56">
            <w:pPr>
              <w:widowControl w:val="0"/>
              <w:rPr>
                <w:rFonts w:ascii="Arial" w:hAnsi="Arial" w:cs="Arial"/>
                <w:color w:val="000000"/>
                <w:sz w:val="18"/>
                <w:szCs w:val="18"/>
              </w:rPr>
            </w:pPr>
          </w:p>
        </w:tc>
        <w:tc>
          <w:tcPr>
            <w:tcW w:w="1170" w:type="dxa"/>
            <w:gridSpan w:val="2"/>
            <w:tcBorders>
              <w:top w:val="nil"/>
              <w:left w:val="nil"/>
              <w:right w:val="nil"/>
            </w:tcBorders>
            <w:shd w:val="clear" w:color="000000" w:fill="FFFFFF"/>
            <w:noWrap/>
          </w:tcPr>
          <w:p w14:paraId="47378131" w14:textId="77777777"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Black</w:t>
            </w:r>
          </w:p>
        </w:tc>
        <w:tc>
          <w:tcPr>
            <w:tcW w:w="720" w:type="dxa"/>
            <w:gridSpan w:val="2"/>
            <w:tcBorders>
              <w:top w:val="nil"/>
              <w:left w:val="nil"/>
              <w:right w:val="nil"/>
            </w:tcBorders>
            <w:shd w:val="clear" w:color="000000" w:fill="FFFFFF"/>
            <w:noWrap/>
          </w:tcPr>
          <w:p w14:paraId="37640C78" w14:textId="77777777" w:rsidR="00CD2C56" w:rsidRPr="00095235" w:rsidRDefault="00CD2C56" w:rsidP="003A227E">
            <w:pPr>
              <w:widowControl w:val="0"/>
              <w:rPr>
                <w:rFonts w:ascii="Arial" w:hAnsi="Arial" w:cs="Arial"/>
                <w:color w:val="000000"/>
                <w:sz w:val="18"/>
                <w:szCs w:val="18"/>
              </w:rPr>
            </w:pPr>
          </w:p>
        </w:tc>
        <w:tc>
          <w:tcPr>
            <w:tcW w:w="2160" w:type="dxa"/>
            <w:tcBorders>
              <w:top w:val="nil"/>
              <w:left w:val="nil"/>
              <w:right w:val="nil"/>
            </w:tcBorders>
            <w:shd w:val="clear" w:color="000000" w:fill="FFFFFF"/>
            <w:noWrap/>
          </w:tcPr>
          <w:p w14:paraId="143F1F01" w14:textId="77777777" w:rsidR="00CD2C56" w:rsidRPr="00095235" w:rsidRDefault="00CD2C56" w:rsidP="003A227E">
            <w:pPr>
              <w:widowControl w:val="0"/>
              <w:jc w:val="center"/>
              <w:rPr>
                <w:rFonts w:ascii="Arial" w:hAnsi="Arial" w:cs="Arial"/>
                <w:color w:val="000000"/>
                <w:sz w:val="18"/>
                <w:szCs w:val="18"/>
              </w:rPr>
            </w:pPr>
          </w:p>
        </w:tc>
        <w:tc>
          <w:tcPr>
            <w:tcW w:w="1890" w:type="dxa"/>
            <w:tcBorders>
              <w:top w:val="nil"/>
              <w:left w:val="nil"/>
              <w:right w:val="nil"/>
            </w:tcBorders>
            <w:shd w:val="clear" w:color="000000" w:fill="FFFFFF"/>
            <w:noWrap/>
          </w:tcPr>
          <w:p w14:paraId="549520CF" w14:textId="77777777" w:rsidR="00CD2C56" w:rsidRPr="00095235" w:rsidRDefault="00CD2C56" w:rsidP="003A227E">
            <w:pPr>
              <w:widowControl w:val="0"/>
              <w:jc w:val="center"/>
              <w:rPr>
                <w:rFonts w:ascii="Arial" w:hAnsi="Arial" w:cs="Arial"/>
                <w:color w:val="000000"/>
                <w:sz w:val="18"/>
                <w:szCs w:val="18"/>
              </w:rPr>
            </w:pPr>
          </w:p>
        </w:tc>
        <w:tc>
          <w:tcPr>
            <w:tcW w:w="2518" w:type="dxa"/>
            <w:gridSpan w:val="2"/>
            <w:tcBorders>
              <w:top w:val="nil"/>
              <w:left w:val="nil"/>
              <w:right w:val="nil"/>
            </w:tcBorders>
            <w:shd w:val="clear" w:color="000000" w:fill="FFFFFF"/>
            <w:noWrap/>
          </w:tcPr>
          <w:p w14:paraId="78188EEC" w14:textId="77777777" w:rsidR="00CD2C56" w:rsidRPr="00095235" w:rsidRDefault="00CD2C56" w:rsidP="003A227E">
            <w:pPr>
              <w:widowControl w:val="0"/>
              <w:jc w:val="center"/>
              <w:rPr>
                <w:rFonts w:ascii="Arial" w:hAnsi="Arial" w:cs="Arial"/>
                <w:color w:val="000000"/>
                <w:sz w:val="18"/>
                <w:szCs w:val="18"/>
              </w:rPr>
            </w:pPr>
          </w:p>
        </w:tc>
        <w:tc>
          <w:tcPr>
            <w:tcW w:w="3870" w:type="dxa"/>
            <w:tcBorders>
              <w:left w:val="nil"/>
              <w:right w:val="single" w:sz="4" w:space="0" w:color="auto"/>
            </w:tcBorders>
            <w:shd w:val="clear" w:color="000000" w:fill="FFFFFF"/>
            <w:noWrap/>
          </w:tcPr>
          <w:p w14:paraId="612FD8E3" w14:textId="77777777" w:rsidR="00CD2C56" w:rsidRPr="00095235" w:rsidRDefault="00CD2C56" w:rsidP="003A227E">
            <w:pPr>
              <w:widowControl w:val="0"/>
              <w:rPr>
                <w:rFonts w:ascii="Arial" w:hAnsi="Arial" w:cs="Arial"/>
                <w:color w:val="000000"/>
                <w:sz w:val="18"/>
                <w:szCs w:val="18"/>
              </w:rPr>
            </w:pPr>
          </w:p>
        </w:tc>
      </w:tr>
      <w:tr w:rsidR="00CD2C56" w:rsidRPr="00095235" w14:paraId="1A7564D7" w14:textId="77777777" w:rsidTr="0031503A">
        <w:trPr>
          <w:trHeight w:val="293"/>
        </w:trPr>
        <w:tc>
          <w:tcPr>
            <w:tcW w:w="2885" w:type="dxa"/>
            <w:vMerge/>
            <w:tcBorders>
              <w:left w:val="single" w:sz="4" w:space="0" w:color="auto"/>
              <w:bottom w:val="single" w:sz="4" w:space="0" w:color="000000"/>
              <w:right w:val="nil"/>
            </w:tcBorders>
          </w:tcPr>
          <w:p w14:paraId="3A5DB186" w14:textId="77777777" w:rsidR="00CD2C56" w:rsidRPr="00095235" w:rsidRDefault="00CD2C56">
            <w:pPr>
              <w:widowControl w:val="0"/>
              <w:rPr>
                <w:rFonts w:ascii="Arial" w:hAnsi="Arial" w:cs="Arial"/>
                <w:color w:val="000000"/>
                <w:sz w:val="18"/>
                <w:szCs w:val="18"/>
              </w:rPr>
            </w:pPr>
          </w:p>
        </w:tc>
        <w:tc>
          <w:tcPr>
            <w:tcW w:w="1170" w:type="dxa"/>
            <w:gridSpan w:val="2"/>
            <w:tcBorders>
              <w:top w:val="nil"/>
              <w:left w:val="nil"/>
              <w:bottom w:val="single" w:sz="4" w:space="0" w:color="auto"/>
              <w:right w:val="nil"/>
            </w:tcBorders>
            <w:shd w:val="clear" w:color="000000" w:fill="FFFFFF"/>
            <w:noWrap/>
          </w:tcPr>
          <w:p w14:paraId="377039DF" w14:textId="77777777"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Non-Black</w:t>
            </w:r>
          </w:p>
        </w:tc>
        <w:tc>
          <w:tcPr>
            <w:tcW w:w="720" w:type="dxa"/>
            <w:gridSpan w:val="2"/>
            <w:tcBorders>
              <w:top w:val="nil"/>
              <w:left w:val="nil"/>
              <w:bottom w:val="single" w:sz="4" w:space="0" w:color="auto"/>
              <w:right w:val="nil"/>
            </w:tcBorders>
            <w:shd w:val="clear" w:color="000000" w:fill="FFFFFF"/>
            <w:noWrap/>
          </w:tcPr>
          <w:p w14:paraId="6768F1D5" w14:textId="77777777" w:rsidR="00CD2C56" w:rsidRPr="00095235" w:rsidRDefault="00CD2C56" w:rsidP="003A227E">
            <w:pPr>
              <w:widowControl w:val="0"/>
              <w:rPr>
                <w:rFonts w:ascii="Arial" w:hAnsi="Arial" w:cs="Arial"/>
                <w:color w:val="000000"/>
                <w:sz w:val="18"/>
                <w:szCs w:val="18"/>
              </w:rPr>
            </w:pPr>
          </w:p>
        </w:tc>
        <w:tc>
          <w:tcPr>
            <w:tcW w:w="2160" w:type="dxa"/>
            <w:tcBorders>
              <w:top w:val="nil"/>
              <w:left w:val="nil"/>
              <w:bottom w:val="single" w:sz="4" w:space="0" w:color="auto"/>
              <w:right w:val="nil"/>
            </w:tcBorders>
            <w:shd w:val="clear" w:color="000000" w:fill="FFFFFF"/>
            <w:noWrap/>
          </w:tcPr>
          <w:p w14:paraId="40125FB5" w14:textId="77777777" w:rsidR="00CD2C56" w:rsidRPr="00095235" w:rsidRDefault="00CD2C56" w:rsidP="003A227E">
            <w:pPr>
              <w:widowControl w:val="0"/>
              <w:jc w:val="center"/>
              <w:rPr>
                <w:rFonts w:ascii="Arial" w:hAnsi="Arial" w:cs="Arial"/>
                <w:color w:val="000000"/>
                <w:sz w:val="18"/>
                <w:szCs w:val="18"/>
              </w:rPr>
            </w:pPr>
          </w:p>
        </w:tc>
        <w:tc>
          <w:tcPr>
            <w:tcW w:w="1890" w:type="dxa"/>
            <w:tcBorders>
              <w:top w:val="nil"/>
              <w:left w:val="nil"/>
              <w:bottom w:val="single" w:sz="4" w:space="0" w:color="auto"/>
              <w:right w:val="nil"/>
            </w:tcBorders>
            <w:shd w:val="clear" w:color="000000" w:fill="FFFFFF"/>
            <w:noWrap/>
          </w:tcPr>
          <w:p w14:paraId="1BEE68BD" w14:textId="77777777" w:rsidR="00CD2C56" w:rsidRPr="00095235" w:rsidRDefault="00CD2C56" w:rsidP="003A227E">
            <w:pPr>
              <w:widowControl w:val="0"/>
              <w:jc w:val="center"/>
              <w:rPr>
                <w:rFonts w:ascii="Arial" w:hAnsi="Arial" w:cs="Arial"/>
                <w:color w:val="000000"/>
                <w:sz w:val="18"/>
                <w:szCs w:val="18"/>
              </w:rPr>
            </w:pPr>
          </w:p>
        </w:tc>
        <w:tc>
          <w:tcPr>
            <w:tcW w:w="2518" w:type="dxa"/>
            <w:gridSpan w:val="2"/>
            <w:tcBorders>
              <w:top w:val="nil"/>
              <w:left w:val="nil"/>
              <w:bottom w:val="single" w:sz="4" w:space="0" w:color="auto"/>
              <w:right w:val="nil"/>
            </w:tcBorders>
            <w:shd w:val="clear" w:color="000000" w:fill="FFFFFF"/>
            <w:noWrap/>
          </w:tcPr>
          <w:p w14:paraId="2434E72A" w14:textId="77777777" w:rsidR="00CD2C56" w:rsidRPr="00095235" w:rsidRDefault="00CD2C56" w:rsidP="003A227E">
            <w:pPr>
              <w:widowControl w:val="0"/>
              <w:jc w:val="center"/>
              <w:rPr>
                <w:rFonts w:ascii="Arial" w:hAnsi="Arial" w:cs="Arial"/>
                <w:color w:val="000000"/>
                <w:sz w:val="18"/>
                <w:szCs w:val="18"/>
              </w:rPr>
            </w:pPr>
          </w:p>
        </w:tc>
        <w:tc>
          <w:tcPr>
            <w:tcW w:w="3870" w:type="dxa"/>
            <w:tcBorders>
              <w:left w:val="nil"/>
              <w:bottom w:val="single" w:sz="4" w:space="0" w:color="auto"/>
              <w:right w:val="single" w:sz="4" w:space="0" w:color="auto"/>
            </w:tcBorders>
            <w:shd w:val="clear" w:color="000000" w:fill="FFFFFF"/>
            <w:noWrap/>
          </w:tcPr>
          <w:p w14:paraId="1C94FB32" w14:textId="77777777" w:rsidR="00CD2C56" w:rsidRPr="00095235" w:rsidRDefault="00CD2C56" w:rsidP="003A227E">
            <w:pPr>
              <w:widowControl w:val="0"/>
              <w:rPr>
                <w:rFonts w:ascii="Arial" w:hAnsi="Arial" w:cs="Arial"/>
                <w:color w:val="000000"/>
                <w:sz w:val="18"/>
                <w:szCs w:val="18"/>
              </w:rPr>
            </w:pPr>
          </w:p>
        </w:tc>
      </w:tr>
      <w:tr w:rsidR="00CD2C56" w:rsidRPr="00095235" w14:paraId="48F09F60" w14:textId="77777777" w:rsidTr="0031503A">
        <w:trPr>
          <w:trHeight w:val="293"/>
        </w:trPr>
        <w:tc>
          <w:tcPr>
            <w:tcW w:w="2885" w:type="dxa"/>
            <w:vMerge w:val="restart"/>
            <w:tcBorders>
              <w:top w:val="nil"/>
              <w:left w:val="single" w:sz="4" w:space="0" w:color="auto"/>
              <w:right w:val="nil"/>
            </w:tcBorders>
          </w:tcPr>
          <w:p w14:paraId="24AA3E02" w14:textId="67614D42"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 xml:space="preserve">16. </w:t>
            </w:r>
            <w:r w:rsidR="00990902" w:rsidRPr="00990902">
              <w:rPr>
                <w:rFonts w:ascii="Arial" w:hAnsi="Arial" w:cs="Arial"/>
                <w:color w:val="000000"/>
                <w:sz w:val="18"/>
                <w:szCs w:val="18"/>
              </w:rPr>
              <w:t>CKD-EPIcr-cys_H/L</w:t>
            </w:r>
            <w:r w:rsidR="00990902" w:rsidRPr="00990902" w:rsidDel="006E21B9">
              <w:rPr>
                <w:rFonts w:ascii="Arial" w:hAnsi="Arial" w:cs="Arial"/>
                <w:color w:val="000000"/>
                <w:sz w:val="18"/>
                <w:szCs w:val="18"/>
              </w:rPr>
              <w:t xml:space="preserve"> </w:t>
            </w:r>
          </w:p>
        </w:tc>
        <w:tc>
          <w:tcPr>
            <w:tcW w:w="1170" w:type="dxa"/>
            <w:gridSpan w:val="2"/>
            <w:tcBorders>
              <w:top w:val="single" w:sz="4" w:space="0" w:color="auto"/>
              <w:left w:val="nil"/>
              <w:right w:val="nil"/>
            </w:tcBorders>
            <w:shd w:val="clear" w:color="000000" w:fill="FFFFFF"/>
            <w:noWrap/>
          </w:tcPr>
          <w:p w14:paraId="3219AB85" w14:textId="77777777"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Overall</w:t>
            </w:r>
          </w:p>
        </w:tc>
        <w:tc>
          <w:tcPr>
            <w:tcW w:w="720" w:type="dxa"/>
            <w:gridSpan w:val="2"/>
            <w:tcBorders>
              <w:top w:val="single" w:sz="4" w:space="0" w:color="auto"/>
              <w:left w:val="nil"/>
              <w:right w:val="nil"/>
            </w:tcBorders>
            <w:shd w:val="clear" w:color="000000" w:fill="FFFFFF"/>
            <w:noWrap/>
          </w:tcPr>
          <w:p w14:paraId="1DD5CA29" w14:textId="77777777" w:rsidR="00CD2C56" w:rsidRPr="00095235" w:rsidRDefault="00CD2C56" w:rsidP="003A227E">
            <w:pPr>
              <w:widowControl w:val="0"/>
              <w:rPr>
                <w:rFonts w:ascii="Arial" w:hAnsi="Arial" w:cs="Arial"/>
                <w:color w:val="000000"/>
                <w:sz w:val="18"/>
                <w:szCs w:val="18"/>
              </w:rPr>
            </w:pPr>
          </w:p>
        </w:tc>
        <w:tc>
          <w:tcPr>
            <w:tcW w:w="2160" w:type="dxa"/>
            <w:tcBorders>
              <w:top w:val="single" w:sz="4" w:space="0" w:color="auto"/>
              <w:left w:val="nil"/>
              <w:right w:val="nil"/>
            </w:tcBorders>
            <w:shd w:val="clear" w:color="000000" w:fill="FFFFFF"/>
            <w:noWrap/>
          </w:tcPr>
          <w:p w14:paraId="2DB94D41" w14:textId="77777777" w:rsidR="00CD2C56" w:rsidRPr="00095235" w:rsidRDefault="00CD2C56" w:rsidP="003A227E">
            <w:pPr>
              <w:widowControl w:val="0"/>
              <w:jc w:val="center"/>
              <w:rPr>
                <w:rFonts w:ascii="Arial" w:hAnsi="Arial" w:cs="Arial"/>
                <w:color w:val="000000"/>
                <w:sz w:val="18"/>
                <w:szCs w:val="18"/>
              </w:rPr>
            </w:pPr>
          </w:p>
        </w:tc>
        <w:tc>
          <w:tcPr>
            <w:tcW w:w="1890" w:type="dxa"/>
            <w:tcBorders>
              <w:top w:val="single" w:sz="4" w:space="0" w:color="auto"/>
              <w:left w:val="nil"/>
              <w:right w:val="nil"/>
            </w:tcBorders>
            <w:shd w:val="clear" w:color="000000" w:fill="FFFFFF"/>
            <w:noWrap/>
          </w:tcPr>
          <w:p w14:paraId="38D57F98" w14:textId="77777777" w:rsidR="00CD2C56" w:rsidRPr="00095235" w:rsidRDefault="00CD2C56" w:rsidP="003A227E">
            <w:pPr>
              <w:widowControl w:val="0"/>
              <w:jc w:val="center"/>
              <w:rPr>
                <w:rFonts w:ascii="Arial" w:hAnsi="Arial" w:cs="Arial"/>
                <w:color w:val="000000"/>
                <w:sz w:val="18"/>
                <w:szCs w:val="18"/>
              </w:rPr>
            </w:pPr>
          </w:p>
        </w:tc>
        <w:tc>
          <w:tcPr>
            <w:tcW w:w="2518" w:type="dxa"/>
            <w:gridSpan w:val="2"/>
            <w:tcBorders>
              <w:top w:val="single" w:sz="4" w:space="0" w:color="auto"/>
              <w:left w:val="nil"/>
              <w:right w:val="nil"/>
            </w:tcBorders>
            <w:shd w:val="clear" w:color="000000" w:fill="FFFFFF"/>
            <w:noWrap/>
          </w:tcPr>
          <w:p w14:paraId="718CC0E8" w14:textId="77777777" w:rsidR="00CD2C56" w:rsidRPr="00095235" w:rsidRDefault="00CD2C56" w:rsidP="003A227E">
            <w:pPr>
              <w:widowControl w:val="0"/>
              <w:jc w:val="center"/>
              <w:rPr>
                <w:rFonts w:ascii="Arial" w:hAnsi="Arial" w:cs="Arial"/>
                <w:color w:val="000000"/>
                <w:sz w:val="18"/>
                <w:szCs w:val="18"/>
              </w:rPr>
            </w:pPr>
          </w:p>
        </w:tc>
        <w:tc>
          <w:tcPr>
            <w:tcW w:w="3870" w:type="dxa"/>
            <w:vMerge w:val="restart"/>
            <w:tcBorders>
              <w:top w:val="single" w:sz="4" w:space="0" w:color="auto"/>
              <w:left w:val="nil"/>
              <w:right w:val="single" w:sz="4" w:space="0" w:color="auto"/>
            </w:tcBorders>
            <w:shd w:val="clear" w:color="000000" w:fill="FFFFFF"/>
            <w:noWrap/>
          </w:tcPr>
          <w:p w14:paraId="3FD18A8E"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Unknown due to insufficient data</w:t>
            </w:r>
          </w:p>
          <w:p w14:paraId="64BD303E"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Unknown due to insufficient data</w:t>
            </w:r>
          </w:p>
        </w:tc>
      </w:tr>
      <w:tr w:rsidR="00CD2C56" w:rsidRPr="00095235" w14:paraId="1F337F32" w14:textId="77777777" w:rsidTr="0031503A">
        <w:trPr>
          <w:trHeight w:val="293"/>
        </w:trPr>
        <w:tc>
          <w:tcPr>
            <w:tcW w:w="2885" w:type="dxa"/>
            <w:vMerge/>
            <w:tcBorders>
              <w:left w:val="single" w:sz="4" w:space="0" w:color="auto"/>
              <w:right w:val="nil"/>
            </w:tcBorders>
          </w:tcPr>
          <w:p w14:paraId="521F1272" w14:textId="77777777" w:rsidR="00CD2C56" w:rsidRPr="00095235" w:rsidRDefault="00CD2C56">
            <w:pPr>
              <w:widowControl w:val="0"/>
              <w:rPr>
                <w:rFonts w:ascii="Arial" w:hAnsi="Arial" w:cs="Arial"/>
                <w:color w:val="000000"/>
                <w:sz w:val="18"/>
                <w:szCs w:val="18"/>
              </w:rPr>
            </w:pPr>
          </w:p>
        </w:tc>
        <w:tc>
          <w:tcPr>
            <w:tcW w:w="1170" w:type="dxa"/>
            <w:gridSpan w:val="2"/>
            <w:tcBorders>
              <w:top w:val="nil"/>
              <w:left w:val="nil"/>
              <w:right w:val="nil"/>
            </w:tcBorders>
            <w:shd w:val="clear" w:color="000000" w:fill="FFFFFF"/>
            <w:noWrap/>
          </w:tcPr>
          <w:p w14:paraId="0D1380D3" w14:textId="77777777"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Black</w:t>
            </w:r>
          </w:p>
        </w:tc>
        <w:tc>
          <w:tcPr>
            <w:tcW w:w="720" w:type="dxa"/>
            <w:gridSpan w:val="2"/>
            <w:tcBorders>
              <w:top w:val="nil"/>
              <w:left w:val="nil"/>
              <w:right w:val="nil"/>
            </w:tcBorders>
            <w:shd w:val="clear" w:color="000000" w:fill="FFFFFF"/>
            <w:noWrap/>
          </w:tcPr>
          <w:p w14:paraId="4041D739" w14:textId="77777777" w:rsidR="00CD2C56" w:rsidRPr="00095235" w:rsidRDefault="00CD2C56" w:rsidP="003A227E">
            <w:pPr>
              <w:widowControl w:val="0"/>
              <w:rPr>
                <w:rFonts w:ascii="Arial" w:hAnsi="Arial" w:cs="Arial"/>
                <w:color w:val="000000"/>
                <w:sz w:val="18"/>
                <w:szCs w:val="18"/>
              </w:rPr>
            </w:pPr>
          </w:p>
        </w:tc>
        <w:tc>
          <w:tcPr>
            <w:tcW w:w="2160" w:type="dxa"/>
            <w:tcBorders>
              <w:top w:val="nil"/>
              <w:left w:val="nil"/>
              <w:right w:val="nil"/>
            </w:tcBorders>
            <w:shd w:val="clear" w:color="000000" w:fill="FFFFFF"/>
            <w:noWrap/>
          </w:tcPr>
          <w:p w14:paraId="38EA84DE" w14:textId="77777777" w:rsidR="00CD2C56" w:rsidRPr="00095235" w:rsidRDefault="00CD2C56" w:rsidP="003A227E">
            <w:pPr>
              <w:widowControl w:val="0"/>
              <w:jc w:val="center"/>
              <w:rPr>
                <w:rFonts w:ascii="Arial" w:hAnsi="Arial" w:cs="Arial"/>
                <w:color w:val="000000"/>
                <w:sz w:val="18"/>
                <w:szCs w:val="18"/>
              </w:rPr>
            </w:pPr>
          </w:p>
        </w:tc>
        <w:tc>
          <w:tcPr>
            <w:tcW w:w="1890" w:type="dxa"/>
            <w:tcBorders>
              <w:top w:val="nil"/>
              <w:left w:val="nil"/>
              <w:right w:val="nil"/>
            </w:tcBorders>
            <w:shd w:val="clear" w:color="000000" w:fill="FFFFFF"/>
            <w:noWrap/>
          </w:tcPr>
          <w:p w14:paraId="17F8065A" w14:textId="77777777" w:rsidR="00CD2C56" w:rsidRPr="00095235" w:rsidRDefault="00CD2C56" w:rsidP="003A227E">
            <w:pPr>
              <w:widowControl w:val="0"/>
              <w:jc w:val="center"/>
              <w:rPr>
                <w:rFonts w:ascii="Arial" w:hAnsi="Arial" w:cs="Arial"/>
                <w:color w:val="000000"/>
                <w:sz w:val="18"/>
                <w:szCs w:val="18"/>
              </w:rPr>
            </w:pPr>
          </w:p>
        </w:tc>
        <w:tc>
          <w:tcPr>
            <w:tcW w:w="2518" w:type="dxa"/>
            <w:gridSpan w:val="2"/>
            <w:tcBorders>
              <w:top w:val="nil"/>
              <w:left w:val="nil"/>
              <w:right w:val="nil"/>
            </w:tcBorders>
            <w:shd w:val="clear" w:color="000000" w:fill="FFFFFF"/>
            <w:noWrap/>
          </w:tcPr>
          <w:p w14:paraId="21186C09" w14:textId="77777777" w:rsidR="00CD2C56" w:rsidRPr="00095235" w:rsidRDefault="00CD2C56" w:rsidP="003A227E">
            <w:pPr>
              <w:widowControl w:val="0"/>
              <w:jc w:val="center"/>
              <w:rPr>
                <w:rFonts w:ascii="Arial" w:hAnsi="Arial" w:cs="Arial"/>
                <w:color w:val="000000"/>
                <w:sz w:val="18"/>
                <w:szCs w:val="18"/>
              </w:rPr>
            </w:pPr>
          </w:p>
        </w:tc>
        <w:tc>
          <w:tcPr>
            <w:tcW w:w="3870" w:type="dxa"/>
            <w:vMerge/>
            <w:tcBorders>
              <w:left w:val="nil"/>
              <w:right w:val="single" w:sz="4" w:space="0" w:color="auto"/>
            </w:tcBorders>
            <w:shd w:val="clear" w:color="000000" w:fill="FFFFFF"/>
            <w:noWrap/>
          </w:tcPr>
          <w:p w14:paraId="40F557BB" w14:textId="77777777" w:rsidR="00CD2C56" w:rsidRPr="00095235" w:rsidRDefault="00CD2C56" w:rsidP="003A227E">
            <w:pPr>
              <w:widowControl w:val="0"/>
              <w:rPr>
                <w:rFonts w:ascii="Arial" w:hAnsi="Arial" w:cs="Arial"/>
                <w:color w:val="000000"/>
                <w:sz w:val="18"/>
                <w:szCs w:val="18"/>
              </w:rPr>
            </w:pPr>
          </w:p>
        </w:tc>
      </w:tr>
      <w:tr w:rsidR="00CD2C56" w:rsidRPr="00095235" w14:paraId="43410118" w14:textId="77777777" w:rsidTr="0031503A">
        <w:trPr>
          <w:trHeight w:val="293"/>
        </w:trPr>
        <w:tc>
          <w:tcPr>
            <w:tcW w:w="2885" w:type="dxa"/>
            <w:vMerge/>
            <w:tcBorders>
              <w:left w:val="single" w:sz="4" w:space="0" w:color="auto"/>
              <w:bottom w:val="single" w:sz="4" w:space="0" w:color="000000"/>
              <w:right w:val="nil"/>
            </w:tcBorders>
          </w:tcPr>
          <w:p w14:paraId="15A367F9" w14:textId="77777777" w:rsidR="00CD2C56" w:rsidRPr="00095235" w:rsidRDefault="00CD2C56">
            <w:pPr>
              <w:widowControl w:val="0"/>
              <w:rPr>
                <w:rFonts w:ascii="Arial" w:hAnsi="Arial" w:cs="Arial"/>
                <w:color w:val="000000"/>
                <w:sz w:val="18"/>
                <w:szCs w:val="18"/>
              </w:rPr>
            </w:pPr>
          </w:p>
        </w:tc>
        <w:tc>
          <w:tcPr>
            <w:tcW w:w="1170" w:type="dxa"/>
            <w:gridSpan w:val="2"/>
            <w:tcBorders>
              <w:top w:val="nil"/>
              <w:left w:val="nil"/>
              <w:bottom w:val="single" w:sz="4" w:space="0" w:color="auto"/>
              <w:right w:val="nil"/>
            </w:tcBorders>
            <w:shd w:val="clear" w:color="000000" w:fill="FFFFFF"/>
            <w:noWrap/>
          </w:tcPr>
          <w:p w14:paraId="38D887E2" w14:textId="77777777"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Non-Black</w:t>
            </w:r>
          </w:p>
        </w:tc>
        <w:tc>
          <w:tcPr>
            <w:tcW w:w="720" w:type="dxa"/>
            <w:gridSpan w:val="2"/>
            <w:tcBorders>
              <w:top w:val="nil"/>
              <w:left w:val="nil"/>
              <w:bottom w:val="single" w:sz="4" w:space="0" w:color="auto"/>
              <w:right w:val="nil"/>
            </w:tcBorders>
            <w:shd w:val="clear" w:color="000000" w:fill="FFFFFF"/>
            <w:noWrap/>
          </w:tcPr>
          <w:p w14:paraId="65E1CD6E" w14:textId="77777777" w:rsidR="00CD2C56" w:rsidRPr="00095235" w:rsidRDefault="00CD2C56" w:rsidP="003A227E">
            <w:pPr>
              <w:widowControl w:val="0"/>
              <w:rPr>
                <w:rFonts w:ascii="Arial" w:hAnsi="Arial" w:cs="Arial"/>
                <w:color w:val="000000"/>
                <w:sz w:val="18"/>
                <w:szCs w:val="18"/>
              </w:rPr>
            </w:pPr>
          </w:p>
        </w:tc>
        <w:tc>
          <w:tcPr>
            <w:tcW w:w="2160" w:type="dxa"/>
            <w:tcBorders>
              <w:top w:val="nil"/>
              <w:left w:val="nil"/>
              <w:bottom w:val="single" w:sz="4" w:space="0" w:color="auto"/>
              <w:right w:val="nil"/>
            </w:tcBorders>
            <w:shd w:val="clear" w:color="000000" w:fill="FFFFFF"/>
            <w:noWrap/>
          </w:tcPr>
          <w:p w14:paraId="2292D71E" w14:textId="77777777" w:rsidR="00CD2C56" w:rsidRPr="00095235" w:rsidRDefault="00CD2C56" w:rsidP="003A227E">
            <w:pPr>
              <w:widowControl w:val="0"/>
              <w:jc w:val="center"/>
              <w:rPr>
                <w:rFonts w:ascii="Arial" w:hAnsi="Arial" w:cs="Arial"/>
                <w:color w:val="000000"/>
                <w:sz w:val="18"/>
                <w:szCs w:val="18"/>
              </w:rPr>
            </w:pPr>
          </w:p>
        </w:tc>
        <w:tc>
          <w:tcPr>
            <w:tcW w:w="1890" w:type="dxa"/>
            <w:tcBorders>
              <w:top w:val="nil"/>
              <w:left w:val="nil"/>
              <w:bottom w:val="single" w:sz="4" w:space="0" w:color="auto"/>
              <w:right w:val="nil"/>
            </w:tcBorders>
            <w:shd w:val="clear" w:color="000000" w:fill="FFFFFF"/>
            <w:noWrap/>
          </w:tcPr>
          <w:p w14:paraId="765371C9" w14:textId="77777777" w:rsidR="00CD2C56" w:rsidRPr="00095235" w:rsidRDefault="00CD2C56" w:rsidP="003A227E">
            <w:pPr>
              <w:widowControl w:val="0"/>
              <w:jc w:val="center"/>
              <w:rPr>
                <w:rFonts w:ascii="Arial" w:hAnsi="Arial" w:cs="Arial"/>
                <w:color w:val="000000"/>
                <w:sz w:val="18"/>
                <w:szCs w:val="18"/>
              </w:rPr>
            </w:pPr>
          </w:p>
        </w:tc>
        <w:tc>
          <w:tcPr>
            <w:tcW w:w="2518" w:type="dxa"/>
            <w:gridSpan w:val="2"/>
            <w:tcBorders>
              <w:top w:val="nil"/>
              <w:left w:val="nil"/>
              <w:bottom w:val="single" w:sz="4" w:space="0" w:color="auto"/>
              <w:right w:val="nil"/>
            </w:tcBorders>
            <w:shd w:val="clear" w:color="000000" w:fill="FFFFFF"/>
            <w:noWrap/>
          </w:tcPr>
          <w:p w14:paraId="7A412EB1" w14:textId="77777777" w:rsidR="00CD2C56" w:rsidRPr="00095235" w:rsidRDefault="00CD2C56" w:rsidP="003A227E">
            <w:pPr>
              <w:widowControl w:val="0"/>
              <w:jc w:val="center"/>
              <w:rPr>
                <w:rFonts w:ascii="Arial" w:hAnsi="Arial" w:cs="Arial"/>
                <w:color w:val="000000"/>
                <w:sz w:val="18"/>
                <w:szCs w:val="18"/>
              </w:rPr>
            </w:pPr>
          </w:p>
        </w:tc>
        <w:tc>
          <w:tcPr>
            <w:tcW w:w="3870" w:type="dxa"/>
            <w:vMerge/>
            <w:tcBorders>
              <w:left w:val="nil"/>
              <w:bottom w:val="single" w:sz="4" w:space="0" w:color="auto"/>
              <w:right w:val="single" w:sz="4" w:space="0" w:color="auto"/>
            </w:tcBorders>
            <w:shd w:val="clear" w:color="000000" w:fill="FFFFFF"/>
            <w:noWrap/>
          </w:tcPr>
          <w:p w14:paraId="31A9341D" w14:textId="77777777" w:rsidR="00CD2C56" w:rsidRPr="00095235" w:rsidRDefault="00CD2C56" w:rsidP="003A227E">
            <w:pPr>
              <w:widowControl w:val="0"/>
              <w:rPr>
                <w:rFonts w:ascii="Arial" w:hAnsi="Arial" w:cs="Arial"/>
                <w:color w:val="000000"/>
                <w:sz w:val="18"/>
                <w:szCs w:val="18"/>
              </w:rPr>
            </w:pPr>
          </w:p>
        </w:tc>
      </w:tr>
      <w:tr w:rsidR="00CD2C56" w:rsidRPr="00095235" w14:paraId="00786A8A" w14:textId="77777777" w:rsidTr="0031503A">
        <w:trPr>
          <w:trHeight w:val="305"/>
        </w:trPr>
        <w:tc>
          <w:tcPr>
            <w:tcW w:w="2885" w:type="dxa"/>
            <w:vMerge w:val="restart"/>
            <w:tcBorders>
              <w:top w:val="nil"/>
              <w:left w:val="single" w:sz="4" w:space="0" w:color="auto"/>
              <w:bottom w:val="single" w:sz="4" w:space="0" w:color="000000"/>
              <w:right w:val="nil"/>
            </w:tcBorders>
            <w:shd w:val="clear" w:color="auto" w:fill="auto"/>
            <w:hideMark/>
          </w:tcPr>
          <w:p w14:paraId="2FD3D747" w14:textId="1ADDCA13"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 xml:space="preserve">17. </w:t>
            </w:r>
            <w:r w:rsidR="00990902" w:rsidRPr="00990902">
              <w:rPr>
                <w:rFonts w:ascii="Arial" w:hAnsi="Arial" w:cs="Arial"/>
                <w:color w:val="000000"/>
                <w:sz w:val="18"/>
                <w:szCs w:val="18"/>
              </w:rPr>
              <w:t>CKD-EPIcr-cys_NB</w:t>
            </w:r>
            <w:r w:rsidR="00990902" w:rsidRPr="00990902" w:rsidDel="006E21B9">
              <w:rPr>
                <w:rFonts w:ascii="Arial" w:hAnsi="Arial" w:cs="Arial"/>
                <w:color w:val="000000"/>
                <w:sz w:val="18"/>
                <w:szCs w:val="18"/>
              </w:rPr>
              <w:t xml:space="preserve"> </w:t>
            </w:r>
          </w:p>
        </w:tc>
        <w:tc>
          <w:tcPr>
            <w:tcW w:w="1170" w:type="dxa"/>
            <w:gridSpan w:val="2"/>
            <w:tcBorders>
              <w:top w:val="nil"/>
              <w:left w:val="nil"/>
              <w:bottom w:val="nil"/>
              <w:right w:val="nil"/>
            </w:tcBorders>
            <w:shd w:val="clear" w:color="000000" w:fill="FFFFFF"/>
            <w:noWrap/>
            <w:hideMark/>
          </w:tcPr>
          <w:p w14:paraId="6CF6854C" w14:textId="77777777"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Overall</w:t>
            </w:r>
          </w:p>
        </w:tc>
        <w:tc>
          <w:tcPr>
            <w:tcW w:w="720" w:type="dxa"/>
            <w:gridSpan w:val="2"/>
            <w:tcBorders>
              <w:top w:val="nil"/>
              <w:left w:val="nil"/>
              <w:bottom w:val="nil"/>
              <w:right w:val="nil"/>
            </w:tcBorders>
            <w:shd w:val="clear" w:color="000000" w:fill="FFFFFF"/>
            <w:noWrap/>
            <w:hideMark/>
          </w:tcPr>
          <w:p w14:paraId="4864B1E4"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4050</w:t>
            </w:r>
          </w:p>
        </w:tc>
        <w:tc>
          <w:tcPr>
            <w:tcW w:w="2160" w:type="dxa"/>
            <w:tcBorders>
              <w:top w:val="nil"/>
              <w:left w:val="nil"/>
              <w:bottom w:val="nil"/>
              <w:right w:val="nil"/>
            </w:tcBorders>
            <w:shd w:val="clear" w:color="000000" w:fill="FFFFFF"/>
            <w:noWrap/>
            <w:hideMark/>
          </w:tcPr>
          <w:p w14:paraId="5A094647"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-0.15 (-0.55, 0.18)</w:t>
            </w:r>
          </w:p>
        </w:tc>
        <w:tc>
          <w:tcPr>
            <w:tcW w:w="1890" w:type="dxa"/>
            <w:tcBorders>
              <w:top w:val="nil"/>
              <w:left w:val="nil"/>
              <w:bottom w:val="nil"/>
              <w:right w:val="nil"/>
            </w:tcBorders>
            <w:shd w:val="clear" w:color="auto" w:fill="F7CAAC" w:themeFill="accent2" w:themeFillTint="66"/>
            <w:noWrap/>
          </w:tcPr>
          <w:p w14:paraId="30D9F274"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15.09 (14.56, 15.72)</w:t>
            </w:r>
          </w:p>
        </w:tc>
        <w:tc>
          <w:tcPr>
            <w:tcW w:w="2518" w:type="dxa"/>
            <w:gridSpan w:val="2"/>
            <w:tcBorders>
              <w:top w:val="nil"/>
              <w:left w:val="nil"/>
              <w:bottom w:val="nil"/>
              <w:right w:val="nil"/>
            </w:tcBorders>
            <w:shd w:val="clear" w:color="auto" w:fill="F4B083" w:themeFill="accent2" w:themeFillTint="99"/>
            <w:noWrap/>
          </w:tcPr>
          <w:p w14:paraId="34370BC1"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7.8 (7.0, 8.6)</w:t>
            </w:r>
          </w:p>
        </w:tc>
        <w:tc>
          <w:tcPr>
            <w:tcW w:w="3870" w:type="dxa"/>
            <w:vMerge w:val="restart"/>
            <w:tcBorders>
              <w:top w:val="nil"/>
              <w:left w:val="nil"/>
              <w:right w:val="single" w:sz="4" w:space="0" w:color="auto"/>
            </w:tcBorders>
            <w:shd w:val="clear" w:color="000000" w:fill="FFFFFF"/>
            <w:noWrap/>
            <w:hideMark/>
          </w:tcPr>
          <w:p w14:paraId="3ECACD1F" w14:textId="77777777" w:rsidR="00CD2C56" w:rsidRPr="00095235" w:rsidRDefault="00CD2C56" w:rsidP="003A227E">
            <w:pPr>
              <w:widowControl w:val="0"/>
              <w:rPr>
                <w:rFonts w:ascii="Arial" w:hAnsi="Arial" w:cs="Arial"/>
                <w:color w:val="000000"/>
                <w:sz w:val="18"/>
                <w:szCs w:val="18"/>
              </w:rPr>
            </w:pPr>
            <w:r w:rsidRPr="00095235">
              <w:rPr>
                <w:rFonts w:ascii="Arial" w:hAnsi="Arial" w:cs="Arial"/>
                <w:sz w:val="18"/>
                <w:szCs w:val="18"/>
              </w:rPr>
              <w:t>Compared to current (# 13) Bias for Black for similar magnitude but now underestimate compared to overestimate with current</w:t>
            </w:r>
          </w:p>
          <w:p w14:paraId="052BE838" w14:textId="48FF3A15" w:rsidR="00CD2C56" w:rsidRPr="00095235" w:rsidRDefault="00CD2C56" w:rsidP="003A227E">
            <w:pPr>
              <w:widowControl w:val="0"/>
              <w:rPr>
                <w:rFonts w:ascii="Arial" w:hAnsi="Arial" w:cs="Arial"/>
                <w:color w:val="000000"/>
                <w:sz w:val="18"/>
                <w:szCs w:val="18"/>
              </w:rPr>
            </w:pPr>
            <w:r w:rsidRPr="00095235">
              <w:rPr>
                <w:rFonts w:ascii="Arial" w:hAnsi="Arial" w:cs="Arial"/>
                <w:sz w:val="18"/>
                <w:szCs w:val="18"/>
              </w:rPr>
              <w:t xml:space="preserve">Compared to Cr-based ref (#1)): Bias for Black is of similar magnitude but now underestimate of mGFR; Improved accuracy in all </w:t>
            </w:r>
            <w:r w:rsidR="00AF413E" w:rsidRPr="00095235">
              <w:rPr>
                <w:rFonts w:ascii="Arial" w:hAnsi="Arial" w:cs="Arial"/>
                <w:sz w:val="18"/>
                <w:szCs w:val="18"/>
              </w:rPr>
              <w:t>groups</w:t>
            </w:r>
            <w:r w:rsidRPr="00095235">
              <w:rPr>
                <w:rFonts w:ascii="Arial" w:hAnsi="Arial" w:cs="Arial"/>
                <w:sz w:val="18"/>
                <w:szCs w:val="18"/>
              </w:rPr>
              <w:t xml:space="preserve">. Improved precision overall and </w:t>
            </w:r>
            <w:r w:rsidRPr="00095235">
              <w:rPr>
                <w:rFonts w:ascii="Arial" w:hAnsi="Arial" w:cs="Arial"/>
                <w:sz w:val="18"/>
                <w:szCs w:val="18"/>
              </w:rPr>
              <w:lastRenderedPageBreak/>
              <w:t>in Non</w:t>
            </w:r>
            <w:r w:rsidR="00393956">
              <w:rPr>
                <w:rFonts w:ascii="Arial" w:hAnsi="Arial" w:cs="Arial"/>
                <w:sz w:val="18"/>
                <w:szCs w:val="18"/>
              </w:rPr>
              <w:t>-</w:t>
            </w:r>
            <w:r w:rsidRPr="00095235">
              <w:rPr>
                <w:rFonts w:ascii="Arial" w:hAnsi="Arial" w:cs="Arial"/>
                <w:sz w:val="18"/>
                <w:szCs w:val="18"/>
              </w:rPr>
              <w:t xml:space="preserve">Blacks </w:t>
            </w:r>
          </w:p>
        </w:tc>
      </w:tr>
      <w:tr w:rsidR="00CD2C56" w:rsidRPr="00095235" w14:paraId="11201E69" w14:textId="77777777" w:rsidTr="0031503A">
        <w:trPr>
          <w:trHeight w:val="350"/>
        </w:trPr>
        <w:tc>
          <w:tcPr>
            <w:tcW w:w="2885" w:type="dxa"/>
            <w:vMerge/>
            <w:tcBorders>
              <w:top w:val="nil"/>
              <w:left w:val="single" w:sz="4" w:space="0" w:color="auto"/>
              <w:bottom w:val="single" w:sz="4" w:space="0" w:color="000000"/>
              <w:right w:val="nil"/>
            </w:tcBorders>
            <w:hideMark/>
          </w:tcPr>
          <w:p w14:paraId="269BDA78" w14:textId="77777777" w:rsidR="00CD2C56" w:rsidRPr="00095235" w:rsidRDefault="00CD2C56">
            <w:pPr>
              <w:widowControl w:val="0"/>
              <w:rPr>
                <w:rFonts w:ascii="Arial" w:hAnsi="Arial" w:cs="Arial"/>
                <w:color w:val="000000"/>
                <w:sz w:val="18"/>
                <w:szCs w:val="18"/>
              </w:rPr>
            </w:pPr>
          </w:p>
        </w:tc>
        <w:tc>
          <w:tcPr>
            <w:tcW w:w="1170" w:type="dxa"/>
            <w:gridSpan w:val="2"/>
            <w:tcBorders>
              <w:top w:val="nil"/>
              <w:left w:val="nil"/>
              <w:bottom w:val="nil"/>
              <w:right w:val="nil"/>
            </w:tcBorders>
            <w:shd w:val="clear" w:color="000000" w:fill="FFFFFF"/>
            <w:noWrap/>
            <w:hideMark/>
          </w:tcPr>
          <w:p w14:paraId="4418F91F" w14:textId="77777777"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Black</w:t>
            </w:r>
          </w:p>
        </w:tc>
        <w:tc>
          <w:tcPr>
            <w:tcW w:w="720" w:type="dxa"/>
            <w:gridSpan w:val="2"/>
            <w:tcBorders>
              <w:top w:val="nil"/>
              <w:left w:val="nil"/>
              <w:bottom w:val="nil"/>
              <w:right w:val="nil"/>
            </w:tcBorders>
            <w:shd w:val="clear" w:color="000000" w:fill="FFFFFF"/>
            <w:noWrap/>
            <w:hideMark/>
          </w:tcPr>
          <w:p w14:paraId="0D1A0334"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579</w:t>
            </w:r>
          </w:p>
        </w:tc>
        <w:tc>
          <w:tcPr>
            <w:tcW w:w="2160" w:type="dxa"/>
            <w:tcBorders>
              <w:top w:val="nil"/>
              <w:left w:val="nil"/>
              <w:bottom w:val="nil"/>
              <w:right w:val="nil"/>
            </w:tcBorders>
            <w:shd w:val="clear" w:color="auto" w:fill="auto"/>
            <w:noWrap/>
            <w:hideMark/>
          </w:tcPr>
          <w:p w14:paraId="39F99119"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3.38 (1.50, 4.52)</w:t>
            </w:r>
          </w:p>
        </w:tc>
        <w:tc>
          <w:tcPr>
            <w:tcW w:w="1890" w:type="dxa"/>
            <w:tcBorders>
              <w:top w:val="nil"/>
              <w:left w:val="nil"/>
              <w:bottom w:val="nil"/>
              <w:right w:val="nil"/>
            </w:tcBorders>
            <w:shd w:val="clear" w:color="auto" w:fill="auto"/>
            <w:noWrap/>
          </w:tcPr>
          <w:p w14:paraId="36403031"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19.74 (17.85, 21.20)</w:t>
            </w:r>
          </w:p>
        </w:tc>
        <w:tc>
          <w:tcPr>
            <w:tcW w:w="2518" w:type="dxa"/>
            <w:gridSpan w:val="2"/>
            <w:tcBorders>
              <w:top w:val="nil"/>
              <w:left w:val="nil"/>
              <w:bottom w:val="nil"/>
              <w:right w:val="nil"/>
            </w:tcBorders>
            <w:shd w:val="clear" w:color="auto" w:fill="F4B083" w:themeFill="accent2" w:themeFillTint="99"/>
            <w:noWrap/>
          </w:tcPr>
          <w:p w14:paraId="5785A5E9"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9.2 (6.9, 11.6)</w:t>
            </w:r>
          </w:p>
        </w:tc>
        <w:tc>
          <w:tcPr>
            <w:tcW w:w="3870" w:type="dxa"/>
            <w:vMerge/>
            <w:tcBorders>
              <w:left w:val="nil"/>
              <w:right w:val="single" w:sz="4" w:space="0" w:color="auto"/>
            </w:tcBorders>
            <w:shd w:val="clear" w:color="000000" w:fill="FFFFFF"/>
            <w:noWrap/>
            <w:hideMark/>
          </w:tcPr>
          <w:p w14:paraId="3D3ABAE1" w14:textId="77777777" w:rsidR="00CD2C56" w:rsidRPr="00095235" w:rsidRDefault="00CD2C56" w:rsidP="003A227E">
            <w:pPr>
              <w:widowControl w:val="0"/>
              <w:rPr>
                <w:rFonts w:ascii="Arial" w:hAnsi="Arial" w:cs="Arial"/>
                <w:color w:val="000000"/>
                <w:sz w:val="18"/>
                <w:szCs w:val="18"/>
              </w:rPr>
            </w:pPr>
          </w:p>
        </w:tc>
      </w:tr>
      <w:tr w:rsidR="00CD2C56" w:rsidRPr="00095235" w14:paraId="0AB01475" w14:textId="77777777" w:rsidTr="0031503A">
        <w:trPr>
          <w:trHeight w:val="293"/>
        </w:trPr>
        <w:tc>
          <w:tcPr>
            <w:tcW w:w="2885" w:type="dxa"/>
            <w:vMerge/>
            <w:tcBorders>
              <w:top w:val="nil"/>
              <w:left w:val="single" w:sz="4" w:space="0" w:color="auto"/>
              <w:bottom w:val="single" w:sz="4" w:space="0" w:color="auto"/>
              <w:right w:val="nil"/>
            </w:tcBorders>
            <w:hideMark/>
          </w:tcPr>
          <w:p w14:paraId="183B5F5D" w14:textId="77777777" w:rsidR="00CD2C56" w:rsidRPr="00095235" w:rsidRDefault="00CD2C56">
            <w:pPr>
              <w:widowControl w:val="0"/>
              <w:rPr>
                <w:rFonts w:ascii="Arial" w:hAnsi="Arial" w:cs="Arial"/>
                <w:color w:val="000000"/>
                <w:sz w:val="18"/>
                <w:szCs w:val="18"/>
              </w:rPr>
            </w:pPr>
          </w:p>
        </w:tc>
        <w:tc>
          <w:tcPr>
            <w:tcW w:w="1170" w:type="dxa"/>
            <w:gridSpan w:val="2"/>
            <w:tcBorders>
              <w:top w:val="nil"/>
              <w:left w:val="nil"/>
              <w:bottom w:val="single" w:sz="4" w:space="0" w:color="auto"/>
              <w:right w:val="nil"/>
            </w:tcBorders>
            <w:shd w:val="clear" w:color="000000" w:fill="FFFFFF"/>
            <w:noWrap/>
            <w:hideMark/>
          </w:tcPr>
          <w:p w14:paraId="38C6359F" w14:textId="77777777"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Non-Black</w:t>
            </w:r>
          </w:p>
        </w:tc>
        <w:tc>
          <w:tcPr>
            <w:tcW w:w="720" w:type="dxa"/>
            <w:gridSpan w:val="2"/>
            <w:tcBorders>
              <w:top w:val="nil"/>
              <w:left w:val="nil"/>
              <w:bottom w:val="single" w:sz="4" w:space="0" w:color="auto"/>
              <w:right w:val="nil"/>
            </w:tcBorders>
            <w:shd w:val="clear" w:color="000000" w:fill="FFFFFF"/>
            <w:noWrap/>
            <w:hideMark/>
          </w:tcPr>
          <w:p w14:paraId="2703EF80"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3471</w:t>
            </w:r>
          </w:p>
        </w:tc>
        <w:tc>
          <w:tcPr>
            <w:tcW w:w="2160" w:type="dxa"/>
            <w:tcBorders>
              <w:top w:val="nil"/>
              <w:left w:val="nil"/>
              <w:bottom w:val="single" w:sz="4" w:space="0" w:color="auto"/>
              <w:right w:val="nil"/>
            </w:tcBorders>
            <w:shd w:val="clear" w:color="auto" w:fill="auto"/>
            <w:noWrap/>
            <w:hideMark/>
          </w:tcPr>
          <w:p w14:paraId="5D07DA10"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-0.61 (-0.91, -0.16)</w:t>
            </w:r>
          </w:p>
        </w:tc>
        <w:tc>
          <w:tcPr>
            <w:tcW w:w="1890" w:type="dxa"/>
            <w:tcBorders>
              <w:top w:val="nil"/>
              <w:left w:val="nil"/>
              <w:bottom w:val="single" w:sz="4" w:space="0" w:color="auto"/>
              <w:right w:val="nil"/>
            </w:tcBorders>
            <w:shd w:val="clear" w:color="auto" w:fill="F7CAAC" w:themeFill="accent2" w:themeFillTint="66"/>
            <w:noWrap/>
          </w:tcPr>
          <w:p w14:paraId="11458C7B"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14.54 (13.89, 15.25)</w:t>
            </w:r>
          </w:p>
        </w:tc>
        <w:tc>
          <w:tcPr>
            <w:tcW w:w="2518" w:type="dxa"/>
            <w:gridSpan w:val="2"/>
            <w:tcBorders>
              <w:top w:val="nil"/>
              <w:left w:val="nil"/>
              <w:bottom w:val="single" w:sz="4" w:space="0" w:color="auto"/>
              <w:right w:val="nil"/>
            </w:tcBorders>
            <w:shd w:val="clear" w:color="auto" w:fill="F4B083" w:themeFill="accent2" w:themeFillTint="99"/>
            <w:noWrap/>
          </w:tcPr>
          <w:p w14:paraId="342AF70B"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7.6 (6.8, 8.5)</w:t>
            </w:r>
          </w:p>
        </w:tc>
        <w:tc>
          <w:tcPr>
            <w:tcW w:w="3870" w:type="dxa"/>
            <w:vMerge/>
            <w:tcBorders>
              <w:left w:val="nil"/>
              <w:bottom w:val="single" w:sz="4" w:space="0" w:color="auto"/>
              <w:right w:val="single" w:sz="4" w:space="0" w:color="auto"/>
            </w:tcBorders>
            <w:shd w:val="clear" w:color="000000" w:fill="FFFFFF"/>
            <w:noWrap/>
            <w:hideMark/>
          </w:tcPr>
          <w:p w14:paraId="6F5428DA" w14:textId="77777777" w:rsidR="00CD2C56" w:rsidRPr="00095235" w:rsidRDefault="00CD2C56" w:rsidP="003A227E">
            <w:pPr>
              <w:widowControl w:val="0"/>
              <w:rPr>
                <w:rFonts w:ascii="Arial" w:hAnsi="Arial" w:cs="Arial"/>
                <w:color w:val="000000"/>
                <w:sz w:val="18"/>
                <w:szCs w:val="18"/>
              </w:rPr>
            </w:pPr>
          </w:p>
        </w:tc>
      </w:tr>
      <w:tr w:rsidR="00CD2C56" w:rsidRPr="00095235" w14:paraId="53AEE8BB" w14:textId="77777777" w:rsidTr="0031503A">
        <w:trPr>
          <w:trHeight w:val="293"/>
        </w:trPr>
        <w:tc>
          <w:tcPr>
            <w:tcW w:w="2885" w:type="dxa"/>
            <w:vMerge w:val="restart"/>
            <w:tcBorders>
              <w:top w:val="single" w:sz="4" w:space="0" w:color="auto"/>
              <w:left w:val="single" w:sz="4" w:space="0" w:color="auto"/>
              <w:bottom w:val="single" w:sz="4" w:space="0" w:color="000000"/>
              <w:right w:val="nil"/>
            </w:tcBorders>
          </w:tcPr>
          <w:p w14:paraId="200D774A" w14:textId="4D80B1DF"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 xml:space="preserve">18. </w:t>
            </w:r>
            <w:r w:rsidR="00990902" w:rsidRPr="00990902">
              <w:rPr>
                <w:rFonts w:ascii="Arial" w:hAnsi="Arial" w:cs="Arial"/>
                <w:color w:val="000000"/>
                <w:sz w:val="18"/>
                <w:szCs w:val="18"/>
              </w:rPr>
              <w:t>CKD-EPIcr-cys_B</w:t>
            </w:r>
            <w:r w:rsidR="00990902" w:rsidRPr="00990902" w:rsidDel="006E21B9">
              <w:rPr>
                <w:rFonts w:ascii="Arial" w:hAnsi="Arial" w:cs="Arial"/>
                <w:color w:val="000000"/>
                <w:sz w:val="18"/>
                <w:szCs w:val="18"/>
              </w:rPr>
              <w:t xml:space="preserve"> </w:t>
            </w:r>
          </w:p>
        </w:tc>
        <w:tc>
          <w:tcPr>
            <w:tcW w:w="1170" w:type="dxa"/>
            <w:gridSpan w:val="2"/>
            <w:tcBorders>
              <w:top w:val="single" w:sz="4" w:space="0" w:color="auto"/>
              <w:left w:val="nil"/>
              <w:right w:val="nil"/>
            </w:tcBorders>
            <w:shd w:val="clear" w:color="000000" w:fill="FFFFFF"/>
            <w:noWrap/>
          </w:tcPr>
          <w:p w14:paraId="3FA620DC" w14:textId="77777777"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Overall</w:t>
            </w:r>
          </w:p>
        </w:tc>
        <w:tc>
          <w:tcPr>
            <w:tcW w:w="720" w:type="dxa"/>
            <w:gridSpan w:val="2"/>
            <w:tcBorders>
              <w:top w:val="single" w:sz="4" w:space="0" w:color="auto"/>
              <w:left w:val="nil"/>
              <w:right w:val="nil"/>
            </w:tcBorders>
            <w:shd w:val="clear" w:color="000000" w:fill="FFFFFF"/>
            <w:noWrap/>
          </w:tcPr>
          <w:p w14:paraId="63475CA1"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4050</w:t>
            </w:r>
          </w:p>
        </w:tc>
        <w:tc>
          <w:tcPr>
            <w:tcW w:w="2160" w:type="dxa"/>
            <w:tcBorders>
              <w:top w:val="single" w:sz="4" w:space="0" w:color="auto"/>
              <w:left w:val="nil"/>
              <w:right w:val="nil"/>
            </w:tcBorders>
            <w:shd w:val="clear" w:color="auto" w:fill="CCC0DA"/>
            <w:noWrap/>
          </w:tcPr>
          <w:p w14:paraId="43B97BFB"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sz w:val="18"/>
                <w:szCs w:val="18"/>
              </w:rPr>
              <w:t>-5.22 (-5.67, -4.73)</w:t>
            </w:r>
          </w:p>
        </w:tc>
        <w:tc>
          <w:tcPr>
            <w:tcW w:w="1890" w:type="dxa"/>
            <w:tcBorders>
              <w:top w:val="single" w:sz="4" w:space="0" w:color="auto"/>
              <w:left w:val="nil"/>
              <w:right w:val="nil"/>
            </w:tcBorders>
            <w:shd w:val="clear" w:color="auto" w:fill="auto"/>
            <w:noWrap/>
          </w:tcPr>
          <w:p w14:paraId="3DD630D0"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sz w:val="18"/>
                <w:szCs w:val="18"/>
              </w:rPr>
              <w:t>16.67 (15.96, 17.24)</w:t>
            </w:r>
          </w:p>
        </w:tc>
        <w:tc>
          <w:tcPr>
            <w:tcW w:w="2518" w:type="dxa"/>
            <w:gridSpan w:val="2"/>
            <w:tcBorders>
              <w:top w:val="single" w:sz="4" w:space="0" w:color="auto"/>
              <w:left w:val="nil"/>
              <w:right w:val="nil"/>
            </w:tcBorders>
            <w:shd w:val="clear" w:color="auto" w:fill="auto"/>
            <w:noWrap/>
          </w:tcPr>
          <w:p w14:paraId="5D1B733A"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sz w:val="18"/>
                <w:szCs w:val="18"/>
              </w:rPr>
              <w:t>12.9 (11.8, 13.9)</w:t>
            </w:r>
          </w:p>
        </w:tc>
        <w:tc>
          <w:tcPr>
            <w:tcW w:w="3870" w:type="dxa"/>
            <w:vMerge w:val="restart"/>
            <w:tcBorders>
              <w:top w:val="single" w:sz="4" w:space="0" w:color="auto"/>
              <w:left w:val="nil"/>
              <w:bottom w:val="single" w:sz="4" w:space="0" w:color="auto"/>
              <w:right w:val="single" w:sz="4" w:space="0" w:color="auto"/>
            </w:tcBorders>
            <w:shd w:val="clear" w:color="000000" w:fill="FFFFFF"/>
            <w:noWrap/>
          </w:tcPr>
          <w:p w14:paraId="012065D8" w14:textId="02641764" w:rsidR="00CD2C56" w:rsidRPr="00095235" w:rsidRDefault="00CD2C56" w:rsidP="003A227E">
            <w:pPr>
              <w:widowControl w:val="0"/>
              <w:rPr>
                <w:rFonts w:ascii="Arial" w:hAnsi="Arial" w:cs="Arial"/>
                <w:color w:val="000000"/>
                <w:sz w:val="18"/>
                <w:szCs w:val="18"/>
              </w:rPr>
            </w:pPr>
            <w:r w:rsidRPr="00095235">
              <w:rPr>
                <w:rFonts w:ascii="Arial" w:hAnsi="Arial" w:cs="Arial"/>
                <w:sz w:val="18"/>
                <w:szCs w:val="18"/>
              </w:rPr>
              <w:t>Compared to current (#13) Overestimate of mGFR) overall and for non</w:t>
            </w:r>
            <w:r w:rsidR="00393956">
              <w:rPr>
                <w:rFonts w:ascii="Arial" w:hAnsi="Arial" w:cs="Arial"/>
                <w:sz w:val="18"/>
                <w:szCs w:val="18"/>
              </w:rPr>
              <w:t>-</w:t>
            </w:r>
            <w:r w:rsidRPr="00095235">
              <w:rPr>
                <w:rFonts w:ascii="Arial" w:hAnsi="Arial" w:cs="Arial"/>
                <w:sz w:val="18"/>
                <w:szCs w:val="18"/>
              </w:rPr>
              <w:t>Black with moderate inaccuracy for all groups</w:t>
            </w:r>
          </w:p>
          <w:p w14:paraId="52EFC6EA" w14:textId="77777777" w:rsidR="00CD2C56" w:rsidRPr="00095235" w:rsidRDefault="00CD2C56" w:rsidP="003A227E">
            <w:pPr>
              <w:widowControl w:val="0"/>
              <w:rPr>
                <w:rFonts w:ascii="Arial" w:hAnsi="Arial" w:cs="Arial"/>
                <w:color w:val="000000"/>
                <w:sz w:val="18"/>
                <w:szCs w:val="18"/>
              </w:rPr>
            </w:pPr>
            <w:r w:rsidRPr="00095235">
              <w:rPr>
                <w:rFonts w:ascii="Arial" w:hAnsi="Arial" w:cs="Arial"/>
                <w:sz w:val="18"/>
                <w:szCs w:val="18"/>
              </w:rPr>
              <w:t xml:space="preserve">Compared to Cr-based ref (#1): Worse bias (overestimate of mGFR) overall and in non-Black; Accuracy worse for Blacks. </w:t>
            </w:r>
          </w:p>
        </w:tc>
      </w:tr>
      <w:tr w:rsidR="00CD2C56" w:rsidRPr="00095235" w14:paraId="61234BF4" w14:textId="77777777" w:rsidTr="0031503A">
        <w:trPr>
          <w:trHeight w:val="315"/>
        </w:trPr>
        <w:tc>
          <w:tcPr>
            <w:tcW w:w="2885" w:type="dxa"/>
            <w:vMerge/>
            <w:tcBorders>
              <w:top w:val="single" w:sz="4" w:space="0" w:color="000000"/>
              <w:left w:val="single" w:sz="4" w:space="0" w:color="auto"/>
              <w:bottom w:val="single" w:sz="4" w:space="0" w:color="000000"/>
              <w:right w:val="nil"/>
            </w:tcBorders>
          </w:tcPr>
          <w:p w14:paraId="78233E8C" w14:textId="77777777" w:rsidR="00CD2C56" w:rsidRPr="00095235" w:rsidRDefault="00CD2C56">
            <w:pPr>
              <w:widowControl w:val="0"/>
              <w:rPr>
                <w:rFonts w:ascii="Arial" w:hAnsi="Arial" w:cs="Arial"/>
                <w:color w:val="000000"/>
                <w:sz w:val="18"/>
                <w:szCs w:val="18"/>
              </w:rPr>
            </w:pPr>
          </w:p>
        </w:tc>
        <w:tc>
          <w:tcPr>
            <w:tcW w:w="1170" w:type="dxa"/>
            <w:gridSpan w:val="2"/>
            <w:tcBorders>
              <w:top w:val="nil"/>
              <w:left w:val="nil"/>
              <w:right w:val="nil"/>
            </w:tcBorders>
            <w:shd w:val="clear" w:color="000000" w:fill="FFFFFF"/>
            <w:noWrap/>
          </w:tcPr>
          <w:p w14:paraId="7B238148" w14:textId="77777777"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Black</w:t>
            </w:r>
          </w:p>
        </w:tc>
        <w:tc>
          <w:tcPr>
            <w:tcW w:w="720" w:type="dxa"/>
            <w:gridSpan w:val="2"/>
            <w:tcBorders>
              <w:top w:val="nil"/>
              <w:left w:val="nil"/>
              <w:right w:val="nil"/>
            </w:tcBorders>
            <w:shd w:val="clear" w:color="000000" w:fill="FFFFFF"/>
            <w:noWrap/>
          </w:tcPr>
          <w:p w14:paraId="1C23B440"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579</w:t>
            </w:r>
          </w:p>
        </w:tc>
        <w:tc>
          <w:tcPr>
            <w:tcW w:w="2160" w:type="dxa"/>
            <w:tcBorders>
              <w:top w:val="nil"/>
              <w:left w:val="nil"/>
              <w:right w:val="nil"/>
            </w:tcBorders>
            <w:shd w:val="clear" w:color="auto" w:fill="auto"/>
            <w:noWrap/>
          </w:tcPr>
          <w:p w14:paraId="20C6AFED"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sz w:val="18"/>
                <w:szCs w:val="18"/>
              </w:rPr>
              <w:t>-2.48 (-3.74, -1.16)</w:t>
            </w:r>
          </w:p>
        </w:tc>
        <w:tc>
          <w:tcPr>
            <w:tcW w:w="1890" w:type="dxa"/>
            <w:tcBorders>
              <w:top w:val="nil"/>
              <w:left w:val="nil"/>
              <w:right w:val="nil"/>
            </w:tcBorders>
            <w:shd w:val="clear" w:color="auto" w:fill="auto"/>
            <w:noWrap/>
          </w:tcPr>
          <w:p w14:paraId="0157E52D"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sz w:val="18"/>
                <w:szCs w:val="18"/>
              </w:rPr>
              <w:t>20.30 (18.53, 21.86)</w:t>
            </w:r>
          </w:p>
        </w:tc>
        <w:tc>
          <w:tcPr>
            <w:tcW w:w="2518" w:type="dxa"/>
            <w:gridSpan w:val="2"/>
            <w:tcBorders>
              <w:top w:val="nil"/>
              <w:left w:val="nil"/>
              <w:right w:val="nil"/>
            </w:tcBorders>
            <w:shd w:val="clear" w:color="auto" w:fill="auto"/>
            <w:noWrap/>
          </w:tcPr>
          <w:p w14:paraId="23FFAD2A"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sz w:val="18"/>
                <w:szCs w:val="18"/>
              </w:rPr>
              <w:t>11.4 (8.8, 14.2)</w:t>
            </w:r>
          </w:p>
        </w:tc>
        <w:tc>
          <w:tcPr>
            <w:tcW w:w="3870" w:type="dxa"/>
            <w:vMerge/>
            <w:tcBorders>
              <w:top w:val="single" w:sz="4" w:space="0" w:color="auto"/>
              <w:left w:val="nil"/>
              <w:bottom w:val="single" w:sz="4" w:space="0" w:color="auto"/>
              <w:right w:val="single" w:sz="4" w:space="0" w:color="auto"/>
            </w:tcBorders>
            <w:shd w:val="clear" w:color="000000" w:fill="FFFFFF"/>
            <w:noWrap/>
          </w:tcPr>
          <w:p w14:paraId="22A2F87B" w14:textId="77777777" w:rsidR="00CD2C56" w:rsidRPr="00095235" w:rsidRDefault="00CD2C56" w:rsidP="003A227E">
            <w:pPr>
              <w:widowControl w:val="0"/>
              <w:rPr>
                <w:rFonts w:ascii="Arial" w:hAnsi="Arial" w:cs="Arial"/>
                <w:color w:val="000000"/>
                <w:sz w:val="18"/>
                <w:szCs w:val="18"/>
              </w:rPr>
            </w:pPr>
          </w:p>
        </w:tc>
      </w:tr>
      <w:tr w:rsidR="00CD2C56" w:rsidRPr="00095235" w14:paraId="4A2AC11E" w14:textId="77777777" w:rsidTr="0031503A">
        <w:trPr>
          <w:trHeight w:val="47"/>
        </w:trPr>
        <w:tc>
          <w:tcPr>
            <w:tcW w:w="2885" w:type="dxa"/>
            <w:vMerge/>
            <w:tcBorders>
              <w:top w:val="single" w:sz="4" w:space="0" w:color="000000"/>
              <w:left w:val="single" w:sz="4" w:space="0" w:color="auto"/>
              <w:bottom w:val="single" w:sz="4" w:space="0" w:color="000000"/>
              <w:right w:val="nil"/>
            </w:tcBorders>
          </w:tcPr>
          <w:p w14:paraId="2225B9DB" w14:textId="77777777" w:rsidR="00CD2C56" w:rsidRPr="00095235" w:rsidRDefault="00CD2C56">
            <w:pPr>
              <w:widowControl w:val="0"/>
              <w:rPr>
                <w:rFonts w:ascii="Arial" w:hAnsi="Arial" w:cs="Arial"/>
                <w:color w:val="000000"/>
                <w:sz w:val="18"/>
                <w:szCs w:val="18"/>
              </w:rPr>
            </w:pPr>
          </w:p>
        </w:tc>
        <w:tc>
          <w:tcPr>
            <w:tcW w:w="1170" w:type="dxa"/>
            <w:gridSpan w:val="2"/>
            <w:tcBorders>
              <w:top w:val="nil"/>
              <w:left w:val="nil"/>
              <w:bottom w:val="single" w:sz="4" w:space="0" w:color="auto"/>
              <w:right w:val="nil"/>
            </w:tcBorders>
            <w:shd w:val="clear" w:color="000000" w:fill="FFFFFF"/>
            <w:noWrap/>
          </w:tcPr>
          <w:p w14:paraId="1C57B910" w14:textId="77777777"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Non-Black</w:t>
            </w:r>
          </w:p>
        </w:tc>
        <w:tc>
          <w:tcPr>
            <w:tcW w:w="720" w:type="dxa"/>
            <w:gridSpan w:val="2"/>
            <w:tcBorders>
              <w:top w:val="nil"/>
              <w:left w:val="nil"/>
              <w:bottom w:val="single" w:sz="4" w:space="0" w:color="auto"/>
              <w:right w:val="nil"/>
            </w:tcBorders>
            <w:shd w:val="clear" w:color="000000" w:fill="FFFFFF"/>
            <w:noWrap/>
          </w:tcPr>
          <w:p w14:paraId="6C635E9F"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3471</w:t>
            </w:r>
          </w:p>
        </w:tc>
        <w:tc>
          <w:tcPr>
            <w:tcW w:w="2160" w:type="dxa"/>
            <w:tcBorders>
              <w:top w:val="nil"/>
              <w:left w:val="nil"/>
              <w:bottom w:val="single" w:sz="4" w:space="0" w:color="auto"/>
              <w:right w:val="nil"/>
            </w:tcBorders>
            <w:shd w:val="clear" w:color="auto" w:fill="CCC0DA"/>
            <w:noWrap/>
          </w:tcPr>
          <w:p w14:paraId="3B31E25D"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sz w:val="18"/>
                <w:szCs w:val="18"/>
              </w:rPr>
              <w:t>-5.58 (-6.00, -5.05)</w:t>
            </w:r>
          </w:p>
        </w:tc>
        <w:tc>
          <w:tcPr>
            <w:tcW w:w="1890" w:type="dxa"/>
            <w:tcBorders>
              <w:top w:val="nil"/>
              <w:left w:val="nil"/>
              <w:bottom w:val="single" w:sz="4" w:space="0" w:color="auto"/>
              <w:right w:val="nil"/>
            </w:tcBorders>
            <w:shd w:val="clear" w:color="auto" w:fill="auto"/>
            <w:noWrap/>
          </w:tcPr>
          <w:p w14:paraId="03C5D325"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sz w:val="18"/>
                <w:szCs w:val="18"/>
              </w:rPr>
              <w:t>16.35 (15.64, 16.98)</w:t>
            </w:r>
          </w:p>
        </w:tc>
        <w:tc>
          <w:tcPr>
            <w:tcW w:w="2518" w:type="dxa"/>
            <w:gridSpan w:val="2"/>
            <w:tcBorders>
              <w:top w:val="nil"/>
              <w:left w:val="nil"/>
              <w:bottom w:val="single" w:sz="4" w:space="0" w:color="auto"/>
              <w:right w:val="nil"/>
            </w:tcBorders>
            <w:shd w:val="clear" w:color="auto" w:fill="CCC0DA"/>
            <w:noWrap/>
          </w:tcPr>
          <w:p w14:paraId="5741DF3F"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sz w:val="18"/>
                <w:szCs w:val="18"/>
              </w:rPr>
              <w:t>13.1 (12.0, 14.2)</w:t>
            </w:r>
          </w:p>
        </w:tc>
        <w:tc>
          <w:tcPr>
            <w:tcW w:w="3870" w:type="dxa"/>
            <w:vMerge/>
            <w:tcBorders>
              <w:top w:val="single" w:sz="4" w:space="0" w:color="auto"/>
              <w:left w:val="nil"/>
              <w:bottom w:val="single" w:sz="4" w:space="0" w:color="auto"/>
              <w:right w:val="single" w:sz="4" w:space="0" w:color="auto"/>
            </w:tcBorders>
            <w:shd w:val="clear" w:color="000000" w:fill="FFFFFF"/>
            <w:noWrap/>
          </w:tcPr>
          <w:p w14:paraId="151E658E" w14:textId="77777777" w:rsidR="00CD2C56" w:rsidRPr="00095235" w:rsidRDefault="00CD2C56" w:rsidP="003A227E">
            <w:pPr>
              <w:widowControl w:val="0"/>
              <w:rPr>
                <w:rFonts w:ascii="Arial" w:hAnsi="Arial" w:cs="Arial"/>
                <w:color w:val="000000"/>
                <w:sz w:val="18"/>
                <w:szCs w:val="18"/>
              </w:rPr>
            </w:pPr>
          </w:p>
        </w:tc>
      </w:tr>
      <w:tr w:rsidR="00CD2C56" w:rsidRPr="00095235" w14:paraId="18114A15" w14:textId="77777777" w:rsidTr="0031503A">
        <w:trPr>
          <w:trHeight w:val="296"/>
        </w:trPr>
        <w:tc>
          <w:tcPr>
            <w:tcW w:w="2885" w:type="dxa"/>
            <w:vMerge w:val="restart"/>
            <w:tcBorders>
              <w:left w:val="single" w:sz="4" w:space="0" w:color="auto"/>
              <w:right w:val="nil"/>
            </w:tcBorders>
          </w:tcPr>
          <w:p w14:paraId="653F6F24" w14:textId="066D9A5B"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 xml:space="preserve">19. </w:t>
            </w:r>
            <w:r w:rsidR="00990902" w:rsidRPr="00990902">
              <w:rPr>
                <w:rFonts w:ascii="Arial" w:hAnsi="Arial" w:cs="Arial"/>
                <w:color w:val="000000"/>
                <w:sz w:val="18"/>
                <w:szCs w:val="18"/>
              </w:rPr>
              <w:t>CKD-EPIcr-cys_blend</w:t>
            </w:r>
            <w:r w:rsidR="00990902" w:rsidRPr="00990902" w:rsidDel="006E21B9">
              <w:rPr>
                <w:rFonts w:ascii="Arial" w:hAnsi="Arial" w:cs="Arial"/>
                <w:color w:val="000000"/>
                <w:sz w:val="18"/>
                <w:szCs w:val="18"/>
              </w:rPr>
              <w:t xml:space="preserve"> </w:t>
            </w:r>
          </w:p>
        </w:tc>
        <w:tc>
          <w:tcPr>
            <w:tcW w:w="1170" w:type="dxa"/>
            <w:gridSpan w:val="2"/>
            <w:tcBorders>
              <w:top w:val="single" w:sz="4" w:space="0" w:color="auto"/>
              <w:left w:val="nil"/>
              <w:right w:val="nil"/>
            </w:tcBorders>
            <w:shd w:val="clear" w:color="000000" w:fill="FFFFFF"/>
            <w:noWrap/>
          </w:tcPr>
          <w:p w14:paraId="4D97B0B6" w14:textId="77777777"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Overall</w:t>
            </w:r>
          </w:p>
        </w:tc>
        <w:tc>
          <w:tcPr>
            <w:tcW w:w="720" w:type="dxa"/>
            <w:gridSpan w:val="2"/>
            <w:tcBorders>
              <w:top w:val="single" w:sz="4" w:space="0" w:color="auto"/>
              <w:left w:val="nil"/>
              <w:right w:val="nil"/>
            </w:tcBorders>
            <w:shd w:val="clear" w:color="000000" w:fill="FFFFFF"/>
            <w:noWrap/>
          </w:tcPr>
          <w:p w14:paraId="4F6320E4" w14:textId="77777777" w:rsidR="00CD2C56" w:rsidRPr="00095235" w:rsidRDefault="00CD2C56" w:rsidP="003A227E">
            <w:pPr>
              <w:widowControl w:val="0"/>
              <w:rPr>
                <w:rFonts w:ascii="Arial" w:hAnsi="Arial" w:cs="Arial"/>
                <w:color w:val="000000"/>
                <w:sz w:val="18"/>
                <w:szCs w:val="18"/>
              </w:rPr>
            </w:pPr>
          </w:p>
        </w:tc>
        <w:tc>
          <w:tcPr>
            <w:tcW w:w="2160" w:type="dxa"/>
            <w:tcBorders>
              <w:top w:val="single" w:sz="4" w:space="0" w:color="auto"/>
              <w:left w:val="nil"/>
              <w:right w:val="nil"/>
            </w:tcBorders>
            <w:shd w:val="clear" w:color="auto" w:fill="auto"/>
            <w:noWrap/>
          </w:tcPr>
          <w:p w14:paraId="28F19E73" w14:textId="77777777" w:rsidR="00CD2C56" w:rsidRPr="00095235" w:rsidRDefault="00CD2C56" w:rsidP="003A227E">
            <w:pPr>
              <w:widowControl w:val="0"/>
              <w:jc w:val="center"/>
              <w:rPr>
                <w:rFonts w:ascii="Arial" w:hAnsi="Arial" w:cs="Arial"/>
                <w:sz w:val="18"/>
                <w:szCs w:val="18"/>
              </w:rPr>
            </w:pPr>
          </w:p>
        </w:tc>
        <w:tc>
          <w:tcPr>
            <w:tcW w:w="1890" w:type="dxa"/>
            <w:tcBorders>
              <w:top w:val="single" w:sz="4" w:space="0" w:color="auto"/>
              <w:left w:val="nil"/>
              <w:right w:val="nil"/>
            </w:tcBorders>
            <w:shd w:val="clear" w:color="auto" w:fill="auto"/>
            <w:noWrap/>
          </w:tcPr>
          <w:p w14:paraId="58587087" w14:textId="77777777" w:rsidR="00CD2C56" w:rsidRPr="00095235" w:rsidRDefault="00CD2C56" w:rsidP="003A227E">
            <w:pPr>
              <w:widowControl w:val="0"/>
              <w:jc w:val="center"/>
              <w:rPr>
                <w:rFonts w:ascii="Arial" w:hAnsi="Arial" w:cs="Arial"/>
                <w:sz w:val="18"/>
                <w:szCs w:val="18"/>
              </w:rPr>
            </w:pPr>
          </w:p>
        </w:tc>
        <w:tc>
          <w:tcPr>
            <w:tcW w:w="2518" w:type="dxa"/>
            <w:gridSpan w:val="2"/>
            <w:tcBorders>
              <w:top w:val="single" w:sz="4" w:space="0" w:color="auto"/>
              <w:left w:val="nil"/>
              <w:right w:val="nil"/>
            </w:tcBorders>
            <w:shd w:val="clear" w:color="auto" w:fill="auto"/>
            <w:noWrap/>
          </w:tcPr>
          <w:p w14:paraId="53E1C136" w14:textId="77777777" w:rsidR="00CD2C56" w:rsidRPr="00095235" w:rsidRDefault="00CD2C56" w:rsidP="003A227E">
            <w:pPr>
              <w:widowControl w:val="0"/>
              <w:jc w:val="center"/>
              <w:rPr>
                <w:rFonts w:ascii="Arial" w:hAnsi="Arial" w:cs="Arial"/>
                <w:sz w:val="18"/>
                <w:szCs w:val="18"/>
              </w:rPr>
            </w:pPr>
          </w:p>
        </w:tc>
        <w:tc>
          <w:tcPr>
            <w:tcW w:w="3870" w:type="dxa"/>
            <w:vMerge w:val="restart"/>
            <w:tcBorders>
              <w:top w:val="single" w:sz="4" w:space="0" w:color="auto"/>
              <w:left w:val="nil"/>
              <w:right w:val="single" w:sz="4" w:space="0" w:color="auto"/>
            </w:tcBorders>
            <w:shd w:val="clear" w:color="000000" w:fill="FFFFFF"/>
            <w:noWrap/>
          </w:tcPr>
          <w:p w14:paraId="16BE0A1D"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Unknown due to insufficient data</w:t>
            </w:r>
          </w:p>
          <w:p w14:paraId="1396B7AE"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Unknown due to insufficient data</w:t>
            </w:r>
          </w:p>
        </w:tc>
      </w:tr>
      <w:tr w:rsidR="00CD2C56" w:rsidRPr="00095235" w14:paraId="6F261D77" w14:textId="77777777" w:rsidTr="0031503A">
        <w:trPr>
          <w:trHeight w:val="360"/>
        </w:trPr>
        <w:tc>
          <w:tcPr>
            <w:tcW w:w="2885" w:type="dxa"/>
            <w:vMerge/>
            <w:tcBorders>
              <w:left w:val="single" w:sz="4" w:space="0" w:color="auto"/>
              <w:right w:val="nil"/>
            </w:tcBorders>
          </w:tcPr>
          <w:p w14:paraId="6A53C01F" w14:textId="77777777" w:rsidR="00CD2C56" w:rsidRPr="00095235" w:rsidRDefault="00CD2C56">
            <w:pPr>
              <w:widowControl w:val="0"/>
              <w:rPr>
                <w:rFonts w:ascii="Arial" w:hAnsi="Arial" w:cs="Arial"/>
                <w:color w:val="000000"/>
                <w:sz w:val="18"/>
                <w:szCs w:val="18"/>
              </w:rPr>
            </w:pPr>
          </w:p>
        </w:tc>
        <w:tc>
          <w:tcPr>
            <w:tcW w:w="1170" w:type="dxa"/>
            <w:gridSpan w:val="2"/>
            <w:tcBorders>
              <w:top w:val="nil"/>
              <w:left w:val="nil"/>
              <w:right w:val="nil"/>
            </w:tcBorders>
            <w:shd w:val="clear" w:color="000000" w:fill="FFFFFF"/>
            <w:noWrap/>
          </w:tcPr>
          <w:p w14:paraId="29FE63D1" w14:textId="77777777"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Black</w:t>
            </w:r>
          </w:p>
        </w:tc>
        <w:tc>
          <w:tcPr>
            <w:tcW w:w="720" w:type="dxa"/>
            <w:gridSpan w:val="2"/>
            <w:tcBorders>
              <w:top w:val="nil"/>
              <w:left w:val="nil"/>
              <w:right w:val="nil"/>
            </w:tcBorders>
            <w:shd w:val="clear" w:color="000000" w:fill="FFFFFF"/>
            <w:noWrap/>
          </w:tcPr>
          <w:p w14:paraId="1F481AC0" w14:textId="77777777" w:rsidR="00CD2C56" w:rsidRPr="00095235" w:rsidRDefault="00CD2C56" w:rsidP="003A227E">
            <w:pPr>
              <w:widowControl w:val="0"/>
              <w:rPr>
                <w:rFonts w:ascii="Arial" w:hAnsi="Arial" w:cs="Arial"/>
                <w:color w:val="000000"/>
                <w:sz w:val="18"/>
                <w:szCs w:val="18"/>
              </w:rPr>
            </w:pPr>
          </w:p>
        </w:tc>
        <w:tc>
          <w:tcPr>
            <w:tcW w:w="2160" w:type="dxa"/>
            <w:tcBorders>
              <w:top w:val="nil"/>
              <w:left w:val="nil"/>
              <w:right w:val="nil"/>
            </w:tcBorders>
            <w:shd w:val="clear" w:color="auto" w:fill="auto"/>
            <w:noWrap/>
          </w:tcPr>
          <w:p w14:paraId="2C36F8B7" w14:textId="77777777" w:rsidR="00CD2C56" w:rsidRPr="00095235" w:rsidRDefault="00CD2C56" w:rsidP="003A227E">
            <w:pPr>
              <w:widowControl w:val="0"/>
              <w:jc w:val="center"/>
              <w:rPr>
                <w:rFonts w:ascii="Arial" w:hAnsi="Arial" w:cs="Arial"/>
                <w:sz w:val="18"/>
                <w:szCs w:val="18"/>
              </w:rPr>
            </w:pPr>
          </w:p>
        </w:tc>
        <w:tc>
          <w:tcPr>
            <w:tcW w:w="1890" w:type="dxa"/>
            <w:tcBorders>
              <w:top w:val="nil"/>
              <w:left w:val="nil"/>
              <w:right w:val="nil"/>
            </w:tcBorders>
            <w:shd w:val="clear" w:color="auto" w:fill="auto"/>
            <w:noWrap/>
          </w:tcPr>
          <w:p w14:paraId="53F04A76" w14:textId="77777777" w:rsidR="00CD2C56" w:rsidRPr="00095235" w:rsidRDefault="00CD2C56" w:rsidP="003A227E">
            <w:pPr>
              <w:widowControl w:val="0"/>
              <w:jc w:val="center"/>
              <w:rPr>
                <w:rFonts w:ascii="Arial" w:hAnsi="Arial" w:cs="Arial"/>
                <w:sz w:val="18"/>
                <w:szCs w:val="18"/>
              </w:rPr>
            </w:pPr>
          </w:p>
        </w:tc>
        <w:tc>
          <w:tcPr>
            <w:tcW w:w="2518" w:type="dxa"/>
            <w:gridSpan w:val="2"/>
            <w:tcBorders>
              <w:top w:val="nil"/>
              <w:left w:val="nil"/>
              <w:right w:val="nil"/>
            </w:tcBorders>
            <w:shd w:val="clear" w:color="auto" w:fill="auto"/>
            <w:noWrap/>
          </w:tcPr>
          <w:p w14:paraId="446583BB" w14:textId="77777777" w:rsidR="00CD2C56" w:rsidRPr="00095235" w:rsidRDefault="00CD2C56" w:rsidP="003A227E">
            <w:pPr>
              <w:widowControl w:val="0"/>
              <w:jc w:val="center"/>
              <w:rPr>
                <w:rFonts w:ascii="Arial" w:hAnsi="Arial" w:cs="Arial"/>
                <w:sz w:val="18"/>
                <w:szCs w:val="18"/>
              </w:rPr>
            </w:pPr>
          </w:p>
        </w:tc>
        <w:tc>
          <w:tcPr>
            <w:tcW w:w="3870" w:type="dxa"/>
            <w:vMerge/>
            <w:tcBorders>
              <w:left w:val="nil"/>
              <w:right w:val="single" w:sz="4" w:space="0" w:color="auto"/>
            </w:tcBorders>
            <w:shd w:val="clear" w:color="000000" w:fill="FFFFFF"/>
            <w:noWrap/>
          </w:tcPr>
          <w:p w14:paraId="057B883C" w14:textId="77777777" w:rsidR="00CD2C56" w:rsidRPr="00095235" w:rsidRDefault="00CD2C56" w:rsidP="003A227E">
            <w:pPr>
              <w:widowControl w:val="0"/>
              <w:rPr>
                <w:rFonts w:ascii="Arial" w:hAnsi="Arial" w:cs="Arial"/>
                <w:color w:val="000000"/>
                <w:sz w:val="18"/>
                <w:szCs w:val="18"/>
              </w:rPr>
            </w:pPr>
          </w:p>
        </w:tc>
      </w:tr>
      <w:tr w:rsidR="00CD2C56" w:rsidRPr="00095235" w14:paraId="08257E70" w14:textId="77777777" w:rsidTr="0031503A">
        <w:trPr>
          <w:trHeight w:val="74"/>
        </w:trPr>
        <w:tc>
          <w:tcPr>
            <w:tcW w:w="2885" w:type="dxa"/>
            <w:vMerge/>
            <w:tcBorders>
              <w:left w:val="single" w:sz="4" w:space="0" w:color="auto"/>
              <w:bottom w:val="single" w:sz="4" w:space="0" w:color="000000"/>
              <w:right w:val="nil"/>
            </w:tcBorders>
          </w:tcPr>
          <w:p w14:paraId="24455CDC" w14:textId="77777777" w:rsidR="00CD2C56" w:rsidRPr="00095235" w:rsidRDefault="00CD2C56">
            <w:pPr>
              <w:widowControl w:val="0"/>
              <w:rPr>
                <w:rFonts w:ascii="Arial" w:hAnsi="Arial" w:cs="Arial"/>
                <w:color w:val="000000"/>
                <w:sz w:val="18"/>
                <w:szCs w:val="18"/>
              </w:rPr>
            </w:pPr>
          </w:p>
        </w:tc>
        <w:tc>
          <w:tcPr>
            <w:tcW w:w="1170" w:type="dxa"/>
            <w:gridSpan w:val="2"/>
            <w:tcBorders>
              <w:top w:val="nil"/>
              <w:left w:val="nil"/>
              <w:bottom w:val="single" w:sz="4" w:space="0" w:color="auto"/>
              <w:right w:val="nil"/>
            </w:tcBorders>
            <w:shd w:val="clear" w:color="000000" w:fill="FFFFFF"/>
            <w:noWrap/>
          </w:tcPr>
          <w:p w14:paraId="14083CDD" w14:textId="77777777"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Non-Black</w:t>
            </w:r>
          </w:p>
        </w:tc>
        <w:tc>
          <w:tcPr>
            <w:tcW w:w="720" w:type="dxa"/>
            <w:gridSpan w:val="2"/>
            <w:tcBorders>
              <w:top w:val="nil"/>
              <w:left w:val="nil"/>
              <w:bottom w:val="single" w:sz="4" w:space="0" w:color="auto"/>
              <w:right w:val="nil"/>
            </w:tcBorders>
            <w:shd w:val="clear" w:color="000000" w:fill="FFFFFF"/>
            <w:noWrap/>
          </w:tcPr>
          <w:p w14:paraId="1B13B511" w14:textId="77777777" w:rsidR="00CD2C56" w:rsidRPr="00095235" w:rsidRDefault="00CD2C56" w:rsidP="003A227E">
            <w:pPr>
              <w:widowControl w:val="0"/>
              <w:rPr>
                <w:rFonts w:ascii="Arial" w:hAnsi="Arial" w:cs="Arial"/>
                <w:color w:val="000000"/>
                <w:sz w:val="18"/>
                <w:szCs w:val="18"/>
              </w:rPr>
            </w:pPr>
          </w:p>
        </w:tc>
        <w:tc>
          <w:tcPr>
            <w:tcW w:w="2160" w:type="dxa"/>
            <w:tcBorders>
              <w:top w:val="nil"/>
              <w:left w:val="nil"/>
              <w:bottom w:val="single" w:sz="4" w:space="0" w:color="auto"/>
              <w:right w:val="nil"/>
            </w:tcBorders>
            <w:shd w:val="clear" w:color="auto" w:fill="auto"/>
            <w:noWrap/>
          </w:tcPr>
          <w:p w14:paraId="5E160B4A" w14:textId="77777777" w:rsidR="00CD2C56" w:rsidRPr="00095235" w:rsidRDefault="00CD2C56" w:rsidP="003A227E">
            <w:pPr>
              <w:widowControl w:val="0"/>
              <w:jc w:val="center"/>
              <w:rPr>
                <w:rFonts w:ascii="Arial" w:hAnsi="Arial" w:cs="Arial"/>
                <w:sz w:val="18"/>
                <w:szCs w:val="18"/>
              </w:rPr>
            </w:pPr>
          </w:p>
        </w:tc>
        <w:tc>
          <w:tcPr>
            <w:tcW w:w="1890" w:type="dxa"/>
            <w:tcBorders>
              <w:top w:val="nil"/>
              <w:left w:val="nil"/>
              <w:bottom w:val="single" w:sz="4" w:space="0" w:color="auto"/>
              <w:right w:val="nil"/>
            </w:tcBorders>
            <w:shd w:val="clear" w:color="auto" w:fill="auto"/>
            <w:noWrap/>
          </w:tcPr>
          <w:p w14:paraId="0EBC05FB" w14:textId="77777777" w:rsidR="00CD2C56" w:rsidRPr="00095235" w:rsidRDefault="00CD2C56" w:rsidP="003A227E">
            <w:pPr>
              <w:widowControl w:val="0"/>
              <w:jc w:val="center"/>
              <w:rPr>
                <w:rFonts w:ascii="Arial" w:hAnsi="Arial" w:cs="Arial"/>
                <w:sz w:val="18"/>
                <w:szCs w:val="18"/>
              </w:rPr>
            </w:pPr>
          </w:p>
        </w:tc>
        <w:tc>
          <w:tcPr>
            <w:tcW w:w="2518" w:type="dxa"/>
            <w:gridSpan w:val="2"/>
            <w:tcBorders>
              <w:top w:val="nil"/>
              <w:left w:val="nil"/>
              <w:bottom w:val="single" w:sz="4" w:space="0" w:color="auto"/>
              <w:right w:val="nil"/>
            </w:tcBorders>
            <w:shd w:val="clear" w:color="auto" w:fill="auto"/>
            <w:noWrap/>
          </w:tcPr>
          <w:p w14:paraId="5E3E1778" w14:textId="77777777" w:rsidR="00CD2C56" w:rsidRPr="00095235" w:rsidRDefault="00CD2C56" w:rsidP="003A227E">
            <w:pPr>
              <w:widowControl w:val="0"/>
              <w:jc w:val="center"/>
              <w:rPr>
                <w:rFonts w:ascii="Arial" w:hAnsi="Arial" w:cs="Arial"/>
                <w:sz w:val="18"/>
                <w:szCs w:val="18"/>
              </w:rPr>
            </w:pPr>
          </w:p>
        </w:tc>
        <w:tc>
          <w:tcPr>
            <w:tcW w:w="3870" w:type="dxa"/>
            <w:vMerge/>
            <w:tcBorders>
              <w:left w:val="nil"/>
              <w:bottom w:val="single" w:sz="4" w:space="0" w:color="auto"/>
              <w:right w:val="single" w:sz="4" w:space="0" w:color="auto"/>
            </w:tcBorders>
            <w:shd w:val="clear" w:color="000000" w:fill="FFFFFF"/>
            <w:noWrap/>
          </w:tcPr>
          <w:p w14:paraId="0F1733A8" w14:textId="77777777" w:rsidR="00CD2C56" w:rsidRPr="00095235" w:rsidRDefault="00CD2C56" w:rsidP="003A227E">
            <w:pPr>
              <w:widowControl w:val="0"/>
              <w:rPr>
                <w:rFonts w:ascii="Arial" w:hAnsi="Arial" w:cs="Arial"/>
                <w:color w:val="000000"/>
                <w:sz w:val="18"/>
                <w:szCs w:val="18"/>
              </w:rPr>
            </w:pPr>
          </w:p>
        </w:tc>
      </w:tr>
      <w:tr w:rsidR="00CD2C56" w:rsidRPr="00095235" w14:paraId="5173FE71" w14:textId="77777777" w:rsidTr="0031503A">
        <w:trPr>
          <w:trHeight w:val="332"/>
        </w:trPr>
        <w:tc>
          <w:tcPr>
            <w:tcW w:w="2885" w:type="dxa"/>
            <w:vMerge w:val="restart"/>
            <w:tcBorders>
              <w:top w:val="nil"/>
              <w:left w:val="single" w:sz="4" w:space="0" w:color="auto"/>
              <w:bottom w:val="single" w:sz="4" w:space="0" w:color="000000"/>
              <w:right w:val="nil"/>
            </w:tcBorders>
            <w:shd w:val="clear" w:color="auto" w:fill="auto"/>
            <w:hideMark/>
          </w:tcPr>
          <w:p w14:paraId="21705054" w14:textId="35C744CA"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 xml:space="preserve">20. </w:t>
            </w:r>
            <w:r w:rsidR="00990902" w:rsidRPr="00990902">
              <w:rPr>
                <w:rFonts w:ascii="Arial" w:hAnsi="Arial" w:cs="Arial"/>
                <w:color w:val="000000"/>
                <w:sz w:val="18"/>
                <w:szCs w:val="18"/>
              </w:rPr>
              <w:t>CKD-EPIcr-cys_R</w:t>
            </w:r>
            <w:r w:rsidR="00990902" w:rsidRPr="00990902" w:rsidDel="006E21B9">
              <w:rPr>
                <w:rFonts w:ascii="Arial" w:hAnsi="Arial" w:cs="Arial"/>
                <w:color w:val="000000"/>
                <w:sz w:val="18"/>
                <w:szCs w:val="18"/>
              </w:rPr>
              <w:t xml:space="preserve"> </w:t>
            </w:r>
          </w:p>
        </w:tc>
        <w:tc>
          <w:tcPr>
            <w:tcW w:w="1170" w:type="dxa"/>
            <w:gridSpan w:val="2"/>
            <w:tcBorders>
              <w:top w:val="nil"/>
              <w:left w:val="nil"/>
              <w:bottom w:val="nil"/>
              <w:right w:val="nil"/>
            </w:tcBorders>
            <w:shd w:val="clear" w:color="000000" w:fill="FFFFFF"/>
            <w:noWrap/>
            <w:hideMark/>
          </w:tcPr>
          <w:p w14:paraId="6CC65E7C" w14:textId="77777777"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Overall</w:t>
            </w:r>
          </w:p>
        </w:tc>
        <w:tc>
          <w:tcPr>
            <w:tcW w:w="720" w:type="dxa"/>
            <w:gridSpan w:val="2"/>
            <w:tcBorders>
              <w:top w:val="nil"/>
              <w:left w:val="nil"/>
              <w:bottom w:val="nil"/>
              <w:right w:val="nil"/>
            </w:tcBorders>
            <w:shd w:val="clear" w:color="000000" w:fill="FFFFFF"/>
            <w:noWrap/>
            <w:hideMark/>
          </w:tcPr>
          <w:p w14:paraId="1123AF30"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4050</w:t>
            </w:r>
          </w:p>
        </w:tc>
        <w:tc>
          <w:tcPr>
            <w:tcW w:w="2160" w:type="dxa"/>
            <w:tcBorders>
              <w:top w:val="nil"/>
              <w:left w:val="nil"/>
              <w:bottom w:val="nil"/>
              <w:right w:val="nil"/>
            </w:tcBorders>
            <w:shd w:val="clear" w:color="auto" w:fill="B1A0C7"/>
            <w:noWrap/>
            <w:hideMark/>
          </w:tcPr>
          <w:p w14:paraId="21048CE5"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-2.52 (-2.89, -2.15)</w:t>
            </w:r>
          </w:p>
        </w:tc>
        <w:tc>
          <w:tcPr>
            <w:tcW w:w="1890" w:type="dxa"/>
            <w:tcBorders>
              <w:top w:val="nil"/>
              <w:left w:val="nil"/>
              <w:bottom w:val="nil"/>
              <w:right w:val="nil"/>
            </w:tcBorders>
            <w:shd w:val="clear" w:color="auto" w:fill="auto"/>
            <w:noWrap/>
          </w:tcPr>
          <w:p w14:paraId="469DF978"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15.75 (15.19, 16.34)</w:t>
            </w:r>
          </w:p>
        </w:tc>
        <w:tc>
          <w:tcPr>
            <w:tcW w:w="2518" w:type="dxa"/>
            <w:gridSpan w:val="2"/>
            <w:tcBorders>
              <w:top w:val="nil"/>
              <w:left w:val="nil"/>
              <w:bottom w:val="nil"/>
              <w:right w:val="nil"/>
            </w:tcBorders>
            <w:shd w:val="clear" w:color="auto" w:fill="F4B083" w:themeFill="accent2" w:themeFillTint="99"/>
            <w:noWrap/>
          </w:tcPr>
          <w:p w14:paraId="357846FD"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9.2 (8.4, 10.1)</w:t>
            </w:r>
          </w:p>
        </w:tc>
        <w:tc>
          <w:tcPr>
            <w:tcW w:w="3870" w:type="dxa"/>
            <w:vMerge w:val="restart"/>
            <w:tcBorders>
              <w:top w:val="nil"/>
              <w:left w:val="nil"/>
              <w:right w:val="single" w:sz="4" w:space="0" w:color="auto"/>
            </w:tcBorders>
            <w:shd w:val="clear" w:color="000000" w:fill="FFFFFF"/>
            <w:noWrap/>
            <w:hideMark/>
          </w:tcPr>
          <w:p w14:paraId="62481BF1" w14:textId="77777777" w:rsidR="00CD2C56" w:rsidRPr="00095235" w:rsidRDefault="00CD2C56" w:rsidP="003A227E">
            <w:pPr>
              <w:widowControl w:val="0"/>
              <w:rPr>
                <w:rFonts w:ascii="Arial" w:hAnsi="Arial" w:cs="Arial"/>
                <w:color w:val="000000"/>
                <w:sz w:val="18"/>
                <w:szCs w:val="18"/>
              </w:rPr>
            </w:pPr>
            <w:r w:rsidRPr="00095235">
              <w:rPr>
                <w:rFonts w:ascii="Arial" w:hAnsi="Arial" w:cs="Arial"/>
                <w:sz w:val="18"/>
                <w:szCs w:val="18"/>
              </w:rPr>
              <w:t xml:space="preserve">Compared to current (#13) Small bias (underestimate) in Black and unchanged overall and non-Black; precision unchanged; small inaccuracy in </w:t>
            </w:r>
            <w:r w:rsidRPr="00095235">
              <w:rPr>
                <w:rFonts w:ascii="Arial" w:hAnsi="Arial" w:cs="Arial"/>
                <w:color w:val="000000"/>
                <w:sz w:val="18"/>
                <w:szCs w:val="18"/>
              </w:rPr>
              <w:t xml:space="preserve">all groups </w:t>
            </w:r>
          </w:p>
          <w:p w14:paraId="0364EA0F" w14:textId="77777777" w:rsidR="00CD2C56" w:rsidRPr="00095235" w:rsidRDefault="00CD2C56" w:rsidP="003A227E">
            <w:pPr>
              <w:widowControl w:val="0"/>
              <w:rPr>
                <w:rFonts w:ascii="Arial" w:hAnsi="Arial" w:cs="Arial"/>
                <w:color w:val="000000"/>
                <w:sz w:val="18"/>
                <w:szCs w:val="18"/>
              </w:rPr>
            </w:pPr>
            <w:r w:rsidRPr="00095235">
              <w:rPr>
                <w:rFonts w:ascii="Arial" w:hAnsi="Arial" w:cs="Arial"/>
                <w:sz w:val="18"/>
                <w:szCs w:val="18"/>
              </w:rPr>
              <w:t>Compared to Cr-based ref (#1): Bias for Black remains small but reduced magnitude and now an underestimate of mGFR; precision unchanged. Improved accuracy overall and in Blacks</w:t>
            </w:r>
            <w:r w:rsidRPr="00095235">
              <w:rPr>
                <w:rFonts w:ascii="Arial" w:hAnsi="Arial" w:cs="Arial"/>
                <w:color w:val="000000"/>
                <w:sz w:val="18"/>
                <w:szCs w:val="18"/>
              </w:rPr>
              <w:t xml:space="preserve"> </w:t>
            </w:r>
          </w:p>
        </w:tc>
      </w:tr>
      <w:tr w:rsidR="00CD2C56" w:rsidRPr="00095235" w14:paraId="74BE7D1C" w14:textId="77777777" w:rsidTr="0031503A">
        <w:trPr>
          <w:trHeight w:val="293"/>
        </w:trPr>
        <w:tc>
          <w:tcPr>
            <w:tcW w:w="2885" w:type="dxa"/>
            <w:vMerge/>
            <w:tcBorders>
              <w:top w:val="nil"/>
              <w:left w:val="single" w:sz="4" w:space="0" w:color="auto"/>
              <w:bottom w:val="single" w:sz="4" w:space="0" w:color="000000"/>
              <w:right w:val="nil"/>
            </w:tcBorders>
            <w:shd w:val="clear" w:color="auto" w:fill="auto"/>
            <w:hideMark/>
          </w:tcPr>
          <w:p w14:paraId="69F50958" w14:textId="77777777" w:rsidR="00CD2C56" w:rsidRPr="00095235" w:rsidRDefault="00CD2C56">
            <w:pPr>
              <w:widowControl w:val="0"/>
              <w:rPr>
                <w:rFonts w:ascii="Arial" w:hAnsi="Arial" w:cs="Arial"/>
                <w:color w:val="000000"/>
                <w:sz w:val="18"/>
                <w:szCs w:val="18"/>
              </w:rPr>
            </w:pPr>
          </w:p>
        </w:tc>
        <w:tc>
          <w:tcPr>
            <w:tcW w:w="1170" w:type="dxa"/>
            <w:gridSpan w:val="2"/>
            <w:tcBorders>
              <w:top w:val="nil"/>
              <w:left w:val="nil"/>
              <w:bottom w:val="nil"/>
              <w:right w:val="nil"/>
            </w:tcBorders>
            <w:shd w:val="clear" w:color="000000" w:fill="FFFFFF"/>
            <w:noWrap/>
            <w:hideMark/>
          </w:tcPr>
          <w:p w14:paraId="78745C11" w14:textId="77777777"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Black</w:t>
            </w:r>
          </w:p>
        </w:tc>
        <w:tc>
          <w:tcPr>
            <w:tcW w:w="720" w:type="dxa"/>
            <w:gridSpan w:val="2"/>
            <w:tcBorders>
              <w:top w:val="nil"/>
              <w:left w:val="nil"/>
              <w:bottom w:val="nil"/>
              <w:right w:val="nil"/>
            </w:tcBorders>
            <w:shd w:val="clear" w:color="000000" w:fill="FFFFFF"/>
            <w:noWrap/>
            <w:hideMark/>
          </w:tcPr>
          <w:p w14:paraId="22FCF5FC"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579</w:t>
            </w:r>
          </w:p>
        </w:tc>
        <w:tc>
          <w:tcPr>
            <w:tcW w:w="2160" w:type="dxa"/>
            <w:tcBorders>
              <w:top w:val="nil"/>
              <w:left w:val="nil"/>
              <w:bottom w:val="nil"/>
              <w:right w:val="nil"/>
            </w:tcBorders>
            <w:shd w:val="clear" w:color="auto" w:fill="F4B083" w:themeFill="accent2" w:themeFillTint="99"/>
            <w:noWrap/>
            <w:hideMark/>
          </w:tcPr>
          <w:p w14:paraId="5D75771F"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0.13 (-0.91, 1.55)</w:t>
            </w:r>
          </w:p>
        </w:tc>
        <w:tc>
          <w:tcPr>
            <w:tcW w:w="1890" w:type="dxa"/>
            <w:tcBorders>
              <w:top w:val="nil"/>
              <w:left w:val="nil"/>
              <w:bottom w:val="nil"/>
              <w:right w:val="nil"/>
            </w:tcBorders>
            <w:shd w:val="clear" w:color="auto" w:fill="auto"/>
            <w:noWrap/>
          </w:tcPr>
          <w:p w14:paraId="7E67D166"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20.13 (18.53, 22.00)</w:t>
            </w:r>
          </w:p>
        </w:tc>
        <w:tc>
          <w:tcPr>
            <w:tcW w:w="2518" w:type="dxa"/>
            <w:gridSpan w:val="2"/>
            <w:tcBorders>
              <w:top w:val="nil"/>
              <w:left w:val="nil"/>
              <w:bottom w:val="nil"/>
              <w:right w:val="nil"/>
            </w:tcBorders>
            <w:shd w:val="clear" w:color="auto" w:fill="F4B083" w:themeFill="accent2" w:themeFillTint="99"/>
            <w:noWrap/>
          </w:tcPr>
          <w:p w14:paraId="6FD940E5"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9.5 (7.1, 11.9)</w:t>
            </w:r>
          </w:p>
        </w:tc>
        <w:tc>
          <w:tcPr>
            <w:tcW w:w="3870" w:type="dxa"/>
            <w:vMerge/>
            <w:tcBorders>
              <w:left w:val="nil"/>
              <w:right w:val="single" w:sz="4" w:space="0" w:color="auto"/>
            </w:tcBorders>
            <w:shd w:val="clear" w:color="000000" w:fill="FFFFFF"/>
            <w:noWrap/>
            <w:hideMark/>
          </w:tcPr>
          <w:p w14:paraId="7C9B815B" w14:textId="77777777" w:rsidR="00CD2C56" w:rsidRPr="00095235" w:rsidRDefault="00CD2C56" w:rsidP="003A227E">
            <w:pPr>
              <w:widowControl w:val="0"/>
              <w:rPr>
                <w:rFonts w:ascii="Arial" w:hAnsi="Arial" w:cs="Arial"/>
                <w:color w:val="000000"/>
                <w:sz w:val="18"/>
                <w:szCs w:val="18"/>
              </w:rPr>
            </w:pPr>
          </w:p>
        </w:tc>
      </w:tr>
      <w:tr w:rsidR="00CD2C56" w:rsidRPr="00095235" w14:paraId="1143B022" w14:textId="77777777" w:rsidTr="0031503A">
        <w:trPr>
          <w:trHeight w:val="293"/>
        </w:trPr>
        <w:tc>
          <w:tcPr>
            <w:tcW w:w="2885" w:type="dxa"/>
            <w:vMerge/>
            <w:tcBorders>
              <w:top w:val="nil"/>
              <w:left w:val="single" w:sz="4" w:space="0" w:color="auto"/>
              <w:bottom w:val="single" w:sz="4" w:space="0" w:color="000000"/>
              <w:right w:val="nil"/>
            </w:tcBorders>
            <w:shd w:val="clear" w:color="auto" w:fill="auto"/>
            <w:hideMark/>
          </w:tcPr>
          <w:p w14:paraId="4AD2A185" w14:textId="77777777" w:rsidR="00CD2C56" w:rsidRPr="00095235" w:rsidRDefault="00CD2C56">
            <w:pPr>
              <w:widowControl w:val="0"/>
              <w:rPr>
                <w:rFonts w:ascii="Arial" w:hAnsi="Arial" w:cs="Arial"/>
                <w:color w:val="000000"/>
                <w:sz w:val="18"/>
                <w:szCs w:val="18"/>
              </w:rPr>
            </w:pPr>
          </w:p>
        </w:tc>
        <w:tc>
          <w:tcPr>
            <w:tcW w:w="1170" w:type="dxa"/>
            <w:gridSpan w:val="2"/>
            <w:tcBorders>
              <w:top w:val="nil"/>
              <w:left w:val="nil"/>
              <w:bottom w:val="single" w:sz="4" w:space="0" w:color="auto"/>
              <w:right w:val="nil"/>
            </w:tcBorders>
            <w:shd w:val="clear" w:color="000000" w:fill="FFFFFF"/>
            <w:noWrap/>
            <w:hideMark/>
          </w:tcPr>
          <w:p w14:paraId="0D8B3905" w14:textId="77777777"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Non-Black</w:t>
            </w:r>
          </w:p>
        </w:tc>
        <w:tc>
          <w:tcPr>
            <w:tcW w:w="720" w:type="dxa"/>
            <w:gridSpan w:val="2"/>
            <w:tcBorders>
              <w:top w:val="nil"/>
              <w:left w:val="nil"/>
              <w:bottom w:val="single" w:sz="4" w:space="0" w:color="auto"/>
              <w:right w:val="nil"/>
            </w:tcBorders>
            <w:shd w:val="clear" w:color="000000" w:fill="FFFFFF"/>
            <w:noWrap/>
            <w:hideMark/>
          </w:tcPr>
          <w:p w14:paraId="31173628"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3471</w:t>
            </w:r>
          </w:p>
        </w:tc>
        <w:tc>
          <w:tcPr>
            <w:tcW w:w="2160" w:type="dxa"/>
            <w:tcBorders>
              <w:top w:val="nil"/>
              <w:left w:val="nil"/>
              <w:bottom w:val="single" w:sz="4" w:space="0" w:color="auto"/>
              <w:right w:val="nil"/>
            </w:tcBorders>
            <w:shd w:val="clear" w:color="auto" w:fill="B1A0C7"/>
            <w:noWrap/>
            <w:hideMark/>
          </w:tcPr>
          <w:p w14:paraId="62855EFE"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-2.87 (-3.31, -2.47)</w:t>
            </w:r>
          </w:p>
        </w:tc>
        <w:tc>
          <w:tcPr>
            <w:tcW w:w="1890" w:type="dxa"/>
            <w:tcBorders>
              <w:top w:val="nil"/>
              <w:left w:val="nil"/>
              <w:bottom w:val="single" w:sz="4" w:space="0" w:color="auto"/>
              <w:right w:val="nil"/>
            </w:tcBorders>
            <w:shd w:val="clear" w:color="auto" w:fill="auto"/>
            <w:noWrap/>
          </w:tcPr>
          <w:p w14:paraId="319A1489"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15.36 (14.72, 15.96)</w:t>
            </w:r>
          </w:p>
        </w:tc>
        <w:tc>
          <w:tcPr>
            <w:tcW w:w="2518" w:type="dxa"/>
            <w:gridSpan w:val="2"/>
            <w:tcBorders>
              <w:top w:val="nil"/>
              <w:left w:val="nil"/>
              <w:bottom w:val="single" w:sz="4" w:space="0" w:color="auto"/>
              <w:right w:val="nil"/>
            </w:tcBorders>
            <w:shd w:val="clear" w:color="auto" w:fill="auto"/>
            <w:noWrap/>
          </w:tcPr>
          <w:p w14:paraId="7F129293"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9.2 (8.2, 10.1)</w:t>
            </w:r>
          </w:p>
        </w:tc>
        <w:tc>
          <w:tcPr>
            <w:tcW w:w="3870" w:type="dxa"/>
            <w:vMerge/>
            <w:tcBorders>
              <w:left w:val="nil"/>
              <w:bottom w:val="single" w:sz="4" w:space="0" w:color="auto"/>
              <w:right w:val="single" w:sz="4" w:space="0" w:color="auto"/>
            </w:tcBorders>
            <w:shd w:val="clear" w:color="000000" w:fill="FFFFFF"/>
            <w:noWrap/>
            <w:hideMark/>
          </w:tcPr>
          <w:p w14:paraId="068E0432" w14:textId="77777777" w:rsidR="00CD2C56" w:rsidRPr="00095235" w:rsidRDefault="00CD2C56" w:rsidP="003A227E">
            <w:pPr>
              <w:widowControl w:val="0"/>
              <w:rPr>
                <w:rFonts w:ascii="Arial" w:hAnsi="Arial" w:cs="Arial"/>
                <w:color w:val="000000"/>
                <w:sz w:val="18"/>
                <w:szCs w:val="18"/>
              </w:rPr>
            </w:pPr>
          </w:p>
        </w:tc>
      </w:tr>
      <w:tr w:rsidR="00CD2C56" w:rsidRPr="00095235" w14:paraId="033A6B60" w14:textId="77777777" w:rsidTr="0031503A">
        <w:trPr>
          <w:trHeight w:val="269"/>
        </w:trPr>
        <w:tc>
          <w:tcPr>
            <w:tcW w:w="2885" w:type="dxa"/>
            <w:vMerge w:val="restart"/>
            <w:tcBorders>
              <w:top w:val="single" w:sz="4" w:space="0" w:color="000000"/>
              <w:left w:val="single" w:sz="4" w:space="0" w:color="auto"/>
              <w:bottom w:val="single" w:sz="4" w:space="0" w:color="auto"/>
              <w:right w:val="nil"/>
            </w:tcBorders>
            <w:shd w:val="clear" w:color="auto" w:fill="auto"/>
            <w:hideMark/>
          </w:tcPr>
          <w:p w14:paraId="6CC8C424" w14:textId="38A6C7E9"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 xml:space="preserve">21. </w:t>
            </w:r>
            <w:r w:rsidR="00990902" w:rsidRPr="00990902">
              <w:rPr>
                <w:rFonts w:ascii="Arial" w:hAnsi="Arial" w:cs="Arial"/>
                <w:color w:val="000000"/>
                <w:sz w:val="18"/>
                <w:szCs w:val="18"/>
              </w:rPr>
              <w:t>FAScr-cys</w:t>
            </w:r>
            <w:r w:rsidR="00990902" w:rsidRPr="00990902" w:rsidDel="006E21B9">
              <w:rPr>
                <w:rFonts w:ascii="Arial" w:hAnsi="Arial" w:cs="Arial"/>
                <w:color w:val="000000"/>
                <w:sz w:val="18"/>
                <w:szCs w:val="18"/>
              </w:rPr>
              <w:t xml:space="preserve"> </w:t>
            </w:r>
          </w:p>
        </w:tc>
        <w:tc>
          <w:tcPr>
            <w:tcW w:w="1170" w:type="dxa"/>
            <w:gridSpan w:val="2"/>
            <w:tcBorders>
              <w:top w:val="nil"/>
              <w:left w:val="nil"/>
              <w:bottom w:val="nil"/>
              <w:right w:val="nil"/>
            </w:tcBorders>
            <w:shd w:val="clear" w:color="000000" w:fill="FFFFFF"/>
            <w:noWrap/>
            <w:hideMark/>
          </w:tcPr>
          <w:p w14:paraId="6D199754" w14:textId="77777777"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Overall</w:t>
            </w:r>
          </w:p>
        </w:tc>
        <w:tc>
          <w:tcPr>
            <w:tcW w:w="720" w:type="dxa"/>
            <w:gridSpan w:val="2"/>
            <w:tcBorders>
              <w:top w:val="nil"/>
              <w:left w:val="nil"/>
              <w:bottom w:val="nil"/>
              <w:right w:val="nil"/>
            </w:tcBorders>
            <w:shd w:val="clear" w:color="000000" w:fill="FFFFFF"/>
            <w:noWrap/>
            <w:hideMark/>
          </w:tcPr>
          <w:p w14:paraId="09CF7445"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4050</w:t>
            </w:r>
          </w:p>
        </w:tc>
        <w:tc>
          <w:tcPr>
            <w:tcW w:w="2160" w:type="dxa"/>
            <w:tcBorders>
              <w:top w:val="nil"/>
              <w:left w:val="nil"/>
              <w:bottom w:val="nil"/>
              <w:right w:val="nil"/>
            </w:tcBorders>
            <w:shd w:val="clear" w:color="auto" w:fill="B1A0C7"/>
            <w:noWrap/>
            <w:hideMark/>
          </w:tcPr>
          <w:p w14:paraId="76AC2D31"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2.99 (2.45, 3.41)</w:t>
            </w:r>
          </w:p>
        </w:tc>
        <w:tc>
          <w:tcPr>
            <w:tcW w:w="1890" w:type="dxa"/>
            <w:tcBorders>
              <w:top w:val="nil"/>
              <w:left w:val="nil"/>
              <w:bottom w:val="nil"/>
              <w:right w:val="nil"/>
            </w:tcBorders>
            <w:shd w:val="clear" w:color="auto" w:fill="auto"/>
            <w:noWrap/>
          </w:tcPr>
          <w:p w14:paraId="464E9E7F"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16.11 (15.56, 16.64)</w:t>
            </w:r>
          </w:p>
        </w:tc>
        <w:tc>
          <w:tcPr>
            <w:tcW w:w="2518" w:type="dxa"/>
            <w:gridSpan w:val="2"/>
            <w:tcBorders>
              <w:top w:val="single" w:sz="4" w:space="0" w:color="auto"/>
              <w:left w:val="nil"/>
            </w:tcBorders>
            <w:shd w:val="clear" w:color="auto" w:fill="F4B083" w:themeFill="accent2" w:themeFillTint="99"/>
            <w:noWrap/>
          </w:tcPr>
          <w:p w14:paraId="512344FA"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8.4 (7.5, 9.3)</w:t>
            </w:r>
          </w:p>
        </w:tc>
        <w:tc>
          <w:tcPr>
            <w:tcW w:w="3870" w:type="dxa"/>
            <w:vMerge w:val="restart"/>
            <w:tcBorders>
              <w:top w:val="single" w:sz="4" w:space="0" w:color="auto"/>
              <w:left w:val="nil"/>
              <w:bottom w:val="single" w:sz="4" w:space="0" w:color="auto"/>
              <w:right w:val="single" w:sz="4" w:space="0" w:color="auto"/>
            </w:tcBorders>
            <w:shd w:val="clear" w:color="000000" w:fill="FFFFFF"/>
            <w:noWrap/>
            <w:hideMark/>
          </w:tcPr>
          <w:p w14:paraId="511A18AA" w14:textId="77777777" w:rsidR="00CD2C56" w:rsidRPr="00095235" w:rsidRDefault="00CD2C56" w:rsidP="003A227E">
            <w:pPr>
              <w:widowControl w:val="0"/>
              <w:rPr>
                <w:rFonts w:ascii="Arial" w:hAnsi="Arial" w:cs="Arial"/>
                <w:color w:val="000000"/>
                <w:sz w:val="18"/>
                <w:szCs w:val="18"/>
              </w:rPr>
            </w:pPr>
            <w:r w:rsidRPr="00095235">
              <w:rPr>
                <w:rFonts w:ascii="Arial" w:hAnsi="Arial" w:cs="Arial"/>
                <w:sz w:val="18"/>
                <w:szCs w:val="18"/>
              </w:rPr>
              <w:t xml:space="preserve">Compared to current (#13) Small bias (underestimate) in Overall and non-block, moderate bias for Black, precision unchanged; small inaccuracy for all groups </w:t>
            </w:r>
          </w:p>
          <w:p w14:paraId="71311689" w14:textId="77777777" w:rsidR="00CD2C56" w:rsidRPr="00095235" w:rsidRDefault="00CD2C56" w:rsidP="003A227E">
            <w:pPr>
              <w:widowControl w:val="0"/>
              <w:rPr>
                <w:rFonts w:ascii="Arial" w:hAnsi="Arial" w:cs="Arial"/>
                <w:color w:val="000000"/>
                <w:sz w:val="18"/>
                <w:szCs w:val="18"/>
              </w:rPr>
            </w:pPr>
            <w:r w:rsidRPr="00095235">
              <w:rPr>
                <w:rFonts w:ascii="Arial" w:hAnsi="Arial" w:cs="Arial"/>
                <w:sz w:val="18"/>
                <w:szCs w:val="18"/>
              </w:rPr>
              <w:t xml:space="preserve">Compared to Cr-based ref (#1): Bias overall and in non-Black of similar small magnitude but now underestimated compared to overestimated in #1 and now with worse moderate bias (overestimate) in Black; precision unchanged; Improved accuracy for all groups </w:t>
            </w:r>
          </w:p>
        </w:tc>
      </w:tr>
      <w:tr w:rsidR="00CD2C56" w:rsidRPr="00095235" w14:paraId="6A4ACA58" w14:textId="77777777" w:rsidTr="0031503A">
        <w:trPr>
          <w:trHeight w:val="293"/>
        </w:trPr>
        <w:tc>
          <w:tcPr>
            <w:tcW w:w="2885" w:type="dxa"/>
            <w:vMerge/>
            <w:tcBorders>
              <w:left w:val="single" w:sz="4" w:space="0" w:color="auto"/>
              <w:bottom w:val="single" w:sz="4" w:space="0" w:color="auto"/>
              <w:right w:val="nil"/>
            </w:tcBorders>
            <w:shd w:val="clear" w:color="auto" w:fill="auto"/>
            <w:hideMark/>
          </w:tcPr>
          <w:p w14:paraId="73360109" w14:textId="77777777" w:rsidR="00CD2C56" w:rsidRPr="00095235" w:rsidRDefault="00CD2C56">
            <w:pPr>
              <w:widowControl w:val="0"/>
              <w:rPr>
                <w:rFonts w:ascii="Arial" w:hAnsi="Arial" w:cs="Arial"/>
                <w:color w:val="000000"/>
                <w:sz w:val="18"/>
                <w:szCs w:val="18"/>
              </w:rPr>
            </w:pPr>
          </w:p>
        </w:tc>
        <w:tc>
          <w:tcPr>
            <w:tcW w:w="1170" w:type="dxa"/>
            <w:gridSpan w:val="2"/>
            <w:tcBorders>
              <w:top w:val="nil"/>
              <w:left w:val="nil"/>
              <w:right w:val="nil"/>
            </w:tcBorders>
            <w:shd w:val="clear" w:color="000000" w:fill="FFFFFF"/>
            <w:noWrap/>
            <w:hideMark/>
          </w:tcPr>
          <w:p w14:paraId="79D2BB31" w14:textId="77777777"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Black</w:t>
            </w:r>
          </w:p>
        </w:tc>
        <w:tc>
          <w:tcPr>
            <w:tcW w:w="720" w:type="dxa"/>
            <w:gridSpan w:val="2"/>
            <w:tcBorders>
              <w:top w:val="nil"/>
              <w:left w:val="nil"/>
              <w:right w:val="nil"/>
            </w:tcBorders>
            <w:shd w:val="clear" w:color="000000" w:fill="FFFFFF"/>
            <w:noWrap/>
            <w:hideMark/>
          </w:tcPr>
          <w:p w14:paraId="24644090"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579</w:t>
            </w:r>
          </w:p>
        </w:tc>
        <w:tc>
          <w:tcPr>
            <w:tcW w:w="2160" w:type="dxa"/>
            <w:tcBorders>
              <w:top w:val="nil"/>
              <w:left w:val="nil"/>
              <w:right w:val="nil"/>
            </w:tcBorders>
            <w:shd w:val="clear" w:color="auto" w:fill="auto"/>
            <w:noWrap/>
            <w:hideMark/>
          </w:tcPr>
          <w:p w14:paraId="350D8E3C"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6.68 (5.34, 7.95)</w:t>
            </w:r>
          </w:p>
        </w:tc>
        <w:tc>
          <w:tcPr>
            <w:tcW w:w="1890" w:type="dxa"/>
            <w:tcBorders>
              <w:top w:val="nil"/>
              <w:left w:val="nil"/>
              <w:right w:val="nil"/>
            </w:tcBorders>
            <w:shd w:val="clear" w:color="auto" w:fill="auto"/>
            <w:noWrap/>
          </w:tcPr>
          <w:p w14:paraId="641656EE"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19.06 (16.94, 20.80)</w:t>
            </w:r>
          </w:p>
        </w:tc>
        <w:tc>
          <w:tcPr>
            <w:tcW w:w="2518" w:type="dxa"/>
            <w:gridSpan w:val="2"/>
            <w:tcBorders>
              <w:left w:val="nil"/>
            </w:tcBorders>
            <w:shd w:val="clear" w:color="auto" w:fill="F4B083" w:themeFill="accent2" w:themeFillTint="99"/>
            <w:noWrap/>
          </w:tcPr>
          <w:p w14:paraId="4811DF12"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9.2 (6.9, 11.6)</w:t>
            </w:r>
          </w:p>
        </w:tc>
        <w:tc>
          <w:tcPr>
            <w:tcW w:w="3870" w:type="dxa"/>
            <w:vMerge/>
            <w:tcBorders>
              <w:left w:val="nil"/>
              <w:bottom w:val="single" w:sz="4" w:space="0" w:color="auto"/>
              <w:right w:val="single" w:sz="4" w:space="0" w:color="auto"/>
            </w:tcBorders>
            <w:shd w:val="clear" w:color="000000" w:fill="FFFFFF"/>
            <w:noWrap/>
            <w:hideMark/>
          </w:tcPr>
          <w:p w14:paraId="70A7A3FB" w14:textId="77777777" w:rsidR="00CD2C56" w:rsidRPr="00095235" w:rsidRDefault="00CD2C56" w:rsidP="003A227E">
            <w:pPr>
              <w:widowControl w:val="0"/>
              <w:rPr>
                <w:rFonts w:ascii="Arial" w:hAnsi="Arial" w:cs="Arial"/>
                <w:color w:val="000000"/>
                <w:sz w:val="18"/>
                <w:szCs w:val="18"/>
              </w:rPr>
            </w:pPr>
          </w:p>
        </w:tc>
      </w:tr>
      <w:tr w:rsidR="00CD2C56" w:rsidRPr="00095235" w14:paraId="482842C6" w14:textId="77777777" w:rsidTr="0031503A">
        <w:trPr>
          <w:trHeight w:val="293"/>
        </w:trPr>
        <w:tc>
          <w:tcPr>
            <w:tcW w:w="2885" w:type="dxa"/>
            <w:vMerge/>
            <w:tcBorders>
              <w:left w:val="single" w:sz="4" w:space="0" w:color="auto"/>
              <w:bottom w:val="single" w:sz="4" w:space="0" w:color="auto"/>
              <w:right w:val="nil"/>
            </w:tcBorders>
            <w:shd w:val="clear" w:color="auto" w:fill="auto"/>
            <w:hideMark/>
          </w:tcPr>
          <w:p w14:paraId="52417D0A" w14:textId="77777777" w:rsidR="00CD2C56" w:rsidRPr="00095235" w:rsidRDefault="00CD2C56">
            <w:pPr>
              <w:widowControl w:val="0"/>
              <w:rPr>
                <w:rFonts w:ascii="Arial" w:hAnsi="Arial" w:cs="Arial"/>
                <w:color w:val="000000"/>
                <w:sz w:val="18"/>
                <w:szCs w:val="18"/>
              </w:rPr>
            </w:pPr>
          </w:p>
        </w:tc>
        <w:tc>
          <w:tcPr>
            <w:tcW w:w="1170" w:type="dxa"/>
            <w:gridSpan w:val="2"/>
            <w:tcBorders>
              <w:top w:val="nil"/>
              <w:left w:val="nil"/>
              <w:bottom w:val="single" w:sz="4" w:space="0" w:color="auto"/>
              <w:right w:val="nil"/>
            </w:tcBorders>
            <w:shd w:val="clear" w:color="000000" w:fill="FFFFFF"/>
            <w:noWrap/>
            <w:hideMark/>
          </w:tcPr>
          <w:p w14:paraId="3566D821" w14:textId="77777777"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Non-Black</w:t>
            </w:r>
          </w:p>
        </w:tc>
        <w:tc>
          <w:tcPr>
            <w:tcW w:w="720" w:type="dxa"/>
            <w:gridSpan w:val="2"/>
            <w:tcBorders>
              <w:top w:val="nil"/>
              <w:left w:val="nil"/>
              <w:bottom w:val="single" w:sz="4" w:space="0" w:color="auto"/>
              <w:right w:val="nil"/>
            </w:tcBorders>
            <w:shd w:val="clear" w:color="000000" w:fill="FFFFFF"/>
            <w:noWrap/>
            <w:hideMark/>
          </w:tcPr>
          <w:p w14:paraId="457E2841"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3471</w:t>
            </w:r>
          </w:p>
        </w:tc>
        <w:tc>
          <w:tcPr>
            <w:tcW w:w="2160" w:type="dxa"/>
            <w:tcBorders>
              <w:top w:val="nil"/>
              <w:left w:val="nil"/>
              <w:bottom w:val="single" w:sz="4" w:space="0" w:color="auto"/>
              <w:right w:val="nil"/>
            </w:tcBorders>
            <w:shd w:val="clear" w:color="auto" w:fill="B1A0C7"/>
            <w:noWrap/>
            <w:hideMark/>
          </w:tcPr>
          <w:p w14:paraId="13DB1D48"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2.37 (1.86, 2.93)</w:t>
            </w:r>
          </w:p>
        </w:tc>
        <w:tc>
          <w:tcPr>
            <w:tcW w:w="1890" w:type="dxa"/>
            <w:tcBorders>
              <w:top w:val="nil"/>
              <w:left w:val="nil"/>
              <w:bottom w:val="single" w:sz="4" w:space="0" w:color="auto"/>
              <w:right w:val="nil"/>
            </w:tcBorders>
            <w:shd w:val="clear" w:color="auto" w:fill="auto"/>
            <w:noWrap/>
          </w:tcPr>
          <w:p w14:paraId="57FF1A90"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15.64 (15.02, 16.24)</w:t>
            </w:r>
          </w:p>
        </w:tc>
        <w:tc>
          <w:tcPr>
            <w:tcW w:w="2518" w:type="dxa"/>
            <w:gridSpan w:val="2"/>
            <w:tcBorders>
              <w:left w:val="nil"/>
              <w:bottom w:val="single" w:sz="4" w:space="0" w:color="auto"/>
            </w:tcBorders>
            <w:shd w:val="clear" w:color="auto" w:fill="F4B083" w:themeFill="accent2" w:themeFillTint="99"/>
            <w:noWrap/>
          </w:tcPr>
          <w:p w14:paraId="70AAE41F"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8.3 (7.3, 9.2)</w:t>
            </w:r>
          </w:p>
        </w:tc>
        <w:tc>
          <w:tcPr>
            <w:tcW w:w="3870" w:type="dxa"/>
            <w:vMerge/>
            <w:tcBorders>
              <w:left w:val="nil"/>
              <w:bottom w:val="single" w:sz="4" w:space="0" w:color="auto"/>
              <w:right w:val="single" w:sz="4" w:space="0" w:color="auto"/>
            </w:tcBorders>
            <w:shd w:val="clear" w:color="000000" w:fill="FFFFFF"/>
            <w:noWrap/>
            <w:hideMark/>
          </w:tcPr>
          <w:p w14:paraId="66FE62FC" w14:textId="77777777" w:rsidR="00CD2C56" w:rsidRPr="00095235" w:rsidRDefault="00CD2C56" w:rsidP="003A227E">
            <w:pPr>
              <w:widowControl w:val="0"/>
              <w:rPr>
                <w:rFonts w:ascii="Arial" w:hAnsi="Arial" w:cs="Arial"/>
                <w:color w:val="000000"/>
                <w:sz w:val="18"/>
                <w:szCs w:val="18"/>
              </w:rPr>
            </w:pPr>
          </w:p>
        </w:tc>
      </w:tr>
      <w:tr w:rsidR="0040249B" w:rsidRPr="00095235" w14:paraId="73A772D3" w14:textId="77777777" w:rsidTr="0031503A">
        <w:trPr>
          <w:trHeight w:val="293"/>
        </w:trPr>
        <w:tc>
          <w:tcPr>
            <w:tcW w:w="2885" w:type="dxa"/>
            <w:vMerge w:val="restart"/>
            <w:tcBorders>
              <w:top w:val="single" w:sz="4" w:space="0" w:color="auto"/>
              <w:left w:val="single" w:sz="4" w:space="0" w:color="auto"/>
              <w:right w:val="nil"/>
            </w:tcBorders>
            <w:shd w:val="clear" w:color="auto" w:fill="auto"/>
          </w:tcPr>
          <w:p w14:paraId="4B968EFB" w14:textId="714FF6E8" w:rsidR="0040249B" w:rsidRPr="00095235" w:rsidRDefault="0040249B">
            <w:pPr>
              <w:contextualSpacing/>
              <w:rPr>
                <w:rFonts w:ascii="Arial" w:hAnsi="Arial" w:cs="Arial"/>
                <w:color w:val="000000"/>
                <w:sz w:val="18"/>
                <w:szCs w:val="18"/>
              </w:rPr>
            </w:pPr>
            <w:r w:rsidRPr="00095235">
              <w:rPr>
                <w:rFonts w:ascii="Arial" w:hAnsi="Arial" w:cs="Arial"/>
                <w:color w:val="000000"/>
                <w:sz w:val="18"/>
                <w:szCs w:val="18"/>
              </w:rPr>
              <w:t xml:space="preserve">22. </w:t>
            </w:r>
            <w:r w:rsidR="00990902" w:rsidRPr="00990902">
              <w:rPr>
                <w:rFonts w:ascii="Arial" w:hAnsi="Arial" w:cs="Arial"/>
                <w:color w:val="000000"/>
                <w:sz w:val="18"/>
                <w:szCs w:val="18"/>
              </w:rPr>
              <w:t>CKD-EPI_4M</w:t>
            </w:r>
            <w:r w:rsidR="00990902" w:rsidRPr="00990902" w:rsidDel="006E21B9">
              <w:rPr>
                <w:rFonts w:ascii="Arial" w:hAnsi="Arial" w:cs="Arial"/>
                <w:color w:val="000000"/>
                <w:sz w:val="18"/>
                <w:szCs w:val="18"/>
              </w:rPr>
              <w:t xml:space="preserve"> </w:t>
            </w:r>
          </w:p>
        </w:tc>
        <w:tc>
          <w:tcPr>
            <w:tcW w:w="1170" w:type="dxa"/>
            <w:gridSpan w:val="2"/>
            <w:tcBorders>
              <w:top w:val="single" w:sz="4" w:space="0" w:color="auto"/>
              <w:left w:val="nil"/>
              <w:bottom w:val="nil"/>
              <w:right w:val="nil"/>
            </w:tcBorders>
            <w:shd w:val="clear" w:color="auto" w:fill="auto"/>
            <w:noWrap/>
          </w:tcPr>
          <w:p w14:paraId="69F7FFFC" w14:textId="77777777" w:rsidR="0040249B" w:rsidRPr="00095235" w:rsidRDefault="0040249B">
            <w:pPr>
              <w:contextualSpacing/>
              <w:rPr>
                <w:rFonts w:ascii="Arial" w:hAnsi="Arial" w:cs="Arial"/>
                <w:color w:val="000000"/>
                <w:sz w:val="18"/>
                <w:szCs w:val="18"/>
              </w:rPr>
            </w:pPr>
            <w:r w:rsidRPr="00095235">
              <w:rPr>
                <w:rFonts w:ascii="Arial" w:hAnsi="Arial" w:cs="Arial"/>
                <w:color w:val="000000"/>
                <w:sz w:val="18"/>
                <w:szCs w:val="18"/>
              </w:rPr>
              <w:t>Overall</w:t>
            </w:r>
          </w:p>
        </w:tc>
        <w:tc>
          <w:tcPr>
            <w:tcW w:w="720" w:type="dxa"/>
            <w:gridSpan w:val="2"/>
            <w:tcBorders>
              <w:top w:val="single" w:sz="4" w:space="0" w:color="auto"/>
              <w:left w:val="nil"/>
              <w:bottom w:val="nil"/>
              <w:right w:val="nil"/>
            </w:tcBorders>
            <w:shd w:val="clear" w:color="auto" w:fill="auto"/>
            <w:noWrap/>
            <w:vAlign w:val="center"/>
          </w:tcPr>
          <w:p w14:paraId="6A24475A" w14:textId="77777777" w:rsidR="0040249B" w:rsidRPr="00095235" w:rsidRDefault="0040249B" w:rsidP="0040249B">
            <w:pPr>
              <w:contextualSpacing/>
              <w:jc w:val="center"/>
              <w:rPr>
                <w:rFonts w:ascii="Arial" w:hAnsi="Arial" w:cs="Arial"/>
                <w:color w:val="000000"/>
                <w:sz w:val="18"/>
                <w:szCs w:val="18"/>
              </w:rPr>
            </w:pPr>
            <w:r w:rsidRPr="00095235">
              <w:rPr>
                <w:rFonts w:ascii="Arial" w:hAnsi="Arial" w:cs="Arial"/>
                <w:color w:val="000000"/>
                <w:sz w:val="18"/>
                <w:szCs w:val="18"/>
              </w:rPr>
              <w:t>2245</w:t>
            </w:r>
          </w:p>
        </w:tc>
        <w:tc>
          <w:tcPr>
            <w:tcW w:w="2160" w:type="dxa"/>
            <w:tcBorders>
              <w:top w:val="single" w:sz="4" w:space="0" w:color="auto"/>
              <w:left w:val="nil"/>
              <w:bottom w:val="nil"/>
              <w:right w:val="nil"/>
            </w:tcBorders>
            <w:shd w:val="clear" w:color="auto" w:fill="CCC0DA"/>
            <w:noWrap/>
            <w:vAlign w:val="center"/>
          </w:tcPr>
          <w:p w14:paraId="0CD23B9D" w14:textId="77777777" w:rsidR="0040249B" w:rsidRPr="00095235" w:rsidRDefault="0040249B" w:rsidP="0040249B">
            <w:pPr>
              <w:contextualSpacing/>
              <w:jc w:val="center"/>
              <w:rPr>
                <w:rFonts w:ascii="Arial" w:hAnsi="Arial" w:cs="Arial"/>
                <w:color w:val="000000"/>
                <w:sz w:val="18"/>
                <w:szCs w:val="18"/>
              </w:rPr>
            </w:pPr>
            <w:r w:rsidRPr="00095235">
              <w:rPr>
                <w:rFonts w:ascii="Arial" w:hAnsi="Arial" w:cs="Arial"/>
                <w:color w:val="000000"/>
                <w:sz w:val="18"/>
                <w:szCs w:val="18"/>
              </w:rPr>
              <w:t>3.6 (3.1, 4.0)</w:t>
            </w:r>
          </w:p>
        </w:tc>
        <w:tc>
          <w:tcPr>
            <w:tcW w:w="1890" w:type="dxa"/>
            <w:tcBorders>
              <w:top w:val="single" w:sz="4" w:space="0" w:color="auto"/>
              <w:left w:val="nil"/>
              <w:bottom w:val="nil"/>
              <w:right w:val="nil"/>
            </w:tcBorders>
            <w:shd w:val="clear" w:color="auto" w:fill="auto"/>
            <w:noWrap/>
            <w:vAlign w:val="center"/>
          </w:tcPr>
          <w:p w14:paraId="7845A96F" w14:textId="77777777" w:rsidR="0040249B" w:rsidRPr="00095235" w:rsidRDefault="0040249B" w:rsidP="0040249B">
            <w:pPr>
              <w:contextualSpacing/>
              <w:jc w:val="center"/>
              <w:rPr>
                <w:rFonts w:ascii="Arial" w:hAnsi="Arial" w:cs="Arial"/>
                <w:color w:val="000000"/>
                <w:sz w:val="18"/>
                <w:szCs w:val="18"/>
              </w:rPr>
            </w:pPr>
            <w:r w:rsidRPr="00095235">
              <w:rPr>
                <w:rFonts w:ascii="Arial" w:hAnsi="Arial" w:cs="Arial"/>
                <w:color w:val="000000"/>
                <w:sz w:val="18"/>
                <w:szCs w:val="18"/>
              </w:rPr>
              <w:t>16.9 (15.9, 18.0)</w:t>
            </w:r>
          </w:p>
        </w:tc>
        <w:tc>
          <w:tcPr>
            <w:tcW w:w="2518" w:type="dxa"/>
            <w:gridSpan w:val="2"/>
            <w:tcBorders>
              <w:top w:val="single" w:sz="4" w:space="0" w:color="auto"/>
              <w:left w:val="nil"/>
              <w:bottom w:val="nil"/>
            </w:tcBorders>
            <w:shd w:val="clear" w:color="auto" w:fill="F4B083" w:themeFill="accent2" w:themeFillTint="99"/>
            <w:noWrap/>
            <w:vAlign w:val="center"/>
          </w:tcPr>
          <w:p w14:paraId="2381F865" w14:textId="77777777" w:rsidR="0040249B" w:rsidRPr="00095235" w:rsidRDefault="0040249B" w:rsidP="0040249B">
            <w:pPr>
              <w:widowControl w:val="0"/>
              <w:jc w:val="center"/>
              <w:rPr>
                <w:rFonts w:ascii="Arial" w:hAnsi="Arial" w:cs="Arial"/>
                <w:color w:val="000000"/>
                <w:sz w:val="18"/>
                <w:szCs w:val="18"/>
              </w:rPr>
            </w:pPr>
            <w:r w:rsidRPr="00095235">
              <w:rPr>
                <w:rFonts w:ascii="Arial" w:hAnsi="Arial" w:cs="Arial"/>
                <w:color w:val="000000"/>
                <w:sz w:val="18"/>
                <w:szCs w:val="18"/>
              </w:rPr>
              <w:t>8.6 (7.5, 9.8)</w:t>
            </w:r>
          </w:p>
        </w:tc>
        <w:tc>
          <w:tcPr>
            <w:tcW w:w="3870" w:type="dxa"/>
            <w:vMerge w:val="restart"/>
            <w:tcBorders>
              <w:top w:val="single" w:sz="4" w:space="0" w:color="auto"/>
              <w:bottom w:val="single" w:sz="4" w:space="0" w:color="auto"/>
              <w:right w:val="single" w:sz="4" w:space="0" w:color="auto"/>
            </w:tcBorders>
            <w:shd w:val="clear" w:color="000000" w:fill="FFFFFF"/>
            <w:noWrap/>
          </w:tcPr>
          <w:p w14:paraId="4C22F1EA" w14:textId="77777777" w:rsidR="0040249B" w:rsidRPr="00095235" w:rsidRDefault="0040249B" w:rsidP="0040249B">
            <w:pPr>
              <w:widowControl w:val="0"/>
              <w:rPr>
                <w:rFonts w:ascii="Arial" w:hAnsi="Arial" w:cs="Arial"/>
                <w:color w:val="000000"/>
                <w:sz w:val="18"/>
                <w:szCs w:val="18"/>
              </w:rPr>
            </w:pPr>
          </w:p>
        </w:tc>
      </w:tr>
      <w:tr w:rsidR="0040249B" w:rsidRPr="00095235" w14:paraId="4C181A81" w14:textId="77777777" w:rsidTr="0031503A">
        <w:trPr>
          <w:trHeight w:val="293"/>
        </w:trPr>
        <w:tc>
          <w:tcPr>
            <w:tcW w:w="2885" w:type="dxa"/>
            <w:vMerge/>
            <w:tcBorders>
              <w:left w:val="single" w:sz="4" w:space="0" w:color="auto"/>
              <w:right w:val="nil"/>
            </w:tcBorders>
          </w:tcPr>
          <w:p w14:paraId="79ECFA2A" w14:textId="77777777" w:rsidR="0040249B" w:rsidRPr="00095235" w:rsidRDefault="0040249B">
            <w:pPr>
              <w:contextualSpacing/>
              <w:rPr>
                <w:rFonts w:ascii="Arial" w:hAnsi="Arial" w:cs="Arial"/>
                <w:color w:val="000000"/>
                <w:sz w:val="18"/>
                <w:szCs w:val="18"/>
              </w:rPr>
            </w:pPr>
          </w:p>
        </w:tc>
        <w:tc>
          <w:tcPr>
            <w:tcW w:w="1170" w:type="dxa"/>
            <w:gridSpan w:val="2"/>
            <w:tcBorders>
              <w:top w:val="nil"/>
              <w:left w:val="nil"/>
              <w:bottom w:val="nil"/>
              <w:right w:val="nil"/>
            </w:tcBorders>
            <w:shd w:val="clear" w:color="auto" w:fill="auto"/>
            <w:noWrap/>
          </w:tcPr>
          <w:p w14:paraId="134624A8" w14:textId="77777777" w:rsidR="0040249B" w:rsidRPr="00095235" w:rsidRDefault="0040249B">
            <w:pPr>
              <w:contextualSpacing/>
              <w:rPr>
                <w:rFonts w:ascii="Arial" w:hAnsi="Arial" w:cs="Arial"/>
                <w:color w:val="000000"/>
                <w:sz w:val="18"/>
                <w:szCs w:val="18"/>
              </w:rPr>
            </w:pPr>
            <w:r w:rsidRPr="00095235">
              <w:rPr>
                <w:rFonts w:ascii="Arial" w:hAnsi="Arial" w:cs="Arial"/>
                <w:color w:val="000000"/>
                <w:sz w:val="18"/>
                <w:szCs w:val="18"/>
              </w:rPr>
              <w:t>Black</w:t>
            </w:r>
          </w:p>
        </w:tc>
        <w:tc>
          <w:tcPr>
            <w:tcW w:w="720" w:type="dxa"/>
            <w:gridSpan w:val="2"/>
            <w:tcBorders>
              <w:top w:val="nil"/>
              <w:left w:val="nil"/>
              <w:bottom w:val="nil"/>
              <w:right w:val="nil"/>
            </w:tcBorders>
            <w:shd w:val="clear" w:color="auto" w:fill="auto"/>
            <w:noWrap/>
            <w:vAlign w:val="center"/>
          </w:tcPr>
          <w:p w14:paraId="04F8FD34" w14:textId="77777777" w:rsidR="0040249B" w:rsidRPr="00095235" w:rsidRDefault="0040249B" w:rsidP="0040249B">
            <w:pPr>
              <w:contextualSpacing/>
              <w:jc w:val="center"/>
              <w:rPr>
                <w:rFonts w:ascii="Arial" w:hAnsi="Arial" w:cs="Arial"/>
                <w:color w:val="000000"/>
                <w:sz w:val="18"/>
                <w:szCs w:val="18"/>
              </w:rPr>
            </w:pPr>
            <w:r w:rsidRPr="00095235">
              <w:rPr>
                <w:rFonts w:ascii="Arial" w:hAnsi="Arial" w:cs="Arial"/>
                <w:color w:val="000000"/>
                <w:sz w:val="18"/>
                <w:szCs w:val="18"/>
              </w:rPr>
              <w:t>539</w:t>
            </w:r>
          </w:p>
        </w:tc>
        <w:tc>
          <w:tcPr>
            <w:tcW w:w="2160" w:type="dxa"/>
            <w:tcBorders>
              <w:top w:val="nil"/>
              <w:left w:val="nil"/>
              <w:bottom w:val="nil"/>
              <w:right w:val="nil"/>
            </w:tcBorders>
            <w:shd w:val="clear" w:color="auto" w:fill="CCC0DA"/>
            <w:noWrap/>
            <w:vAlign w:val="center"/>
          </w:tcPr>
          <w:p w14:paraId="5F1661E5" w14:textId="77777777" w:rsidR="0040249B" w:rsidRPr="00095235" w:rsidRDefault="0040249B" w:rsidP="0040249B">
            <w:pPr>
              <w:contextualSpacing/>
              <w:jc w:val="center"/>
              <w:rPr>
                <w:rFonts w:ascii="Arial" w:hAnsi="Arial" w:cs="Arial"/>
                <w:color w:val="000000"/>
                <w:sz w:val="18"/>
                <w:szCs w:val="18"/>
              </w:rPr>
            </w:pPr>
            <w:r w:rsidRPr="00095235">
              <w:rPr>
                <w:rFonts w:ascii="Arial" w:hAnsi="Arial" w:cs="Arial"/>
                <w:color w:val="000000"/>
                <w:sz w:val="18"/>
                <w:szCs w:val="18"/>
              </w:rPr>
              <w:t>6.1 (4.4, 7.8)</w:t>
            </w:r>
          </w:p>
        </w:tc>
        <w:tc>
          <w:tcPr>
            <w:tcW w:w="1890" w:type="dxa"/>
            <w:tcBorders>
              <w:top w:val="nil"/>
              <w:left w:val="nil"/>
              <w:bottom w:val="nil"/>
              <w:right w:val="nil"/>
            </w:tcBorders>
            <w:shd w:val="clear" w:color="auto" w:fill="auto"/>
            <w:noWrap/>
            <w:vAlign w:val="center"/>
          </w:tcPr>
          <w:p w14:paraId="78B67C42" w14:textId="77777777" w:rsidR="0040249B" w:rsidRPr="00095235" w:rsidRDefault="0040249B" w:rsidP="0040249B">
            <w:pPr>
              <w:contextualSpacing/>
              <w:jc w:val="center"/>
              <w:rPr>
                <w:rFonts w:ascii="Arial" w:hAnsi="Arial" w:cs="Arial"/>
                <w:color w:val="000000"/>
                <w:sz w:val="18"/>
                <w:szCs w:val="18"/>
              </w:rPr>
            </w:pPr>
            <w:r w:rsidRPr="00095235">
              <w:rPr>
                <w:rFonts w:ascii="Arial" w:hAnsi="Arial" w:cs="Arial"/>
                <w:color w:val="000000"/>
                <w:sz w:val="18"/>
                <w:szCs w:val="18"/>
              </w:rPr>
              <w:t>20.7 (18.2, 22.9)</w:t>
            </w:r>
          </w:p>
        </w:tc>
        <w:tc>
          <w:tcPr>
            <w:tcW w:w="2518" w:type="dxa"/>
            <w:gridSpan w:val="2"/>
            <w:tcBorders>
              <w:top w:val="nil"/>
              <w:left w:val="nil"/>
              <w:bottom w:val="nil"/>
            </w:tcBorders>
            <w:shd w:val="clear" w:color="auto" w:fill="F4B083" w:themeFill="accent2" w:themeFillTint="99"/>
            <w:noWrap/>
            <w:vAlign w:val="center"/>
          </w:tcPr>
          <w:p w14:paraId="0BC9E9AA" w14:textId="77777777" w:rsidR="0040249B" w:rsidRPr="00095235" w:rsidRDefault="0040249B" w:rsidP="0040249B">
            <w:pPr>
              <w:contextualSpacing/>
              <w:jc w:val="center"/>
              <w:rPr>
                <w:rFonts w:ascii="Arial" w:hAnsi="Arial" w:cs="Arial"/>
                <w:color w:val="000000"/>
                <w:sz w:val="18"/>
                <w:szCs w:val="18"/>
              </w:rPr>
            </w:pPr>
            <w:r w:rsidRPr="00095235">
              <w:rPr>
                <w:rFonts w:ascii="Arial" w:hAnsi="Arial" w:cs="Arial"/>
                <w:color w:val="000000"/>
                <w:sz w:val="18"/>
                <w:szCs w:val="18"/>
              </w:rPr>
              <w:t>9.1 (6.9, 11.5)</w:t>
            </w:r>
          </w:p>
        </w:tc>
        <w:tc>
          <w:tcPr>
            <w:tcW w:w="3870" w:type="dxa"/>
            <w:vMerge/>
            <w:tcBorders>
              <w:bottom w:val="single" w:sz="4" w:space="0" w:color="auto"/>
              <w:right w:val="single" w:sz="4" w:space="0" w:color="auto"/>
            </w:tcBorders>
            <w:shd w:val="clear" w:color="000000" w:fill="FFFFFF"/>
            <w:noWrap/>
          </w:tcPr>
          <w:p w14:paraId="5C15D1A2" w14:textId="77777777" w:rsidR="0040249B" w:rsidRPr="00095235" w:rsidRDefault="0040249B" w:rsidP="0040249B">
            <w:pPr>
              <w:widowControl w:val="0"/>
              <w:rPr>
                <w:rFonts w:ascii="Arial" w:hAnsi="Arial" w:cs="Arial"/>
                <w:color w:val="000000"/>
                <w:sz w:val="18"/>
                <w:szCs w:val="18"/>
              </w:rPr>
            </w:pPr>
          </w:p>
        </w:tc>
      </w:tr>
      <w:tr w:rsidR="0040249B" w:rsidRPr="00095235" w14:paraId="0E087452" w14:textId="77777777" w:rsidTr="0031503A">
        <w:trPr>
          <w:trHeight w:val="293"/>
        </w:trPr>
        <w:tc>
          <w:tcPr>
            <w:tcW w:w="2885" w:type="dxa"/>
            <w:vMerge/>
            <w:tcBorders>
              <w:left w:val="single" w:sz="4" w:space="0" w:color="auto"/>
              <w:bottom w:val="single" w:sz="4" w:space="0" w:color="000000"/>
              <w:right w:val="nil"/>
            </w:tcBorders>
          </w:tcPr>
          <w:p w14:paraId="53BD9ADB" w14:textId="77777777" w:rsidR="0040249B" w:rsidRPr="00095235" w:rsidRDefault="0040249B">
            <w:pPr>
              <w:contextualSpacing/>
              <w:rPr>
                <w:rFonts w:ascii="Arial" w:hAnsi="Arial" w:cs="Arial"/>
                <w:color w:val="000000"/>
                <w:sz w:val="18"/>
                <w:szCs w:val="18"/>
              </w:rPr>
            </w:pPr>
          </w:p>
        </w:tc>
        <w:tc>
          <w:tcPr>
            <w:tcW w:w="1170" w:type="dxa"/>
            <w:gridSpan w:val="2"/>
            <w:tcBorders>
              <w:top w:val="nil"/>
              <w:left w:val="nil"/>
              <w:bottom w:val="single" w:sz="4" w:space="0" w:color="auto"/>
              <w:right w:val="nil"/>
            </w:tcBorders>
            <w:shd w:val="clear" w:color="auto" w:fill="auto"/>
            <w:noWrap/>
          </w:tcPr>
          <w:p w14:paraId="2BEAB527" w14:textId="77777777" w:rsidR="0040249B" w:rsidRPr="00095235" w:rsidRDefault="0040249B">
            <w:pPr>
              <w:contextualSpacing/>
              <w:rPr>
                <w:rFonts w:ascii="Arial" w:hAnsi="Arial" w:cs="Arial"/>
                <w:color w:val="000000"/>
                <w:sz w:val="18"/>
                <w:szCs w:val="18"/>
              </w:rPr>
            </w:pPr>
            <w:r w:rsidRPr="00095235">
              <w:rPr>
                <w:rFonts w:ascii="Arial" w:hAnsi="Arial" w:cs="Arial"/>
                <w:color w:val="000000"/>
                <w:sz w:val="18"/>
                <w:szCs w:val="18"/>
              </w:rPr>
              <w:t>Non-Black</w:t>
            </w:r>
          </w:p>
        </w:tc>
        <w:tc>
          <w:tcPr>
            <w:tcW w:w="720" w:type="dxa"/>
            <w:gridSpan w:val="2"/>
            <w:tcBorders>
              <w:top w:val="nil"/>
              <w:left w:val="nil"/>
              <w:bottom w:val="single" w:sz="4" w:space="0" w:color="auto"/>
              <w:right w:val="nil"/>
            </w:tcBorders>
            <w:shd w:val="clear" w:color="auto" w:fill="auto"/>
            <w:noWrap/>
            <w:vAlign w:val="center"/>
          </w:tcPr>
          <w:p w14:paraId="66345ABA" w14:textId="77777777" w:rsidR="0040249B" w:rsidRPr="00095235" w:rsidRDefault="0040249B" w:rsidP="0040249B">
            <w:pPr>
              <w:contextualSpacing/>
              <w:jc w:val="center"/>
              <w:rPr>
                <w:rFonts w:ascii="Arial" w:hAnsi="Arial" w:cs="Arial"/>
                <w:color w:val="000000"/>
                <w:sz w:val="18"/>
                <w:szCs w:val="18"/>
              </w:rPr>
            </w:pPr>
            <w:r w:rsidRPr="00095235">
              <w:rPr>
                <w:rFonts w:ascii="Arial" w:hAnsi="Arial" w:cs="Arial"/>
                <w:color w:val="000000"/>
                <w:sz w:val="18"/>
                <w:szCs w:val="18"/>
              </w:rPr>
              <w:t>1706</w:t>
            </w:r>
          </w:p>
        </w:tc>
        <w:tc>
          <w:tcPr>
            <w:tcW w:w="2160" w:type="dxa"/>
            <w:tcBorders>
              <w:top w:val="nil"/>
              <w:left w:val="nil"/>
              <w:bottom w:val="single" w:sz="4" w:space="0" w:color="auto"/>
              <w:right w:val="nil"/>
            </w:tcBorders>
            <w:shd w:val="clear" w:color="auto" w:fill="CCC0DA"/>
            <w:noWrap/>
            <w:vAlign w:val="center"/>
          </w:tcPr>
          <w:p w14:paraId="01898F4E" w14:textId="77777777" w:rsidR="0040249B" w:rsidRPr="00095235" w:rsidRDefault="0040249B" w:rsidP="0040249B">
            <w:pPr>
              <w:contextualSpacing/>
              <w:jc w:val="center"/>
              <w:rPr>
                <w:rFonts w:ascii="Arial" w:hAnsi="Arial" w:cs="Arial"/>
                <w:color w:val="000000"/>
                <w:sz w:val="18"/>
                <w:szCs w:val="18"/>
              </w:rPr>
            </w:pPr>
            <w:r w:rsidRPr="00095235">
              <w:rPr>
                <w:rFonts w:ascii="Arial" w:hAnsi="Arial" w:cs="Arial"/>
                <w:color w:val="000000"/>
                <w:sz w:val="18"/>
                <w:szCs w:val="18"/>
              </w:rPr>
              <w:t>3.0 (2.3, 3.6)</w:t>
            </w:r>
          </w:p>
        </w:tc>
        <w:tc>
          <w:tcPr>
            <w:tcW w:w="1890" w:type="dxa"/>
            <w:tcBorders>
              <w:top w:val="nil"/>
              <w:left w:val="nil"/>
              <w:bottom w:val="single" w:sz="4" w:space="0" w:color="auto"/>
              <w:right w:val="nil"/>
            </w:tcBorders>
            <w:shd w:val="clear" w:color="auto" w:fill="auto"/>
            <w:noWrap/>
            <w:vAlign w:val="center"/>
          </w:tcPr>
          <w:p w14:paraId="154B4EDF" w14:textId="77777777" w:rsidR="0040249B" w:rsidRPr="00095235" w:rsidRDefault="0040249B" w:rsidP="0040249B">
            <w:pPr>
              <w:contextualSpacing/>
              <w:jc w:val="center"/>
              <w:rPr>
                <w:rFonts w:ascii="Arial" w:hAnsi="Arial" w:cs="Arial"/>
                <w:color w:val="000000"/>
                <w:sz w:val="18"/>
                <w:szCs w:val="18"/>
              </w:rPr>
            </w:pPr>
            <w:r w:rsidRPr="00095235">
              <w:rPr>
                <w:rFonts w:ascii="Arial" w:hAnsi="Arial" w:cs="Arial"/>
                <w:color w:val="000000"/>
                <w:sz w:val="18"/>
                <w:szCs w:val="18"/>
              </w:rPr>
              <w:t>16.0 (15.2, 16.9)</w:t>
            </w:r>
          </w:p>
        </w:tc>
        <w:tc>
          <w:tcPr>
            <w:tcW w:w="2518" w:type="dxa"/>
            <w:gridSpan w:val="2"/>
            <w:tcBorders>
              <w:top w:val="nil"/>
              <w:left w:val="nil"/>
              <w:bottom w:val="single" w:sz="4" w:space="0" w:color="auto"/>
            </w:tcBorders>
            <w:shd w:val="clear" w:color="auto" w:fill="F4B083" w:themeFill="accent2" w:themeFillTint="99"/>
            <w:noWrap/>
            <w:vAlign w:val="center"/>
          </w:tcPr>
          <w:p w14:paraId="051D88F3" w14:textId="77777777" w:rsidR="0040249B" w:rsidRPr="00095235" w:rsidRDefault="0040249B" w:rsidP="0040249B">
            <w:pPr>
              <w:contextualSpacing/>
              <w:jc w:val="center"/>
              <w:rPr>
                <w:rFonts w:ascii="Arial" w:hAnsi="Arial" w:cs="Arial"/>
                <w:color w:val="000000"/>
                <w:sz w:val="18"/>
                <w:szCs w:val="18"/>
              </w:rPr>
            </w:pPr>
            <w:r w:rsidRPr="00095235">
              <w:rPr>
                <w:rFonts w:ascii="Arial" w:hAnsi="Arial" w:cs="Arial"/>
                <w:color w:val="000000"/>
                <w:sz w:val="18"/>
                <w:szCs w:val="18"/>
              </w:rPr>
              <w:t>8.5 (7.2, 9.8)</w:t>
            </w:r>
          </w:p>
        </w:tc>
        <w:tc>
          <w:tcPr>
            <w:tcW w:w="3870" w:type="dxa"/>
            <w:vMerge/>
            <w:tcBorders>
              <w:bottom w:val="single" w:sz="4" w:space="0" w:color="auto"/>
              <w:right w:val="single" w:sz="4" w:space="0" w:color="auto"/>
            </w:tcBorders>
            <w:shd w:val="clear" w:color="000000" w:fill="FFFFFF"/>
            <w:noWrap/>
          </w:tcPr>
          <w:p w14:paraId="591B7947" w14:textId="77777777" w:rsidR="0040249B" w:rsidRPr="00095235" w:rsidRDefault="0040249B" w:rsidP="0040249B">
            <w:pPr>
              <w:widowControl w:val="0"/>
              <w:rPr>
                <w:rFonts w:ascii="Arial" w:hAnsi="Arial" w:cs="Arial"/>
                <w:color w:val="000000"/>
                <w:sz w:val="18"/>
                <w:szCs w:val="18"/>
              </w:rPr>
            </w:pPr>
          </w:p>
        </w:tc>
      </w:tr>
      <w:tr w:rsidR="00CD2C56" w:rsidRPr="00095235" w14:paraId="680F0292" w14:textId="77777777" w:rsidTr="0031503A">
        <w:trPr>
          <w:trHeight w:val="293"/>
        </w:trPr>
        <w:tc>
          <w:tcPr>
            <w:tcW w:w="2885" w:type="dxa"/>
            <w:tcBorders>
              <w:top w:val="single" w:sz="4" w:space="0" w:color="auto"/>
              <w:left w:val="single" w:sz="4" w:space="0" w:color="auto"/>
              <w:bottom w:val="single" w:sz="4" w:space="0" w:color="auto"/>
              <w:right w:val="nil"/>
            </w:tcBorders>
            <w:shd w:val="clear" w:color="auto" w:fill="BFBFBF" w:themeFill="background1" w:themeFillShade="BF"/>
            <w:noWrap/>
          </w:tcPr>
          <w:p w14:paraId="75632F93" w14:textId="77777777" w:rsidR="00CD2C56" w:rsidRPr="00095235" w:rsidRDefault="00CD2C56">
            <w:pPr>
              <w:widowControl w:val="0"/>
              <w:rPr>
                <w:rFonts w:ascii="Arial" w:hAnsi="Arial" w:cs="Arial"/>
                <w:b/>
                <w:bCs/>
                <w:color w:val="000000"/>
                <w:sz w:val="18"/>
                <w:szCs w:val="18"/>
              </w:rPr>
            </w:pPr>
            <w:r w:rsidRPr="00095235">
              <w:rPr>
                <w:rFonts w:ascii="Arial" w:hAnsi="Arial" w:cs="Arial"/>
                <w:b/>
                <w:bCs/>
                <w:color w:val="000000"/>
                <w:sz w:val="18"/>
                <w:szCs w:val="18"/>
              </w:rPr>
              <w:t>Cystatin C</w:t>
            </w:r>
          </w:p>
        </w:tc>
        <w:tc>
          <w:tcPr>
            <w:tcW w:w="1170" w:type="dxa"/>
            <w:gridSpan w:val="2"/>
            <w:tcBorders>
              <w:top w:val="single" w:sz="4" w:space="0" w:color="auto"/>
              <w:left w:val="nil"/>
              <w:bottom w:val="single" w:sz="4" w:space="0" w:color="auto"/>
              <w:right w:val="nil"/>
            </w:tcBorders>
            <w:shd w:val="clear" w:color="auto" w:fill="BFBFBF" w:themeFill="background1" w:themeFillShade="BF"/>
            <w:noWrap/>
          </w:tcPr>
          <w:p w14:paraId="792506AC" w14:textId="77777777" w:rsidR="00CD2C56" w:rsidRPr="00095235" w:rsidRDefault="00CD2C56">
            <w:pPr>
              <w:widowControl w:val="0"/>
              <w:rPr>
                <w:rFonts w:ascii="Arial" w:hAnsi="Arial" w:cs="Arial"/>
                <w:b/>
                <w:bCs/>
                <w:color w:val="000000"/>
                <w:sz w:val="18"/>
                <w:szCs w:val="18"/>
              </w:rPr>
            </w:pPr>
          </w:p>
        </w:tc>
        <w:tc>
          <w:tcPr>
            <w:tcW w:w="720" w:type="dxa"/>
            <w:gridSpan w:val="2"/>
            <w:tcBorders>
              <w:top w:val="single" w:sz="4" w:space="0" w:color="auto"/>
              <w:left w:val="nil"/>
              <w:bottom w:val="single" w:sz="4" w:space="0" w:color="auto"/>
              <w:right w:val="nil"/>
            </w:tcBorders>
            <w:shd w:val="clear" w:color="auto" w:fill="BFBFBF" w:themeFill="background1" w:themeFillShade="BF"/>
            <w:noWrap/>
          </w:tcPr>
          <w:p w14:paraId="1C7DE075" w14:textId="77777777" w:rsidR="00CD2C56" w:rsidRPr="00095235" w:rsidRDefault="00CD2C56" w:rsidP="003A227E">
            <w:pPr>
              <w:widowControl w:val="0"/>
              <w:rPr>
                <w:rFonts w:ascii="Arial" w:hAnsi="Arial" w:cs="Arial"/>
                <w:b/>
                <w:bCs/>
                <w:color w:val="000000"/>
                <w:sz w:val="18"/>
                <w:szCs w:val="18"/>
              </w:rPr>
            </w:pPr>
          </w:p>
        </w:tc>
        <w:tc>
          <w:tcPr>
            <w:tcW w:w="2160" w:type="dxa"/>
            <w:tcBorders>
              <w:top w:val="single" w:sz="4" w:space="0" w:color="auto"/>
              <w:left w:val="nil"/>
              <w:bottom w:val="single" w:sz="4" w:space="0" w:color="auto"/>
              <w:right w:val="nil"/>
            </w:tcBorders>
            <w:shd w:val="clear" w:color="auto" w:fill="BFBFBF" w:themeFill="background1" w:themeFillShade="BF"/>
            <w:noWrap/>
          </w:tcPr>
          <w:p w14:paraId="2418B89B" w14:textId="77777777" w:rsidR="00CD2C56" w:rsidRPr="00095235" w:rsidRDefault="00CD2C56" w:rsidP="003A227E">
            <w:pPr>
              <w:widowControl w:val="0"/>
              <w:jc w:val="center"/>
              <w:rPr>
                <w:rFonts w:ascii="Arial" w:hAnsi="Arial" w:cs="Arial"/>
                <w:b/>
                <w:bCs/>
                <w:color w:val="000000"/>
                <w:sz w:val="18"/>
                <w:szCs w:val="18"/>
              </w:rPr>
            </w:pPr>
          </w:p>
        </w:tc>
        <w:tc>
          <w:tcPr>
            <w:tcW w:w="1890" w:type="dxa"/>
            <w:tcBorders>
              <w:top w:val="single" w:sz="4" w:space="0" w:color="auto"/>
              <w:left w:val="nil"/>
              <w:bottom w:val="single" w:sz="4" w:space="0" w:color="auto"/>
              <w:right w:val="nil"/>
            </w:tcBorders>
            <w:shd w:val="clear" w:color="auto" w:fill="BFBFBF" w:themeFill="background1" w:themeFillShade="BF"/>
            <w:noWrap/>
          </w:tcPr>
          <w:p w14:paraId="636ECC73" w14:textId="77777777" w:rsidR="00CD2C56" w:rsidRPr="00095235" w:rsidRDefault="00CD2C56" w:rsidP="003A227E">
            <w:pPr>
              <w:widowControl w:val="0"/>
              <w:jc w:val="center"/>
              <w:rPr>
                <w:rFonts w:ascii="Arial" w:hAnsi="Arial" w:cs="Arial"/>
                <w:b/>
                <w:bCs/>
                <w:color w:val="000000"/>
                <w:sz w:val="18"/>
                <w:szCs w:val="18"/>
              </w:rPr>
            </w:pPr>
          </w:p>
        </w:tc>
        <w:tc>
          <w:tcPr>
            <w:tcW w:w="2518" w:type="dxa"/>
            <w:gridSpan w:val="2"/>
            <w:tcBorders>
              <w:top w:val="single" w:sz="4" w:space="0" w:color="auto"/>
              <w:left w:val="nil"/>
              <w:bottom w:val="single" w:sz="4" w:space="0" w:color="auto"/>
              <w:right w:val="nil"/>
            </w:tcBorders>
            <w:shd w:val="clear" w:color="auto" w:fill="BFBFBF" w:themeFill="background1" w:themeFillShade="BF"/>
            <w:noWrap/>
          </w:tcPr>
          <w:p w14:paraId="2CA6562F" w14:textId="77777777" w:rsidR="00CD2C56" w:rsidRPr="00095235" w:rsidRDefault="00CD2C56" w:rsidP="003A227E">
            <w:pPr>
              <w:widowControl w:val="0"/>
              <w:jc w:val="center"/>
              <w:rPr>
                <w:rFonts w:ascii="Arial" w:hAnsi="Arial" w:cs="Arial"/>
                <w:b/>
                <w:bCs/>
                <w:color w:val="000000"/>
                <w:sz w:val="18"/>
                <w:szCs w:val="18"/>
              </w:rPr>
            </w:pPr>
          </w:p>
        </w:tc>
        <w:tc>
          <w:tcPr>
            <w:tcW w:w="3870" w:type="dxa"/>
            <w:tcBorders>
              <w:top w:val="single" w:sz="4" w:space="0" w:color="auto"/>
              <w:left w:val="nil"/>
              <w:bottom w:val="single" w:sz="4" w:space="0" w:color="auto"/>
              <w:right w:val="single" w:sz="4" w:space="0" w:color="auto"/>
            </w:tcBorders>
            <w:shd w:val="clear" w:color="auto" w:fill="BFBFBF" w:themeFill="background1" w:themeFillShade="BF"/>
            <w:noWrap/>
          </w:tcPr>
          <w:p w14:paraId="04450CF7" w14:textId="77777777" w:rsidR="00CD2C56" w:rsidRPr="00095235" w:rsidRDefault="00CD2C56" w:rsidP="003A227E">
            <w:pPr>
              <w:widowControl w:val="0"/>
              <w:jc w:val="center"/>
              <w:rPr>
                <w:rFonts w:ascii="Arial" w:hAnsi="Arial" w:cs="Arial"/>
                <w:b/>
                <w:bCs/>
                <w:color w:val="000000"/>
                <w:sz w:val="18"/>
                <w:szCs w:val="18"/>
              </w:rPr>
            </w:pPr>
          </w:p>
        </w:tc>
      </w:tr>
      <w:tr w:rsidR="00CD2C56" w:rsidRPr="00095235" w14:paraId="0F9B2983" w14:textId="77777777" w:rsidTr="0031503A">
        <w:trPr>
          <w:trHeight w:val="368"/>
        </w:trPr>
        <w:tc>
          <w:tcPr>
            <w:tcW w:w="2885" w:type="dxa"/>
            <w:vMerge w:val="restart"/>
            <w:tcBorders>
              <w:top w:val="nil"/>
              <w:left w:val="single" w:sz="4" w:space="0" w:color="auto"/>
              <w:bottom w:val="single" w:sz="4" w:space="0" w:color="000000"/>
              <w:right w:val="nil"/>
            </w:tcBorders>
            <w:shd w:val="clear" w:color="auto" w:fill="auto"/>
            <w:hideMark/>
          </w:tcPr>
          <w:p w14:paraId="22E286A3" w14:textId="72496641"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 xml:space="preserve">23. </w:t>
            </w:r>
            <w:r w:rsidR="00990902" w:rsidRPr="00990902">
              <w:rPr>
                <w:rFonts w:ascii="Arial" w:hAnsi="Arial" w:cs="Arial"/>
                <w:color w:val="000000"/>
                <w:sz w:val="18"/>
                <w:szCs w:val="18"/>
              </w:rPr>
              <w:t>CKD-EPIcys</w:t>
            </w:r>
            <w:r w:rsidR="00990902" w:rsidRPr="00990902" w:rsidDel="006E21B9">
              <w:rPr>
                <w:rFonts w:ascii="Arial" w:hAnsi="Arial" w:cs="Arial"/>
                <w:color w:val="000000"/>
                <w:sz w:val="18"/>
                <w:szCs w:val="18"/>
              </w:rPr>
              <w:t xml:space="preserve"> </w:t>
            </w:r>
          </w:p>
        </w:tc>
        <w:tc>
          <w:tcPr>
            <w:tcW w:w="1170" w:type="dxa"/>
            <w:gridSpan w:val="2"/>
            <w:tcBorders>
              <w:top w:val="nil"/>
              <w:left w:val="nil"/>
              <w:bottom w:val="nil"/>
              <w:right w:val="nil"/>
            </w:tcBorders>
            <w:shd w:val="clear" w:color="000000" w:fill="FFFFFF"/>
            <w:noWrap/>
            <w:hideMark/>
          </w:tcPr>
          <w:p w14:paraId="6753EEC2" w14:textId="77777777"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Overall</w:t>
            </w:r>
          </w:p>
        </w:tc>
        <w:tc>
          <w:tcPr>
            <w:tcW w:w="720" w:type="dxa"/>
            <w:gridSpan w:val="2"/>
            <w:tcBorders>
              <w:top w:val="nil"/>
              <w:left w:val="nil"/>
              <w:bottom w:val="nil"/>
              <w:right w:val="nil"/>
            </w:tcBorders>
            <w:shd w:val="clear" w:color="000000" w:fill="FFFFFF"/>
            <w:noWrap/>
            <w:hideMark/>
          </w:tcPr>
          <w:p w14:paraId="19FB76A0"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4050</w:t>
            </w:r>
          </w:p>
        </w:tc>
        <w:tc>
          <w:tcPr>
            <w:tcW w:w="2160" w:type="dxa"/>
            <w:tcBorders>
              <w:top w:val="nil"/>
              <w:left w:val="nil"/>
              <w:bottom w:val="nil"/>
              <w:right w:val="nil"/>
            </w:tcBorders>
            <w:shd w:val="clear" w:color="auto" w:fill="auto"/>
            <w:noWrap/>
            <w:hideMark/>
          </w:tcPr>
          <w:p w14:paraId="5F028C0C"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0.61 (0.09, 1.04)</w:t>
            </w:r>
          </w:p>
        </w:tc>
        <w:tc>
          <w:tcPr>
            <w:tcW w:w="1890" w:type="dxa"/>
            <w:tcBorders>
              <w:top w:val="nil"/>
              <w:left w:val="nil"/>
              <w:bottom w:val="nil"/>
              <w:right w:val="nil"/>
            </w:tcBorders>
            <w:shd w:val="clear" w:color="auto" w:fill="auto"/>
            <w:noWrap/>
          </w:tcPr>
          <w:p w14:paraId="7FC3A3D6"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17.95 (17.27, 18.71)</w:t>
            </w:r>
          </w:p>
        </w:tc>
        <w:tc>
          <w:tcPr>
            <w:tcW w:w="2518" w:type="dxa"/>
            <w:gridSpan w:val="2"/>
            <w:tcBorders>
              <w:top w:val="nil"/>
              <w:left w:val="nil"/>
              <w:bottom w:val="nil"/>
              <w:right w:val="nil"/>
            </w:tcBorders>
            <w:shd w:val="clear" w:color="auto" w:fill="auto"/>
            <w:noWrap/>
          </w:tcPr>
          <w:p w14:paraId="0F715623"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11.8 (10.8, 12.8)</w:t>
            </w:r>
          </w:p>
        </w:tc>
        <w:tc>
          <w:tcPr>
            <w:tcW w:w="3870" w:type="dxa"/>
            <w:vMerge w:val="restart"/>
            <w:tcBorders>
              <w:top w:val="nil"/>
              <w:left w:val="nil"/>
              <w:right w:val="single" w:sz="4" w:space="0" w:color="auto"/>
            </w:tcBorders>
            <w:shd w:val="clear" w:color="000000" w:fill="FFFFFF"/>
            <w:noWrap/>
            <w:hideMark/>
          </w:tcPr>
          <w:p w14:paraId="0A0226E7" w14:textId="77777777" w:rsidR="00CD2C56" w:rsidRPr="00095235" w:rsidRDefault="00CD2C56" w:rsidP="003A227E">
            <w:pPr>
              <w:widowControl w:val="0"/>
              <w:rPr>
                <w:rFonts w:ascii="Arial" w:hAnsi="Arial" w:cs="Arial"/>
                <w:color w:val="000000"/>
                <w:sz w:val="18"/>
                <w:szCs w:val="18"/>
              </w:rPr>
            </w:pPr>
            <w:r w:rsidRPr="00095235">
              <w:rPr>
                <w:rFonts w:ascii="Arial" w:hAnsi="Arial" w:cs="Arial"/>
                <w:sz w:val="18"/>
                <w:szCs w:val="18"/>
              </w:rPr>
              <w:t>Compared to Cr-based ref (#1): Bias in overall and non-Black remain small but now underestimate of mGFR with unchanged bias in Black; precision and accuracy unchanged</w:t>
            </w:r>
          </w:p>
        </w:tc>
      </w:tr>
      <w:tr w:rsidR="00CD2C56" w:rsidRPr="00095235" w14:paraId="1F30E9BA" w14:textId="77777777" w:rsidTr="0031503A">
        <w:trPr>
          <w:trHeight w:val="323"/>
        </w:trPr>
        <w:tc>
          <w:tcPr>
            <w:tcW w:w="2885" w:type="dxa"/>
            <w:vMerge/>
            <w:tcBorders>
              <w:top w:val="nil"/>
              <w:left w:val="single" w:sz="4" w:space="0" w:color="auto"/>
              <w:bottom w:val="single" w:sz="4" w:space="0" w:color="000000"/>
              <w:right w:val="nil"/>
            </w:tcBorders>
            <w:hideMark/>
          </w:tcPr>
          <w:p w14:paraId="4E9445E7" w14:textId="77777777" w:rsidR="00CD2C56" w:rsidRPr="00095235" w:rsidRDefault="00CD2C56">
            <w:pPr>
              <w:widowControl w:val="0"/>
              <w:rPr>
                <w:rFonts w:ascii="Arial" w:hAnsi="Arial" w:cs="Arial"/>
                <w:color w:val="000000"/>
                <w:sz w:val="18"/>
                <w:szCs w:val="18"/>
              </w:rPr>
            </w:pPr>
          </w:p>
        </w:tc>
        <w:tc>
          <w:tcPr>
            <w:tcW w:w="1170" w:type="dxa"/>
            <w:gridSpan w:val="2"/>
            <w:tcBorders>
              <w:top w:val="nil"/>
              <w:left w:val="nil"/>
              <w:bottom w:val="nil"/>
              <w:right w:val="nil"/>
            </w:tcBorders>
            <w:shd w:val="clear" w:color="000000" w:fill="FFFFFF"/>
            <w:noWrap/>
            <w:hideMark/>
          </w:tcPr>
          <w:p w14:paraId="294A9B6A" w14:textId="77777777"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Black</w:t>
            </w:r>
          </w:p>
        </w:tc>
        <w:tc>
          <w:tcPr>
            <w:tcW w:w="720" w:type="dxa"/>
            <w:gridSpan w:val="2"/>
            <w:tcBorders>
              <w:top w:val="nil"/>
              <w:left w:val="nil"/>
              <w:bottom w:val="nil"/>
              <w:right w:val="nil"/>
            </w:tcBorders>
            <w:shd w:val="clear" w:color="000000" w:fill="FFFFFF"/>
            <w:noWrap/>
            <w:hideMark/>
          </w:tcPr>
          <w:p w14:paraId="2E390BF3"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579</w:t>
            </w:r>
          </w:p>
        </w:tc>
        <w:tc>
          <w:tcPr>
            <w:tcW w:w="2160" w:type="dxa"/>
            <w:tcBorders>
              <w:top w:val="nil"/>
              <w:left w:val="nil"/>
              <w:bottom w:val="nil"/>
              <w:right w:val="nil"/>
            </w:tcBorders>
            <w:shd w:val="clear" w:color="auto" w:fill="F4B083" w:themeFill="accent2" w:themeFillTint="99"/>
            <w:noWrap/>
            <w:hideMark/>
          </w:tcPr>
          <w:p w14:paraId="5D8C25F8"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-0.14 (-1.52, 1.57)</w:t>
            </w:r>
          </w:p>
        </w:tc>
        <w:tc>
          <w:tcPr>
            <w:tcW w:w="1890" w:type="dxa"/>
            <w:tcBorders>
              <w:top w:val="nil"/>
              <w:left w:val="nil"/>
              <w:bottom w:val="nil"/>
              <w:right w:val="nil"/>
            </w:tcBorders>
            <w:shd w:val="clear" w:color="auto" w:fill="auto"/>
            <w:noWrap/>
          </w:tcPr>
          <w:p w14:paraId="649979E0"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22.82 (20.94, 24.72)</w:t>
            </w:r>
          </w:p>
        </w:tc>
        <w:tc>
          <w:tcPr>
            <w:tcW w:w="2518" w:type="dxa"/>
            <w:gridSpan w:val="2"/>
            <w:tcBorders>
              <w:top w:val="nil"/>
              <w:left w:val="nil"/>
              <w:bottom w:val="nil"/>
              <w:right w:val="nil"/>
            </w:tcBorders>
            <w:shd w:val="clear" w:color="auto" w:fill="auto"/>
            <w:noWrap/>
          </w:tcPr>
          <w:p w14:paraId="6EE57DF5"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15.4 (12.4, 18.3)</w:t>
            </w:r>
          </w:p>
        </w:tc>
        <w:tc>
          <w:tcPr>
            <w:tcW w:w="3870" w:type="dxa"/>
            <w:vMerge/>
            <w:tcBorders>
              <w:left w:val="nil"/>
              <w:right w:val="single" w:sz="4" w:space="0" w:color="auto"/>
            </w:tcBorders>
            <w:shd w:val="clear" w:color="000000" w:fill="FFFFFF"/>
            <w:noWrap/>
            <w:hideMark/>
          </w:tcPr>
          <w:p w14:paraId="751E1C4F" w14:textId="77777777" w:rsidR="00CD2C56" w:rsidRPr="00095235" w:rsidRDefault="00CD2C56" w:rsidP="003A227E">
            <w:pPr>
              <w:widowControl w:val="0"/>
              <w:rPr>
                <w:rFonts w:ascii="Arial" w:hAnsi="Arial" w:cs="Arial"/>
                <w:color w:val="000000"/>
                <w:sz w:val="18"/>
                <w:szCs w:val="18"/>
              </w:rPr>
            </w:pPr>
          </w:p>
        </w:tc>
      </w:tr>
      <w:tr w:rsidR="00CD2C56" w:rsidRPr="00095235" w14:paraId="396267ED" w14:textId="77777777" w:rsidTr="0031503A">
        <w:trPr>
          <w:trHeight w:val="175"/>
        </w:trPr>
        <w:tc>
          <w:tcPr>
            <w:tcW w:w="2885" w:type="dxa"/>
            <w:vMerge/>
            <w:tcBorders>
              <w:top w:val="nil"/>
              <w:left w:val="single" w:sz="4" w:space="0" w:color="auto"/>
              <w:bottom w:val="single" w:sz="4" w:space="0" w:color="000000"/>
              <w:right w:val="nil"/>
            </w:tcBorders>
            <w:hideMark/>
          </w:tcPr>
          <w:p w14:paraId="3283551F" w14:textId="77777777" w:rsidR="00CD2C56" w:rsidRPr="00095235" w:rsidRDefault="00CD2C56">
            <w:pPr>
              <w:widowControl w:val="0"/>
              <w:rPr>
                <w:rFonts w:ascii="Arial" w:hAnsi="Arial" w:cs="Arial"/>
                <w:color w:val="000000"/>
                <w:sz w:val="18"/>
                <w:szCs w:val="18"/>
              </w:rPr>
            </w:pPr>
          </w:p>
        </w:tc>
        <w:tc>
          <w:tcPr>
            <w:tcW w:w="1170" w:type="dxa"/>
            <w:gridSpan w:val="2"/>
            <w:tcBorders>
              <w:top w:val="nil"/>
              <w:left w:val="nil"/>
              <w:bottom w:val="single" w:sz="4" w:space="0" w:color="auto"/>
              <w:right w:val="nil"/>
            </w:tcBorders>
            <w:shd w:val="clear" w:color="000000" w:fill="FFFFFF"/>
            <w:noWrap/>
            <w:hideMark/>
          </w:tcPr>
          <w:p w14:paraId="736543DA" w14:textId="77777777"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Non-Black</w:t>
            </w:r>
          </w:p>
        </w:tc>
        <w:tc>
          <w:tcPr>
            <w:tcW w:w="720" w:type="dxa"/>
            <w:gridSpan w:val="2"/>
            <w:tcBorders>
              <w:top w:val="nil"/>
              <w:left w:val="nil"/>
              <w:bottom w:val="single" w:sz="4" w:space="0" w:color="auto"/>
              <w:right w:val="nil"/>
            </w:tcBorders>
            <w:shd w:val="clear" w:color="000000" w:fill="FFFFFF"/>
            <w:noWrap/>
            <w:hideMark/>
          </w:tcPr>
          <w:p w14:paraId="0EE8E7E0"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3471</w:t>
            </w:r>
          </w:p>
        </w:tc>
        <w:tc>
          <w:tcPr>
            <w:tcW w:w="2160" w:type="dxa"/>
            <w:tcBorders>
              <w:top w:val="nil"/>
              <w:left w:val="nil"/>
              <w:bottom w:val="single" w:sz="4" w:space="0" w:color="auto"/>
              <w:right w:val="nil"/>
            </w:tcBorders>
            <w:shd w:val="clear" w:color="auto" w:fill="auto"/>
            <w:noWrap/>
            <w:hideMark/>
          </w:tcPr>
          <w:p w14:paraId="18144296"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0.70 (0.19, 1.19)</w:t>
            </w:r>
          </w:p>
        </w:tc>
        <w:tc>
          <w:tcPr>
            <w:tcW w:w="1890" w:type="dxa"/>
            <w:tcBorders>
              <w:top w:val="nil"/>
              <w:left w:val="nil"/>
              <w:bottom w:val="single" w:sz="4" w:space="0" w:color="auto"/>
              <w:right w:val="nil"/>
            </w:tcBorders>
            <w:shd w:val="clear" w:color="auto" w:fill="auto"/>
            <w:noWrap/>
          </w:tcPr>
          <w:p w14:paraId="5C4B2F89"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17.23 (16.54, 18.03)</w:t>
            </w:r>
          </w:p>
        </w:tc>
        <w:tc>
          <w:tcPr>
            <w:tcW w:w="2518" w:type="dxa"/>
            <w:gridSpan w:val="2"/>
            <w:tcBorders>
              <w:top w:val="nil"/>
              <w:left w:val="nil"/>
              <w:bottom w:val="single" w:sz="4" w:space="0" w:color="auto"/>
              <w:right w:val="nil"/>
            </w:tcBorders>
            <w:shd w:val="clear" w:color="auto" w:fill="auto"/>
            <w:noWrap/>
          </w:tcPr>
          <w:p w14:paraId="4B6B79B4"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11.1 (10.1, 12.1)</w:t>
            </w:r>
          </w:p>
        </w:tc>
        <w:tc>
          <w:tcPr>
            <w:tcW w:w="3870" w:type="dxa"/>
            <w:vMerge/>
            <w:tcBorders>
              <w:left w:val="nil"/>
              <w:bottom w:val="single" w:sz="4" w:space="0" w:color="auto"/>
              <w:right w:val="single" w:sz="4" w:space="0" w:color="auto"/>
            </w:tcBorders>
            <w:shd w:val="clear" w:color="000000" w:fill="FFFFFF"/>
            <w:noWrap/>
            <w:hideMark/>
          </w:tcPr>
          <w:p w14:paraId="7528CD8C" w14:textId="77777777" w:rsidR="00CD2C56" w:rsidRPr="00095235" w:rsidRDefault="00CD2C56" w:rsidP="003A227E">
            <w:pPr>
              <w:widowControl w:val="0"/>
              <w:rPr>
                <w:rFonts w:ascii="Arial" w:hAnsi="Arial" w:cs="Arial"/>
                <w:color w:val="000000"/>
                <w:sz w:val="18"/>
                <w:szCs w:val="18"/>
              </w:rPr>
            </w:pPr>
          </w:p>
        </w:tc>
      </w:tr>
      <w:tr w:rsidR="00CD2C56" w:rsidRPr="00095235" w14:paraId="2F02CDED" w14:textId="77777777" w:rsidTr="0031503A">
        <w:trPr>
          <w:trHeight w:val="175"/>
        </w:trPr>
        <w:tc>
          <w:tcPr>
            <w:tcW w:w="2885" w:type="dxa"/>
            <w:vMerge w:val="restart"/>
            <w:tcBorders>
              <w:top w:val="nil"/>
              <w:left w:val="single" w:sz="4" w:space="0" w:color="auto"/>
              <w:right w:val="nil"/>
            </w:tcBorders>
          </w:tcPr>
          <w:p w14:paraId="0F39B083" w14:textId="47461781"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 xml:space="preserve">24. </w:t>
            </w:r>
            <w:r w:rsidR="00990902" w:rsidRPr="00990902">
              <w:rPr>
                <w:rFonts w:ascii="Arial" w:hAnsi="Arial" w:cs="Arial"/>
                <w:color w:val="000000"/>
                <w:sz w:val="18"/>
                <w:szCs w:val="18"/>
              </w:rPr>
              <w:t>FAScys</w:t>
            </w:r>
            <w:r w:rsidR="00990902" w:rsidRPr="00990902" w:rsidDel="006E21B9">
              <w:rPr>
                <w:rFonts w:ascii="Arial" w:hAnsi="Arial" w:cs="Arial"/>
                <w:color w:val="000000"/>
                <w:sz w:val="18"/>
                <w:szCs w:val="18"/>
              </w:rPr>
              <w:t xml:space="preserve"> </w:t>
            </w:r>
          </w:p>
        </w:tc>
        <w:tc>
          <w:tcPr>
            <w:tcW w:w="1170" w:type="dxa"/>
            <w:gridSpan w:val="2"/>
            <w:tcBorders>
              <w:top w:val="nil"/>
              <w:left w:val="nil"/>
              <w:right w:val="nil"/>
            </w:tcBorders>
            <w:shd w:val="clear" w:color="000000" w:fill="FFFFFF"/>
            <w:noWrap/>
          </w:tcPr>
          <w:p w14:paraId="33355B05" w14:textId="77777777"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Overall</w:t>
            </w:r>
          </w:p>
        </w:tc>
        <w:tc>
          <w:tcPr>
            <w:tcW w:w="720" w:type="dxa"/>
            <w:gridSpan w:val="2"/>
            <w:tcBorders>
              <w:top w:val="nil"/>
              <w:left w:val="nil"/>
              <w:right w:val="nil"/>
            </w:tcBorders>
            <w:shd w:val="clear" w:color="000000" w:fill="FFFFFF"/>
            <w:noWrap/>
          </w:tcPr>
          <w:p w14:paraId="20F1A8F5"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4050</w:t>
            </w:r>
          </w:p>
        </w:tc>
        <w:tc>
          <w:tcPr>
            <w:tcW w:w="2160" w:type="dxa"/>
            <w:tcBorders>
              <w:top w:val="nil"/>
              <w:left w:val="nil"/>
              <w:right w:val="nil"/>
            </w:tcBorders>
            <w:shd w:val="clear" w:color="auto" w:fill="B1A0C7"/>
            <w:noWrap/>
          </w:tcPr>
          <w:p w14:paraId="71EB862F"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2.57 (2.17, 3.01)</w:t>
            </w:r>
          </w:p>
        </w:tc>
        <w:tc>
          <w:tcPr>
            <w:tcW w:w="1890" w:type="dxa"/>
            <w:tcBorders>
              <w:top w:val="nil"/>
              <w:left w:val="nil"/>
              <w:right w:val="nil"/>
            </w:tcBorders>
            <w:shd w:val="clear" w:color="auto" w:fill="CCC0DA"/>
            <w:noWrap/>
          </w:tcPr>
          <w:p w14:paraId="7387A857"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18.90 (18.13, 19.45)</w:t>
            </w:r>
          </w:p>
        </w:tc>
        <w:tc>
          <w:tcPr>
            <w:tcW w:w="2518" w:type="dxa"/>
            <w:gridSpan w:val="2"/>
            <w:tcBorders>
              <w:top w:val="nil"/>
              <w:left w:val="nil"/>
              <w:right w:val="nil"/>
            </w:tcBorders>
            <w:shd w:val="clear" w:color="auto" w:fill="CCC0DA"/>
            <w:noWrap/>
          </w:tcPr>
          <w:p w14:paraId="365207C5"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14.4 (13.3, 15.5)</w:t>
            </w:r>
          </w:p>
        </w:tc>
        <w:tc>
          <w:tcPr>
            <w:tcW w:w="3870" w:type="dxa"/>
            <w:vMerge w:val="restart"/>
            <w:tcBorders>
              <w:left w:val="nil"/>
              <w:right w:val="single" w:sz="4" w:space="0" w:color="auto"/>
            </w:tcBorders>
            <w:shd w:val="clear" w:color="000000" w:fill="FFFFFF"/>
            <w:noWrap/>
          </w:tcPr>
          <w:p w14:paraId="0400D548" w14:textId="1A3C29F8" w:rsidR="00CD2C56" w:rsidRPr="00095235" w:rsidRDefault="00CD2C56" w:rsidP="003A227E">
            <w:pPr>
              <w:widowControl w:val="0"/>
              <w:rPr>
                <w:rFonts w:ascii="Arial" w:hAnsi="Arial" w:cs="Arial"/>
                <w:color w:val="000000"/>
                <w:sz w:val="18"/>
                <w:szCs w:val="18"/>
              </w:rPr>
            </w:pPr>
            <w:r w:rsidRPr="00095235">
              <w:rPr>
                <w:rFonts w:ascii="Arial" w:hAnsi="Arial" w:cs="Arial"/>
                <w:sz w:val="18"/>
                <w:szCs w:val="18"/>
              </w:rPr>
              <w:t xml:space="preserve">Compared to Cr-based ref (#1): </w:t>
            </w:r>
            <w:r w:rsidR="00393956" w:rsidRPr="00095235">
              <w:rPr>
                <w:rFonts w:ascii="Arial" w:hAnsi="Arial" w:cs="Arial"/>
                <w:sz w:val="18"/>
                <w:szCs w:val="18"/>
              </w:rPr>
              <w:t>Greater bias</w:t>
            </w:r>
            <w:r w:rsidRPr="00095235">
              <w:rPr>
                <w:rFonts w:ascii="Arial" w:hAnsi="Arial" w:cs="Arial"/>
                <w:sz w:val="18"/>
                <w:szCs w:val="18"/>
              </w:rPr>
              <w:t xml:space="preserve"> overall and in non</w:t>
            </w:r>
            <w:r w:rsidR="00393956">
              <w:rPr>
                <w:rFonts w:ascii="Arial" w:hAnsi="Arial" w:cs="Arial"/>
                <w:sz w:val="18"/>
                <w:szCs w:val="18"/>
              </w:rPr>
              <w:t>-</w:t>
            </w:r>
            <w:r w:rsidRPr="00095235">
              <w:rPr>
                <w:rFonts w:ascii="Arial" w:hAnsi="Arial" w:cs="Arial"/>
                <w:sz w:val="18"/>
                <w:szCs w:val="18"/>
              </w:rPr>
              <w:t xml:space="preserve">Blacks with worse precision and accuracy </w:t>
            </w:r>
          </w:p>
        </w:tc>
      </w:tr>
      <w:tr w:rsidR="00CD2C56" w:rsidRPr="00095235" w14:paraId="36174B64" w14:textId="77777777" w:rsidTr="0031503A">
        <w:trPr>
          <w:trHeight w:val="175"/>
        </w:trPr>
        <w:tc>
          <w:tcPr>
            <w:tcW w:w="2885" w:type="dxa"/>
            <w:vMerge/>
            <w:tcBorders>
              <w:left w:val="single" w:sz="4" w:space="0" w:color="auto"/>
              <w:right w:val="nil"/>
            </w:tcBorders>
          </w:tcPr>
          <w:p w14:paraId="19A2BB5E" w14:textId="77777777" w:rsidR="00CD2C56" w:rsidRPr="00095235" w:rsidRDefault="00CD2C56">
            <w:pPr>
              <w:widowControl w:val="0"/>
              <w:rPr>
                <w:rFonts w:ascii="Arial" w:hAnsi="Arial" w:cs="Arial"/>
                <w:color w:val="000000"/>
                <w:sz w:val="18"/>
                <w:szCs w:val="18"/>
              </w:rPr>
            </w:pPr>
          </w:p>
        </w:tc>
        <w:tc>
          <w:tcPr>
            <w:tcW w:w="1170" w:type="dxa"/>
            <w:gridSpan w:val="2"/>
            <w:tcBorders>
              <w:left w:val="nil"/>
              <w:right w:val="nil"/>
            </w:tcBorders>
            <w:shd w:val="clear" w:color="000000" w:fill="FFFFFF"/>
            <w:noWrap/>
          </w:tcPr>
          <w:p w14:paraId="12FAB674" w14:textId="77777777"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Black</w:t>
            </w:r>
          </w:p>
        </w:tc>
        <w:tc>
          <w:tcPr>
            <w:tcW w:w="720" w:type="dxa"/>
            <w:gridSpan w:val="2"/>
            <w:tcBorders>
              <w:left w:val="nil"/>
              <w:right w:val="nil"/>
            </w:tcBorders>
            <w:shd w:val="clear" w:color="000000" w:fill="FFFFFF"/>
            <w:noWrap/>
          </w:tcPr>
          <w:p w14:paraId="3736478C"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579</w:t>
            </w:r>
          </w:p>
        </w:tc>
        <w:tc>
          <w:tcPr>
            <w:tcW w:w="2160" w:type="dxa"/>
            <w:tcBorders>
              <w:left w:val="nil"/>
              <w:right w:val="nil"/>
            </w:tcBorders>
            <w:shd w:val="clear" w:color="auto" w:fill="auto"/>
            <w:noWrap/>
          </w:tcPr>
          <w:p w14:paraId="3863A3AC"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3.30 (2.23, 5.08)</w:t>
            </w:r>
          </w:p>
        </w:tc>
        <w:tc>
          <w:tcPr>
            <w:tcW w:w="1890" w:type="dxa"/>
            <w:tcBorders>
              <w:left w:val="nil"/>
              <w:right w:val="nil"/>
            </w:tcBorders>
            <w:shd w:val="clear" w:color="auto" w:fill="auto"/>
            <w:noWrap/>
          </w:tcPr>
          <w:p w14:paraId="618AC0D8"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22.59 (19.86, 24.65)</w:t>
            </w:r>
          </w:p>
        </w:tc>
        <w:tc>
          <w:tcPr>
            <w:tcW w:w="2518" w:type="dxa"/>
            <w:gridSpan w:val="2"/>
            <w:tcBorders>
              <w:left w:val="nil"/>
              <w:right w:val="nil"/>
            </w:tcBorders>
            <w:shd w:val="clear" w:color="auto" w:fill="auto"/>
            <w:noWrap/>
          </w:tcPr>
          <w:p w14:paraId="231503A0"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15.0 (12.2, 18.0)</w:t>
            </w:r>
          </w:p>
        </w:tc>
        <w:tc>
          <w:tcPr>
            <w:tcW w:w="3870" w:type="dxa"/>
            <w:vMerge/>
            <w:tcBorders>
              <w:left w:val="nil"/>
              <w:right w:val="single" w:sz="4" w:space="0" w:color="auto"/>
            </w:tcBorders>
            <w:shd w:val="clear" w:color="000000" w:fill="FFFFFF"/>
            <w:noWrap/>
          </w:tcPr>
          <w:p w14:paraId="7838CCD7" w14:textId="77777777" w:rsidR="00CD2C56" w:rsidRPr="00095235" w:rsidRDefault="00CD2C56" w:rsidP="003A227E">
            <w:pPr>
              <w:widowControl w:val="0"/>
              <w:rPr>
                <w:rFonts w:ascii="Arial" w:hAnsi="Arial" w:cs="Arial"/>
                <w:color w:val="000000"/>
                <w:sz w:val="18"/>
                <w:szCs w:val="18"/>
              </w:rPr>
            </w:pPr>
          </w:p>
        </w:tc>
      </w:tr>
      <w:tr w:rsidR="00CD2C56" w:rsidRPr="00095235" w14:paraId="2F21A03E" w14:textId="77777777" w:rsidTr="0031503A">
        <w:trPr>
          <w:trHeight w:val="175"/>
        </w:trPr>
        <w:tc>
          <w:tcPr>
            <w:tcW w:w="2885" w:type="dxa"/>
            <w:vMerge/>
            <w:tcBorders>
              <w:left w:val="single" w:sz="4" w:space="0" w:color="auto"/>
              <w:bottom w:val="single" w:sz="4" w:space="0" w:color="000000"/>
              <w:right w:val="nil"/>
            </w:tcBorders>
          </w:tcPr>
          <w:p w14:paraId="36B41BC3" w14:textId="77777777" w:rsidR="00CD2C56" w:rsidRPr="00095235" w:rsidRDefault="00CD2C56">
            <w:pPr>
              <w:widowControl w:val="0"/>
              <w:rPr>
                <w:rFonts w:ascii="Arial" w:hAnsi="Arial" w:cs="Arial"/>
                <w:color w:val="000000"/>
                <w:sz w:val="18"/>
                <w:szCs w:val="18"/>
              </w:rPr>
            </w:pPr>
          </w:p>
        </w:tc>
        <w:tc>
          <w:tcPr>
            <w:tcW w:w="1170" w:type="dxa"/>
            <w:gridSpan w:val="2"/>
            <w:tcBorders>
              <w:left w:val="nil"/>
              <w:bottom w:val="single" w:sz="4" w:space="0" w:color="auto"/>
              <w:right w:val="nil"/>
            </w:tcBorders>
            <w:shd w:val="clear" w:color="000000" w:fill="FFFFFF"/>
            <w:noWrap/>
          </w:tcPr>
          <w:p w14:paraId="3699D8EA" w14:textId="77777777"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Non-Black</w:t>
            </w:r>
          </w:p>
        </w:tc>
        <w:tc>
          <w:tcPr>
            <w:tcW w:w="720" w:type="dxa"/>
            <w:gridSpan w:val="2"/>
            <w:tcBorders>
              <w:left w:val="nil"/>
              <w:bottom w:val="single" w:sz="4" w:space="0" w:color="auto"/>
              <w:right w:val="nil"/>
            </w:tcBorders>
            <w:shd w:val="clear" w:color="000000" w:fill="FFFFFF"/>
            <w:noWrap/>
          </w:tcPr>
          <w:p w14:paraId="47235104"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3471</w:t>
            </w:r>
          </w:p>
        </w:tc>
        <w:tc>
          <w:tcPr>
            <w:tcW w:w="2160" w:type="dxa"/>
            <w:tcBorders>
              <w:left w:val="nil"/>
              <w:bottom w:val="single" w:sz="4" w:space="0" w:color="auto"/>
              <w:right w:val="nil"/>
            </w:tcBorders>
            <w:shd w:val="clear" w:color="auto" w:fill="B1A0C7"/>
            <w:noWrap/>
          </w:tcPr>
          <w:p w14:paraId="30E7CF49"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2.46 (1.92, 2.96)</w:t>
            </w:r>
          </w:p>
        </w:tc>
        <w:tc>
          <w:tcPr>
            <w:tcW w:w="1890" w:type="dxa"/>
            <w:tcBorders>
              <w:left w:val="nil"/>
              <w:bottom w:val="single" w:sz="4" w:space="0" w:color="auto"/>
              <w:right w:val="nil"/>
            </w:tcBorders>
            <w:shd w:val="clear" w:color="auto" w:fill="CCC0DA"/>
            <w:noWrap/>
          </w:tcPr>
          <w:p w14:paraId="4807EC46"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18.48 (17.65, 19.16)</w:t>
            </w:r>
          </w:p>
        </w:tc>
        <w:tc>
          <w:tcPr>
            <w:tcW w:w="2518" w:type="dxa"/>
            <w:gridSpan w:val="2"/>
            <w:tcBorders>
              <w:left w:val="nil"/>
              <w:bottom w:val="single" w:sz="4" w:space="0" w:color="auto"/>
              <w:right w:val="nil"/>
            </w:tcBorders>
            <w:shd w:val="clear" w:color="auto" w:fill="CCC0DA"/>
            <w:noWrap/>
          </w:tcPr>
          <w:p w14:paraId="73002194"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14.3 (13.1, 15.4)</w:t>
            </w:r>
          </w:p>
        </w:tc>
        <w:tc>
          <w:tcPr>
            <w:tcW w:w="3870" w:type="dxa"/>
            <w:vMerge/>
            <w:tcBorders>
              <w:left w:val="nil"/>
              <w:bottom w:val="single" w:sz="4" w:space="0" w:color="auto"/>
              <w:right w:val="single" w:sz="4" w:space="0" w:color="auto"/>
            </w:tcBorders>
            <w:shd w:val="clear" w:color="000000" w:fill="FFFFFF"/>
            <w:noWrap/>
          </w:tcPr>
          <w:p w14:paraId="67151709" w14:textId="77777777" w:rsidR="00CD2C56" w:rsidRPr="00095235" w:rsidRDefault="00CD2C56" w:rsidP="003A227E">
            <w:pPr>
              <w:widowControl w:val="0"/>
              <w:rPr>
                <w:rFonts w:ascii="Arial" w:hAnsi="Arial" w:cs="Arial"/>
                <w:color w:val="000000"/>
                <w:sz w:val="18"/>
                <w:szCs w:val="18"/>
              </w:rPr>
            </w:pPr>
          </w:p>
        </w:tc>
      </w:tr>
      <w:tr w:rsidR="00CD2C56" w:rsidRPr="00095235" w14:paraId="42DBADD9" w14:textId="77777777" w:rsidTr="0031503A">
        <w:trPr>
          <w:trHeight w:val="175"/>
        </w:trPr>
        <w:tc>
          <w:tcPr>
            <w:tcW w:w="2885" w:type="dxa"/>
            <w:vMerge w:val="restart"/>
            <w:tcBorders>
              <w:top w:val="single" w:sz="4" w:space="0" w:color="000000"/>
              <w:left w:val="single" w:sz="4" w:space="0" w:color="auto"/>
              <w:bottom w:val="single" w:sz="4" w:space="0" w:color="auto"/>
              <w:right w:val="nil"/>
            </w:tcBorders>
          </w:tcPr>
          <w:p w14:paraId="380D3A8C" w14:textId="5868C713"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lastRenderedPageBreak/>
              <w:t xml:space="preserve">25. </w:t>
            </w:r>
            <w:r w:rsidR="00990902" w:rsidRPr="00990902">
              <w:rPr>
                <w:rFonts w:ascii="Arial" w:hAnsi="Arial" w:cs="Arial"/>
                <w:color w:val="000000"/>
                <w:sz w:val="18"/>
                <w:szCs w:val="18"/>
              </w:rPr>
              <w:t>CAPAcys</w:t>
            </w:r>
            <w:r w:rsidR="00990902" w:rsidRPr="00990902" w:rsidDel="006E21B9">
              <w:rPr>
                <w:rFonts w:ascii="Arial" w:hAnsi="Arial" w:cs="Arial"/>
                <w:color w:val="000000"/>
                <w:sz w:val="18"/>
                <w:szCs w:val="18"/>
              </w:rPr>
              <w:t xml:space="preserve"> </w:t>
            </w:r>
          </w:p>
        </w:tc>
        <w:tc>
          <w:tcPr>
            <w:tcW w:w="1170" w:type="dxa"/>
            <w:gridSpan w:val="2"/>
            <w:tcBorders>
              <w:top w:val="nil"/>
              <w:left w:val="nil"/>
              <w:right w:val="nil"/>
            </w:tcBorders>
            <w:shd w:val="clear" w:color="000000" w:fill="FFFFFF"/>
            <w:noWrap/>
          </w:tcPr>
          <w:p w14:paraId="6E8BE665" w14:textId="77777777"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Overall</w:t>
            </w:r>
          </w:p>
        </w:tc>
        <w:tc>
          <w:tcPr>
            <w:tcW w:w="720" w:type="dxa"/>
            <w:gridSpan w:val="2"/>
            <w:tcBorders>
              <w:top w:val="nil"/>
              <w:left w:val="nil"/>
              <w:right w:val="nil"/>
            </w:tcBorders>
            <w:shd w:val="clear" w:color="000000" w:fill="FFFFFF"/>
            <w:noWrap/>
          </w:tcPr>
          <w:p w14:paraId="0812B338"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4050</w:t>
            </w:r>
          </w:p>
        </w:tc>
        <w:tc>
          <w:tcPr>
            <w:tcW w:w="2160" w:type="dxa"/>
            <w:tcBorders>
              <w:top w:val="nil"/>
              <w:left w:val="nil"/>
              <w:right w:val="nil"/>
            </w:tcBorders>
            <w:shd w:val="clear" w:color="auto" w:fill="B1A0C7"/>
            <w:noWrap/>
          </w:tcPr>
          <w:p w14:paraId="50722F01"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1.94 (1.45, 2.39)</w:t>
            </w:r>
          </w:p>
        </w:tc>
        <w:tc>
          <w:tcPr>
            <w:tcW w:w="1890" w:type="dxa"/>
            <w:tcBorders>
              <w:top w:val="nil"/>
              <w:left w:val="nil"/>
              <w:right w:val="nil"/>
            </w:tcBorders>
            <w:shd w:val="clear" w:color="auto" w:fill="auto"/>
            <w:noWrap/>
          </w:tcPr>
          <w:p w14:paraId="47821407"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17.78 (17.13, 18.43)</w:t>
            </w:r>
          </w:p>
        </w:tc>
        <w:tc>
          <w:tcPr>
            <w:tcW w:w="2518" w:type="dxa"/>
            <w:gridSpan w:val="2"/>
            <w:tcBorders>
              <w:top w:val="nil"/>
              <w:left w:val="nil"/>
              <w:right w:val="nil"/>
            </w:tcBorders>
            <w:shd w:val="clear" w:color="auto" w:fill="auto"/>
            <w:noWrap/>
          </w:tcPr>
          <w:p w14:paraId="64472223"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13.3 (12.2, 14.3)</w:t>
            </w:r>
          </w:p>
        </w:tc>
        <w:tc>
          <w:tcPr>
            <w:tcW w:w="3870" w:type="dxa"/>
            <w:vMerge w:val="restart"/>
            <w:tcBorders>
              <w:top w:val="single" w:sz="4" w:space="0" w:color="auto"/>
              <w:left w:val="nil"/>
              <w:bottom w:val="single" w:sz="4" w:space="0" w:color="auto"/>
              <w:right w:val="single" w:sz="4" w:space="0" w:color="auto"/>
            </w:tcBorders>
            <w:shd w:val="clear" w:color="000000" w:fill="FFFFFF"/>
            <w:noWrap/>
          </w:tcPr>
          <w:p w14:paraId="17F59181" w14:textId="77777777" w:rsidR="00CD2C56" w:rsidRPr="00095235" w:rsidRDefault="00CD2C56" w:rsidP="003A227E">
            <w:pPr>
              <w:widowControl w:val="0"/>
              <w:rPr>
                <w:rFonts w:ascii="Arial" w:hAnsi="Arial" w:cs="Arial"/>
                <w:color w:val="000000"/>
                <w:sz w:val="18"/>
                <w:szCs w:val="18"/>
              </w:rPr>
            </w:pPr>
            <w:r w:rsidRPr="00095235">
              <w:rPr>
                <w:rFonts w:ascii="Arial" w:hAnsi="Arial" w:cs="Arial"/>
                <w:sz w:val="18"/>
                <w:szCs w:val="18"/>
              </w:rPr>
              <w:t>Compared to Cr-based ref (#1): Greater bias overall and in nonblack</w:t>
            </w:r>
            <w:r>
              <w:rPr>
                <w:rFonts w:ascii="Arial" w:hAnsi="Arial" w:cs="Arial"/>
                <w:sz w:val="18"/>
                <w:szCs w:val="18"/>
              </w:rPr>
              <w:t xml:space="preserve"> </w:t>
            </w:r>
            <w:r w:rsidRPr="00095235">
              <w:rPr>
                <w:rFonts w:ascii="Arial" w:hAnsi="Arial" w:cs="Arial"/>
                <w:sz w:val="18"/>
                <w:szCs w:val="18"/>
              </w:rPr>
              <w:t>Similar accuracy and precision</w:t>
            </w:r>
          </w:p>
        </w:tc>
      </w:tr>
      <w:tr w:rsidR="00CD2C56" w:rsidRPr="00095235" w14:paraId="6B627B7B" w14:textId="77777777" w:rsidTr="0031503A">
        <w:trPr>
          <w:trHeight w:val="175"/>
        </w:trPr>
        <w:tc>
          <w:tcPr>
            <w:tcW w:w="2885" w:type="dxa"/>
            <w:vMerge/>
            <w:tcBorders>
              <w:left w:val="single" w:sz="4" w:space="0" w:color="auto"/>
              <w:bottom w:val="single" w:sz="4" w:space="0" w:color="auto"/>
              <w:right w:val="nil"/>
            </w:tcBorders>
          </w:tcPr>
          <w:p w14:paraId="00A92937" w14:textId="77777777" w:rsidR="00CD2C56" w:rsidRPr="00095235" w:rsidRDefault="00CD2C56">
            <w:pPr>
              <w:widowControl w:val="0"/>
              <w:rPr>
                <w:rFonts w:ascii="Arial" w:hAnsi="Arial" w:cs="Arial"/>
                <w:color w:val="000000"/>
                <w:sz w:val="18"/>
                <w:szCs w:val="18"/>
              </w:rPr>
            </w:pPr>
          </w:p>
        </w:tc>
        <w:tc>
          <w:tcPr>
            <w:tcW w:w="1170" w:type="dxa"/>
            <w:gridSpan w:val="2"/>
            <w:tcBorders>
              <w:left w:val="nil"/>
              <w:right w:val="nil"/>
            </w:tcBorders>
            <w:shd w:val="clear" w:color="000000" w:fill="FFFFFF"/>
            <w:noWrap/>
          </w:tcPr>
          <w:p w14:paraId="749ECC1D" w14:textId="77777777"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Black</w:t>
            </w:r>
          </w:p>
        </w:tc>
        <w:tc>
          <w:tcPr>
            <w:tcW w:w="720" w:type="dxa"/>
            <w:gridSpan w:val="2"/>
            <w:tcBorders>
              <w:left w:val="nil"/>
              <w:right w:val="nil"/>
            </w:tcBorders>
            <w:shd w:val="clear" w:color="000000" w:fill="FFFFFF"/>
            <w:noWrap/>
          </w:tcPr>
          <w:p w14:paraId="0B096A07"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579</w:t>
            </w:r>
          </w:p>
        </w:tc>
        <w:tc>
          <w:tcPr>
            <w:tcW w:w="2160" w:type="dxa"/>
            <w:tcBorders>
              <w:left w:val="nil"/>
              <w:right w:val="nil"/>
            </w:tcBorders>
            <w:shd w:val="clear" w:color="auto" w:fill="auto"/>
            <w:noWrap/>
          </w:tcPr>
          <w:p w14:paraId="0335465E"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3.43 (2.20, 5.16)</w:t>
            </w:r>
          </w:p>
        </w:tc>
        <w:tc>
          <w:tcPr>
            <w:tcW w:w="1890" w:type="dxa"/>
            <w:tcBorders>
              <w:left w:val="nil"/>
              <w:right w:val="nil"/>
            </w:tcBorders>
            <w:shd w:val="clear" w:color="auto" w:fill="auto"/>
            <w:noWrap/>
          </w:tcPr>
          <w:p w14:paraId="2DD943FD"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24.16 (21.36, 25.87)</w:t>
            </w:r>
          </w:p>
        </w:tc>
        <w:tc>
          <w:tcPr>
            <w:tcW w:w="2518" w:type="dxa"/>
            <w:gridSpan w:val="2"/>
            <w:tcBorders>
              <w:left w:val="nil"/>
              <w:right w:val="nil"/>
            </w:tcBorders>
            <w:shd w:val="clear" w:color="auto" w:fill="auto"/>
            <w:noWrap/>
          </w:tcPr>
          <w:p w14:paraId="03121177"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18.3 (15.2, 21.6)</w:t>
            </w:r>
          </w:p>
        </w:tc>
        <w:tc>
          <w:tcPr>
            <w:tcW w:w="3870" w:type="dxa"/>
            <w:vMerge/>
            <w:tcBorders>
              <w:left w:val="nil"/>
              <w:bottom w:val="single" w:sz="4" w:space="0" w:color="auto"/>
              <w:right w:val="single" w:sz="4" w:space="0" w:color="auto"/>
            </w:tcBorders>
            <w:shd w:val="clear" w:color="000000" w:fill="FFFFFF"/>
            <w:noWrap/>
          </w:tcPr>
          <w:p w14:paraId="6734B076" w14:textId="77777777" w:rsidR="00CD2C56" w:rsidRPr="00095235" w:rsidRDefault="00CD2C56" w:rsidP="003A227E">
            <w:pPr>
              <w:widowControl w:val="0"/>
              <w:rPr>
                <w:rFonts w:ascii="Arial" w:hAnsi="Arial" w:cs="Arial"/>
                <w:color w:val="000000"/>
                <w:sz w:val="18"/>
                <w:szCs w:val="18"/>
              </w:rPr>
            </w:pPr>
          </w:p>
        </w:tc>
      </w:tr>
      <w:tr w:rsidR="00CD2C56" w:rsidRPr="00095235" w14:paraId="6E217C7A" w14:textId="77777777" w:rsidTr="0031503A">
        <w:trPr>
          <w:trHeight w:val="175"/>
        </w:trPr>
        <w:tc>
          <w:tcPr>
            <w:tcW w:w="2885" w:type="dxa"/>
            <w:vMerge/>
            <w:tcBorders>
              <w:left w:val="single" w:sz="4" w:space="0" w:color="auto"/>
              <w:bottom w:val="single" w:sz="4" w:space="0" w:color="auto"/>
              <w:right w:val="nil"/>
            </w:tcBorders>
          </w:tcPr>
          <w:p w14:paraId="3C27FBA5" w14:textId="77777777" w:rsidR="00CD2C56" w:rsidRPr="00095235" w:rsidRDefault="00CD2C56">
            <w:pPr>
              <w:widowControl w:val="0"/>
              <w:rPr>
                <w:rFonts w:ascii="Arial" w:hAnsi="Arial" w:cs="Arial"/>
                <w:color w:val="000000"/>
                <w:sz w:val="18"/>
                <w:szCs w:val="18"/>
              </w:rPr>
            </w:pPr>
          </w:p>
        </w:tc>
        <w:tc>
          <w:tcPr>
            <w:tcW w:w="1170" w:type="dxa"/>
            <w:gridSpan w:val="2"/>
            <w:tcBorders>
              <w:left w:val="nil"/>
              <w:bottom w:val="single" w:sz="4" w:space="0" w:color="auto"/>
              <w:right w:val="nil"/>
            </w:tcBorders>
            <w:shd w:val="clear" w:color="000000" w:fill="FFFFFF"/>
            <w:noWrap/>
          </w:tcPr>
          <w:p w14:paraId="64EDBA63" w14:textId="77777777" w:rsidR="00CD2C56" w:rsidRPr="00095235" w:rsidRDefault="00CD2C56">
            <w:pPr>
              <w:widowControl w:val="0"/>
              <w:rPr>
                <w:rFonts w:ascii="Arial" w:hAnsi="Arial" w:cs="Arial"/>
                <w:color w:val="000000"/>
                <w:sz w:val="18"/>
                <w:szCs w:val="18"/>
              </w:rPr>
            </w:pPr>
            <w:r w:rsidRPr="00095235">
              <w:rPr>
                <w:rFonts w:ascii="Arial" w:hAnsi="Arial" w:cs="Arial"/>
                <w:color w:val="000000"/>
                <w:sz w:val="18"/>
                <w:szCs w:val="18"/>
              </w:rPr>
              <w:t>Non-Black</w:t>
            </w:r>
          </w:p>
        </w:tc>
        <w:tc>
          <w:tcPr>
            <w:tcW w:w="720" w:type="dxa"/>
            <w:gridSpan w:val="2"/>
            <w:tcBorders>
              <w:left w:val="nil"/>
              <w:bottom w:val="single" w:sz="4" w:space="0" w:color="auto"/>
              <w:right w:val="nil"/>
            </w:tcBorders>
            <w:shd w:val="clear" w:color="000000" w:fill="FFFFFF"/>
            <w:noWrap/>
          </w:tcPr>
          <w:p w14:paraId="0F1452D1" w14:textId="77777777" w:rsidR="00CD2C56" w:rsidRPr="00095235" w:rsidRDefault="00CD2C56" w:rsidP="003A227E">
            <w:pPr>
              <w:widowControl w:val="0"/>
              <w:rPr>
                <w:rFonts w:ascii="Arial" w:hAnsi="Arial" w:cs="Arial"/>
                <w:color w:val="000000"/>
                <w:sz w:val="18"/>
                <w:szCs w:val="18"/>
              </w:rPr>
            </w:pPr>
            <w:r w:rsidRPr="00095235">
              <w:rPr>
                <w:rFonts w:ascii="Arial" w:hAnsi="Arial" w:cs="Arial"/>
                <w:color w:val="000000"/>
                <w:sz w:val="18"/>
                <w:szCs w:val="18"/>
              </w:rPr>
              <w:t>3471</w:t>
            </w:r>
          </w:p>
        </w:tc>
        <w:tc>
          <w:tcPr>
            <w:tcW w:w="2160" w:type="dxa"/>
            <w:tcBorders>
              <w:left w:val="nil"/>
              <w:bottom w:val="single" w:sz="4" w:space="0" w:color="auto"/>
              <w:right w:val="nil"/>
            </w:tcBorders>
            <w:shd w:val="clear" w:color="auto" w:fill="B1A0C7"/>
            <w:noWrap/>
          </w:tcPr>
          <w:p w14:paraId="19B9D027"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1.66 (1.29, 2.13)</w:t>
            </w:r>
          </w:p>
        </w:tc>
        <w:tc>
          <w:tcPr>
            <w:tcW w:w="1890" w:type="dxa"/>
            <w:tcBorders>
              <w:left w:val="nil"/>
              <w:bottom w:val="single" w:sz="4" w:space="0" w:color="auto"/>
              <w:right w:val="nil"/>
            </w:tcBorders>
            <w:shd w:val="clear" w:color="auto" w:fill="auto"/>
            <w:noWrap/>
          </w:tcPr>
          <w:p w14:paraId="087332CD"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17.02 (16.22, 17.77)</w:t>
            </w:r>
          </w:p>
        </w:tc>
        <w:tc>
          <w:tcPr>
            <w:tcW w:w="2518" w:type="dxa"/>
            <w:gridSpan w:val="2"/>
            <w:tcBorders>
              <w:left w:val="nil"/>
              <w:bottom w:val="single" w:sz="4" w:space="0" w:color="auto"/>
              <w:right w:val="nil"/>
            </w:tcBorders>
            <w:shd w:val="clear" w:color="auto" w:fill="auto"/>
            <w:noWrap/>
          </w:tcPr>
          <w:p w14:paraId="467092A7" w14:textId="77777777" w:rsidR="00CD2C56" w:rsidRPr="00095235" w:rsidRDefault="00CD2C56" w:rsidP="003A227E">
            <w:pPr>
              <w:widowControl w:val="0"/>
              <w:jc w:val="center"/>
              <w:rPr>
                <w:rFonts w:ascii="Arial" w:hAnsi="Arial" w:cs="Arial"/>
                <w:color w:val="000000"/>
                <w:sz w:val="18"/>
                <w:szCs w:val="18"/>
              </w:rPr>
            </w:pPr>
            <w:r w:rsidRPr="00095235">
              <w:rPr>
                <w:rFonts w:ascii="Arial" w:hAnsi="Arial" w:cs="Arial"/>
                <w:color w:val="000000"/>
                <w:sz w:val="18"/>
                <w:szCs w:val="18"/>
              </w:rPr>
              <w:t>12.4 (11.4, 13.5)</w:t>
            </w:r>
          </w:p>
        </w:tc>
        <w:tc>
          <w:tcPr>
            <w:tcW w:w="3870" w:type="dxa"/>
            <w:vMerge/>
            <w:tcBorders>
              <w:left w:val="nil"/>
              <w:bottom w:val="single" w:sz="4" w:space="0" w:color="auto"/>
              <w:right w:val="single" w:sz="4" w:space="0" w:color="auto"/>
            </w:tcBorders>
            <w:shd w:val="clear" w:color="000000" w:fill="FFFFFF"/>
            <w:noWrap/>
          </w:tcPr>
          <w:p w14:paraId="67B6E2A3" w14:textId="77777777" w:rsidR="00CD2C56" w:rsidRPr="00095235" w:rsidRDefault="00CD2C56" w:rsidP="003A227E">
            <w:pPr>
              <w:widowControl w:val="0"/>
              <w:rPr>
                <w:rFonts w:ascii="Arial" w:hAnsi="Arial" w:cs="Arial"/>
                <w:color w:val="000000"/>
                <w:sz w:val="18"/>
                <w:szCs w:val="18"/>
              </w:rPr>
            </w:pPr>
          </w:p>
        </w:tc>
      </w:tr>
      <w:tr w:rsidR="0040249B" w:rsidRPr="00095235" w14:paraId="22E77870" w14:textId="77777777" w:rsidTr="0031503A">
        <w:trPr>
          <w:trHeight w:val="175"/>
        </w:trPr>
        <w:tc>
          <w:tcPr>
            <w:tcW w:w="2885" w:type="dxa"/>
            <w:vMerge w:val="restart"/>
            <w:tcBorders>
              <w:top w:val="single" w:sz="4" w:space="0" w:color="auto"/>
              <w:left w:val="single" w:sz="4" w:space="0" w:color="auto"/>
              <w:right w:val="nil"/>
            </w:tcBorders>
            <w:shd w:val="clear" w:color="auto" w:fill="auto"/>
          </w:tcPr>
          <w:p w14:paraId="15B1386D" w14:textId="46A9FD84" w:rsidR="0040249B" w:rsidRPr="00095235" w:rsidRDefault="0040249B">
            <w:pPr>
              <w:contextualSpacing/>
              <w:rPr>
                <w:rFonts w:ascii="Arial" w:hAnsi="Arial" w:cs="Arial"/>
                <w:color w:val="000000"/>
                <w:sz w:val="18"/>
                <w:szCs w:val="18"/>
              </w:rPr>
            </w:pPr>
            <w:r w:rsidRPr="00095235">
              <w:rPr>
                <w:rFonts w:ascii="Arial" w:hAnsi="Arial" w:cs="Arial"/>
                <w:color w:val="000000"/>
                <w:sz w:val="18"/>
                <w:szCs w:val="18"/>
              </w:rPr>
              <w:t>2</w:t>
            </w:r>
            <w:r w:rsidR="00990902">
              <w:rPr>
                <w:rFonts w:ascii="Arial" w:hAnsi="Arial" w:cs="Arial"/>
                <w:color w:val="000000"/>
                <w:sz w:val="18"/>
                <w:szCs w:val="18"/>
              </w:rPr>
              <w:t xml:space="preserve">6. </w:t>
            </w:r>
            <w:r w:rsidR="00990902" w:rsidRPr="00990902">
              <w:rPr>
                <w:rFonts w:ascii="Arial" w:hAnsi="Arial" w:cs="Arial"/>
                <w:color w:val="000000"/>
                <w:sz w:val="18"/>
                <w:szCs w:val="18"/>
              </w:rPr>
              <w:t>CKD-EPI_3M</w:t>
            </w:r>
            <w:r w:rsidR="00990902" w:rsidRPr="00990902" w:rsidDel="006E21B9">
              <w:rPr>
                <w:rFonts w:ascii="Arial" w:hAnsi="Arial" w:cs="Arial"/>
                <w:color w:val="000000"/>
                <w:sz w:val="18"/>
                <w:szCs w:val="18"/>
              </w:rPr>
              <w:t xml:space="preserve"> </w:t>
            </w:r>
          </w:p>
        </w:tc>
        <w:tc>
          <w:tcPr>
            <w:tcW w:w="1170" w:type="dxa"/>
            <w:gridSpan w:val="2"/>
            <w:tcBorders>
              <w:top w:val="single" w:sz="4" w:space="0" w:color="auto"/>
              <w:left w:val="nil"/>
              <w:bottom w:val="nil"/>
              <w:right w:val="nil"/>
            </w:tcBorders>
            <w:shd w:val="clear" w:color="auto" w:fill="auto"/>
            <w:noWrap/>
          </w:tcPr>
          <w:p w14:paraId="4ACE7AD9" w14:textId="77777777" w:rsidR="0040249B" w:rsidRPr="00095235" w:rsidRDefault="0040249B">
            <w:pPr>
              <w:contextualSpacing/>
              <w:rPr>
                <w:rFonts w:ascii="Arial" w:hAnsi="Arial" w:cs="Arial"/>
                <w:color w:val="000000"/>
                <w:sz w:val="18"/>
                <w:szCs w:val="18"/>
              </w:rPr>
            </w:pPr>
            <w:r w:rsidRPr="00095235">
              <w:rPr>
                <w:rFonts w:ascii="Arial" w:hAnsi="Arial" w:cs="Arial"/>
                <w:color w:val="000000"/>
                <w:sz w:val="18"/>
                <w:szCs w:val="18"/>
              </w:rPr>
              <w:t>Overall</w:t>
            </w:r>
          </w:p>
        </w:tc>
        <w:tc>
          <w:tcPr>
            <w:tcW w:w="720" w:type="dxa"/>
            <w:gridSpan w:val="2"/>
            <w:tcBorders>
              <w:top w:val="single" w:sz="4" w:space="0" w:color="auto"/>
              <w:left w:val="nil"/>
              <w:bottom w:val="nil"/>
              <w:right w:val="nil"/>
            </w:tcBorders>
            <w:shd w:val="clear" w:color="auto" w:fill="auto"/>
            <w:noWrap/>
            <w:vAlign w:val="center"/>
          </w:tcPr>
          <w:p w14:paraId="6E4BBB15" w14:textId="77777777" w:rsidR="0040249B" w:rsidRPr="00095235" w:rsidRDefault="0040249B" w:rsidP="0040249B">
            <w:pPr>
              <w:contextualSpacing/>
              <w:jc w:val="center"/>
              <w:rPr>
                <w:rFonts w:ascii="Arial" w:hAnsi="Arial" w:cs="Arial"/>
                <w:color w:val="000000"/>
                <w:sz w:val="18"/>
                <w:szCs w:val="18"/>
              </w:rPr>
            </w:pPr>
            <w:r w:rsidRPr="00095235">
              <w:rPr>
                <w:rFonts w:ascii="Arial" w:hAnsi="Arial" w:cs="Arial"/>
                <w:color w:val="000000"/>
                <w:sz w:val="18"/>
                <w:szCs w:val="18"/>
              </w:rPr>
              <w:t>2245</w:t>
            </w:r>
          </w:p>
        </w:tc>
        <w:tc>
          <w:tcPr>
            <w:tcW w:w="2160" w:type="dxa"/>
            <w:tcBorders>
              <w:top w:val="single" w:sz="4" w:space="0" w:color="auto"/>
              <w:left w:val="nil"/>
              <w:bottom w:val="nil"/>
              <w:right w:val="nil"/>
            </w:tcBorders>
            <w:shd w:val="clear" w:color="auto" w:fill="B1A0C7"/>
            <w:noWrap/>
            <w:vAlign w:val="center"/>
          </w:tcPr>
          <w:p w14:paraId="6A55162D" w14:textId="77777777" w:rsidR="0040249B" w:rsidRPr="00095235" w:rsidRDefault="0040249B" w:rsidP="0040249B">
            <w:pPr>
              <w:contextualSpacing/>
              <w:jc w:val="center"/>
              <w:rPr>
                <w:rFonts w:ascii="Arial" w:hAnsi="Arial" w:cs="Arial"/>
                <w:color w:val="000000"/>
                <w:sz w:val="18"/>
                <w:szCs w:val="18"/>
              </w:rPr>
            </w:pPr>
            <w:r w:rsidRPr="00095235">
              <w:rPr>
                <w:rFonts w:ascii="Arial" w:hAnsi="Arial" w:cs="Arial"/>
                <w:color w:val="000000"/>
                <w:sz w:val="18"/>
                <w:szCs w:val="18"/>
              </w:rPr>
              <w:t>6.6 (5.8, 7.4)</w:t>
            </w:r>
          </w:p>
        </w:tc>
        <w:tc>
          <w:tcPr>
            <w:tcW w:w="1890" w:type="dxa"/>
            <w:tcBorders>
              <w:top w:val="single" w:sz="4" w:space="0" w:color="auto"/>
              <w:left w:val="nil"/>
              <w:bottom w:val="nil"/>
              <w:right w:val="nil"/>
            </w:tcBorders>
            <w:shd w:val="clear" w:color="auto" w:fill="auto"/>
            <w:noWrap/>
            <w:vAlign w:val="center"/>
          </w:tcPr>
          <w:p w14:paraId="5D40BECC" w14:textId="77777777" w:rsidR="0040249B" w:rsidRPr="00095235" w:rsidRDefault="0040249B" w:rsidP="0040249B">
            <w:pPr>
              <w:contextualSpacing/>
              <w:jc w:val="center"/>
              <w:rPr>
                <w:rFonts w:ascii="Arial" w:hAnsi="Arial" w:cs="Arial"/>
                <w:color w:val="000000"/>
                <w:sz w:val="18"/>
                <w:szCs w:val="18"/>
              </w:rPr>
            </w:pPr>
            <w:r w:rsidRPr="00095235">
              <w:rPr>
                <w:rFonts w:ascii="Arial" w:hAnsi="Arial" w:cs="Arial"/>
                <w:color w:val="000000"/>
                <w:sz w:val="18"/>
                <w:szCs w:val="18"/>
              </w:rPr>
              <w:t>19.5 (18.3, 20.5)</w:t>
            </w:r>
          </w:p>
        </w:tc>
        <w:tc>
          <w:tcPr>
            <w:tcW w:w="2518" w:type="dxa"/>
            <w:gridSpan w:val="2"/>
            <w:tcBorders>
              <w:top w:val="single" w:sz="4" w:space="0" w:color="auto"/>
              <w:left w:val="nil"/>
              <w:bottom w:val="nil"/>
            </w:tcBorders>
            <w:shd w:val="clear" w:color="auto" w:fill="B1A0C7"/>
            <w:noWrap/>
            <w:vAlign w:val="center"/>
          </w:tcPr>
          <w:p w14:paraId="17E47B04" w14:textId="77777777" w:rsidR="0040249B" w:rsidRPr="00095235" w:rsidRDefault="0040249B" w:rsidP="0040249B">
            <w:pPr>
              <w:contextualSpacing/>
              <w:jc w:val="center"/>
              <w:rPr>
                <w:rFonts w:ascii="Arial" w:hAnsi="Arial" w:cs="Arial"/>
                <w:color w:val="000000"/>
                <w:sz w:val="18"/>
                <w:szCs w:val="18"/>
              </w:rPr>
            </w:pPr>
            <w:r w:rsidRPr="00095235">
              <w:rPr>
                <w:rFonts w:ascii="Arial" w:hAnsi="Arial" w:cs="Arial"/>
                <w:color w:val="000000"/>
                <w:sz w:val="18"/>
                <w:szCs w:val="18"/>
              </w:rPr>
              <w:t>15.6 (14.2, 17.1)</w:t>
            </w:r>
          </w:p>
        </w:tc>
        <w:tc>
          <w:tcPr>
            <w:tcW w:w="3870" w:type="dxa"/>
            <w:vMerge w:val="restart"/>
            <w:tcBorders>
              <w:top w:val="single" w:sz="4" w:space="0" w:color="auto"/>
              <w:bottom w:val="single" w:sz="4" w:space="0" w:color="auto"/>
              <w:right w:val="single" w:sz="4" w:space="0" w:color="auto"/>
            </w:tcBorders>
            <w:shd w:val="clear" w:color="000000" w:fill="FFFFFF"/>
            <w:noWrap/>
          </w:tcPr>
          <w:p w14:paraId="3350194D" w14:textId="77777777" w:rsidR="0040249B" w:rsidRPr="00095235" w:rsidRDefault="0040249B" w:rsidP="0040249B">
            <w:pPr>
              <w:widowControl w:val="0"/>
              <w:rPr>
                <w:rFonts w:ascii="Arial" w:hAnsi="Arial" w:cs="Arial"/>
                <w:color w:val="000000"/>
                <w:sz w:val="18"/>
                <w:szCs w:val="18"/>
              </w:rPr>
            </w:pPr>
          </w:p>
        </w:tc>
      </w:tr>
      <w:tr w:rsidR="0040249B" w:rsidRPr="00095235" w14:paraId="660CC23F" w14:textId="77777777" w:rsidTr="0031503A">
        <w:trPr>
          <w:trHeight w:val="175"/>
        </w:trPr>
        <w:tc>
          <w:tcPr>
            <w:tcW w:w="2885" w:type="dxa"/>
            <w:vMerge/>
            <w:tcBorders>
              <w:left w:val="single" w:sz="4" w:space="0" w:color="auto"/>
              <w:right w:val="nil"/>
            </w:tcBorders>
          </w:tcPr>
          <w:p w14:paraId="250435E2" w14:textId="77777777" w:rsidR="0040249B" w:rsidRPr="00095235" w:rsidRDefault="0040249B">
            <w:pPr>
              <w:contextualSpacing/>
              <w:rPr>
                <w:rFonts w:ascii="Arial" w:hAnsi="Arial" w:cs="Arial"/>
                <w:color w:val="000000"/>
                <w:sz w:val="18"/>
                <w:szCs w:val="18"/>
              </w:rPr>
            </w:pPr>
          </w:p>
        </w:tc>
        <w:tc>
          <w:tcPr>
            <w:tcW w:w="1170" w:type="dxa"/>
            <w:gridSpan w:val="2"/>
            <w:tcBorders>
              <w:top w:val="nil"/>
              <w:left w:val="nil"/>
              <w:bottom w:val="nil"/>
              <w:right w:val="nil"/>
            </w:tcBorders>
            <w:shd w:val="clear" w:color="auto" w:fill="auto"/>
            <w:noWrap/>
          </w:tcPr>
          <w:p w14:paraId="2D93E6BC" w14:textId="77777777" w:rsidR="0040249B" w:rsidRPr="00095235" w:rsidRDefault="0040249B">
            <w:pPr>
              <w:contextualSpacing/>
              <w:rPr>
                <w:rFonts w:ascii="Arial" w:hAnsi="Arial" w:cs="Arial"/>
                <w:color w:val="000000"/>
                <w:sz w:val="18"/>
                <w:szCs w:val="18"/>
              </w:rPr>
            </w:pPr>
            <w:r w:rsidRPr="00095235">
              <w:rPr>
                <w:rFonts w:ascii="Arial" w:hAnsi="Arial" w:cs="Arial"/>
                <w:color w:val="000000"/>
                <w:sz w:val="18"/>
                <w:szCs w:val="18"/>
              </w:rPr>
              <w:t>Black</w:t>
            </w:r>
          </w:p>
        </w:tc>
        <w:tc>
          <w:tcPr>
            <w:tcW w:w="720" w:type="dxa"/>
            <w:gridSpan w:val="2"/>
            <w:tcBorders>
              <w:top w:val="nil"/>
              <w:left w:val="nil"/>
              <w:bottom w:val="nil"/>
              <w:right w:val="nil"/>
            </w:tcBorders>
            <w:shd w:val="clear" w:color="auto" w:fill="auto"/>
            <w:noWrap/>
            <w:vAlign w:val="center"/>
          </w:tcPr>
          <w:p w14:paraId="1E0786A7" w14:textId="77777777" w:rsidR="0040249B" w:rsidRPr="00095235" w:rsidRDefault="0040249B" w:rsidP="0040249B">
            <w:pPr>
              <w:contextualSpacing/>
              <w:jc w:val="center"/>
              <w:rPr>
                <w:rFonts w:ascii="Arial" w:hAnsi="Arial" w:cs="Arial"/>
                <w:color w:val="000000"/>
                <w:sz w:val="18"/>
                <w:szCs w:val="18"/>
              </w:rPr>
            </w:pPr>
            <w:r w:rsidRPr="00095235">
              <w:rPr>
                <w:rFonts w:ascii="Arial" w:hAnsi="Arial" w:cs="Arial"/>
                <w:color w:val="000000"/>
                <w:sz w:val="18"/>
                <w:szCs w:val="18"/>
              </w:rPr>
              <w:t>539</w:t>
            </w:r>
          </w:p>
        </w:tc>
        <w:tc>
          <w:tcPr>
            <w:tcW w:w="2160" w:type="dxa"/>
            <w:tcBorders>
              <w:top w:val="nil"/>
              <w:left w:val="nil"/>
              <w:bottom w:val="nil"/>
              <w:right w:val="nil"/>
            </w:tcBorders>
            <w:shd w:val="clear" w:color="auto" w:fill="CCC0DA"/>
            <w:noWrap/>
            <w:vAlign w:val="center"/>
          </w:tcPr>
          <w:p w14:paraId="21C56BAB" w14:textId="77777777" w:rsidR="0040249B" w:rsidRPr="00095235" w:rsidRDefault="0040249B" w:rsidP="0040249B">
            <w:pPr>
              <w:contextualSpacing/>
              <w:jc w:val="center"/>
              <w:rPr>
                <w:rFonts w:ascii="Arial" w:hAnsi="Arial" w:cs="Arial"/>
                <w:color w:val="000000"/>
                <w:sz w:val="18"/>
                <w:szCs w:val="18"/>
              </w:rPr>
            </w:pPr>
            <w:r w:rsidRPr="00095235">
              <w:rPr>
                <w:rFonts w:ascii="Arial" w:hAnsi="Arial" w:cs="Arial"/>
                <w:color w:val="000000"/>
                <w:sz w:val="18"/>
                <w:szCs w:val="18"/>
              </w:rPr>
              <w:t>6.3 (4.1, 8.2)</w:t>
            </w:r>
          </w:p>
        </w:tc>
        <w:tc>
          <w:tcPr>
            <w:tcW w:w="1890" w:type="dxa"/>
            <w:tcBorders>
              <w:top w:val="nil"/>
              <w:left w:val="nil"/>
              <w:bottom w:val="nil"/>
              <w:right w:val="nil"/>
            </w:tcBorders>
            <w:shd w:val="clear" w:color="auto" w:fill="auto"/>
            <w:noWrap/>
            <w:vAlign w:val="center"/>
          </w:tcPr>
          <w:p w14:paraId="2DC03F09" w14:textId="77777777" w:rsidR="0040249B" w:rsidRPr="00095235" w:rsidRDefault="0040249B" w:rsidP="0040249B">
            <w:pPr>
              <w:contextualSpacing/>
              <w:jc w:val="center"/>
              <w:rPr>
                <w:rFonts w:ascii="Arial" w:hAnsi="Arial" w:cs="Arial"/>
                <w:color w:val="000000"/>
                <w:sz w:val="18"/>
                <w:szCs w:val="18"/>
              </w:rPr>
            </w:pPr>
            <w:r w:rsidRPr="00095235">
              <w:rPr>
                <w:rFonts w:ascii="Arial" w:hAnsi="Arial" w:cs="Arial"/>
                <w:color w:val="000000"/>
                <w:sz w:val="18"/>
                <w:szCs w:val="18"/>
              </w:rPr>
              <w:t>23.1 (20.8, 26.7)</w:t>
            </w:r>
          </w:p>
        </w:tc>
        <w:tc>
          <w:tcPr>
            <w:tcW w:w="2518" w:type="dxa"/>
            <w:gridSpan w:val="2"/>
            <w:tcBorders>
              <w:top w:val="nil"/>
              <w:left w:val="nil"/>
              <w:bottom w:val="nil"/>
            </w:tcBorders>
            <w:shd w:val="clear" w:color="auto" w:fill="auto"/>
            <w:noWrap/>
            <w:vAlign w:val="center"/>
          </w:tcPr>
          <w:p w14:paraId="433F13C9" w14:textId="77777777" w:rsidR="0040249B" w:rsidRPr="00095235" w:rsidRDefault="0040249B" w:rsidP="0040249B">
            <w:pPr>
              <w:contextualSpacing/>
              <w:jc w:val="center"/>
              <w:rPr>
                <w:rFonts w:ascii="Arial" w:hAnsi="Arial" w:cs="Arial"/>
                <w:color w:val="000000"/>
                <w:sz w:val="18"/>
                <w:szCs w:val="18"/>
              </w:rPr>
            </w:pPr>
            <w:r w:rsidRPr="00095235">
              <w:rPr>
                <w:rFonts w:ascii="Arial" w:hAnsi="Arial" w:cs="Arial"/>
                <w:color w:val="000000"/>
                <w:sz w:val="18"/>
                <w:szCs w:val="18"/>
              </w:rPr>
              <w:t>18.0 (15.0, 21.2)</w:t>
            </w:r>
          </w:p>
        </w:tc>
        <w:tc>
          <w:tcPr>
            <w:tcW w:w="3870" w:type="dxa"/>
            <w:vMerge/>
            <w:tcBorders>
              <w:top w:val="single" w:sz="4" w:space="0" w:color="auto"/>
              <w:bottom w:val="single" w:sz="4" w:space="0" w:color="auto"/>
              <w:right w:val="single" w:sz="4" w:space="0" w:color="auto"/>
            </w:tcBorders>
            <w:shd w:val="clear" w:color="000000" w:fill="FFFFFF"/>
            <w:noWrap/>
          </w:tcPr>
          <w:p w14:paraId="65E6E5DA" w14:textId="77777777" w:rsidR="0040249B" w:rsidRPr="00095235" w:rsidRDefault="0040249B" w:rsidP="0040249B">
            <w:pPr>
              <w:widowControl w:val="0"/>
              <w:rPr>
                <w:rFonts w:ascii="Arial" w:hAnsi="Arial" w:cs="Arial"/>
                <w:color w:val="000000"/>
                <w:sz w:val="18"/>
                <w:szCs w:val="18"/>
                <w:highlight w:val="yellow"/>
              </w:rPr>
            </w:pPr>
          </w:p>
        </w:tc>
      </w:tr>
      <w:tr w:rsidR="0040249B" w:rsidRPr="00095235" w14:paraId="38E82922" w14:textId="77777777" w:rsidTr="0031503A">
        <w:trPr>
          <w:trHeight w:val="175"/>
        </w:trPr>
        <w:tc>
          <w:tcPr>
            <w:tcW w:w="2885" w:type="dxa"/>
            <w:vMerge/>
            <w:tcBorders>
              <w:left w:val="single" w:sz="4" w:space="0" w:color="auto"/>
              <w:bottom w:val="single" w:sz="4" w:space="0" w:color="auto"/>
              <w:right w:val="nil"/>
            </w:tcBorders>
          </w:tcPr>
          <w:p w14:paraId="1284D3DD" w14:textId="77777777" w:rsidR="0040249B" w:rsidRPr="00095235" w:rsidRDefault="0040249B">
            <w:pPr>
              <w:contextualSpacing/>
              <w:rPr>
                <w:rFonts w:ascii="Arial" w:hAnsi="Arial" w:cs="Arial"/>
                <w:color w:val="000000"/>
                <w:sz w:val="18"/>
                <w:szCs w:val="18"/>
              </w:rPr>
            </w:pPr>
          </w:p>
        </w:tc>
        <w:tc>
          <w:tcPr>
            <w:tcW w:w="1170" w:type="dxa"/>
            <w:gridSpan w:val="2"/>
            <w:tcBorders>
              <w:top w:val="nil"/>
              <w:left w:val="nil"/>
              <w:bottom w:val="single" w:sz="4" w:space="0" w:color="auto"/>
              <w:right w:val="nil"/>
            </w:tcBorders>
            <w:shd w:val="clear" w:color="auto" w:fill="auto"/>
            <w:noWrap/>
          </w:tcPr>
          <w:p w14:paraId="0CC08B1F" w14:textId="77777777" w:rsidR="0040249B" w:rsidRPr="00095235" w:rsidRDefault="0040249B">
            <w:pPr>
              <w:contextualSpacing/>
              <w:rPr>
                <w:rFonts w:ascii="Arial" w:hAnsi="Arial" w:cs="Arial"/>
                <w:color w:val="000000"/>
                <w:sz w:val="18"/>
                <w:szCs w:val="18"/>
              </w:rPr>
            </w:pPr>
            <w:r w:rsidRPr="00095235">
              <w:rPr>
                <w:rFonts w:ascii="Arial" w:hAnsi="Arial" w:cs="Arial"/>
                <w:color w:val="000000"/>
                <w:sz w:val="18"/>
                <w:szCs w:val="18"/>
              </w:rPr>
              <w:t>Non-Black</w:t>
            </w:r>
          </w:p>
        </w:tc>
        <w:tc>
          <w:tcPr>
            <w:tcW w:w="720" w:type="dxa"/>
            <w:gridSpan w:val="2"/>
            <w:tcBorders>
              <w:top w:val="nil"/>
              <w:left w:val="nil"/>
              <w:bottom w:val="single" w:sz="4" w:space="0" w:color="auto"/>
              <w:right w:val="nil"/>
            </w:tcBorders>
            <w:shd w:val="clear" w:color="auto" w:fill="auto"/>
            <w:noWrap/>
            <w:vAlign w:val="center"/>
          </w:tcPr>
          <w:p w14:paraId="51A5E2D3" w14:textId="77777777" w:rsidR="0040249B" w:rsidRPr="00095235" w:rsidRDefault="0040249B" w:rsidP="0040249B">
            <w:pPr>
              <w:contextualSpacing/>
              <w:jc w:val="center"/>
              <w:rPr>
                <w:rFonts w:ascii="Arial" w:hAnsi="Arial" w:cs="Arial"/>
                <w:color w:val="000000"/>
                <w:sz w:val="18"/>
                <w:szCs w:val="18"/>
              </w:rPr>
            </w:pPr>
            <w:r w:rsidRPr="00095235">
              <w:rPr>
                <w:rFonts w:ascii="Arial" w:hAnsi="Arial" w:cs="Arial"/>
                <w:color w:val="000000"/>
                <w:sz w:val="18"/>
                <w:szCs w:val="18"/>
              </w:rPr>
              <w:t>1706</w:t>
            </w:r>
          </w:p>
        </w:tc>
        <w:tc>
          <w:tcPr>
            <w:tcW w:w="2160" w:type="dxa"/>
            <w:tcBorders>
              <w:top w:val="nil"/>
              <w:left w:val="nil"/>
              <w:bottom w:val="single" w:sz="4" w:space="0" w:color="auto"/>
              <w:right w:val="nil"/>
            </w:tcBorders>
            <w:shd w:val="clear" w:color="auto" w:fill="auto"/>
            <w:noWrap/>
            <w:vAlign w:val="center"/>
          </w:tcPr>
          <w:p w14:paraId="63FBAC31" w14:textId="77777777" w:rsidR="0040249B" w:rsidRPr="00095235" w:rsidRDefault="0040249B" w:rsidP="0040249B">
            <w:pPr>
              <w:contextualSpacing/>
              <w:jc w:val="center"/>
              <w:rPr>
                <w:rFonts w:ascii="Arial" w:hAnsi="Arial" w:cs="Arial"/>
                <w:color w:val="000000"/>
                <w:sz w:val="18"/>
                <w:szCs w:val="18"/>
              </w:rPr>
            </w:pPr>
            <w:r w:rsidRPr="00095235">
              <w:rPr>
                <w:rFonts w:ascii="Arial" w:hAnsi="Arial" w:cs="Arial"/>
                <w:color w:val="000000"/>
                <w:sz w:val="18"/>
                <w:szCs w:val="18"/>
              </w:rPr>
              <w:t>6.7 (5.8, 7.5)</w:t>
            </w:r>
          </w:p>
        </w:tc>
        <w:tc>
          <w:tcPr>
            <w:tcW w:w="1890" w:type="dxa"/>
            <w:tcBorders>
              <w:top w:val="nil"/>
              <w:left w:val="nil"/>
              <w:bottom w:val="single" w:sz="4" w:space="0" w:color="auto"/>
              <w:right w:val="nil"/>
            </w:tcBorders>
            <w:shd w:val="clear" w:color="auto" w:fill="auto"/>
            <w:noWrap/>
            <w:vAlign w:val="center"/>
          </w:tcPr>
          <w:p w14:paraId="4909B116" w14:textId="77777777" w:rsidR="0040249B" w:rsidRPr="00095235" w:rsidRDefault="0040249B" w:rsidP="0040249B">
            <w:pPr>
              <w:contextualSpacing/>
              <w:jc w:val="center"/>
              <w:rPr>
                <w:rFonts w:ascii="Arial" w:hAnsi="Arial" w:cs="Arial"/>
                <w:color w:val="000000"/>
                <w:sz w:val="18"/>
                <w:szCs w:val="18"/>
              </w:rPr>
            </w:pPr>
            <w:r w:rsidRPr="00095235">
              <w:rPr>
                <w:rFonts w:ascii="Arial" w:hAnsi="Arial" w:cs="Arial"/>
                <w:color w:val="000000"/>
                <w:sz w:val="18"/>
                <w:szCs w:val="18"/>
              </w:rPr>
              <w:t>18.4 (17.2, 19.6)</w:t>
            </w:r>
          </w:p>
        </w:tc>
        <w:tc>
          <w:tcPr>
            <w:tcW w:w="2518" w:type="dxa"/>
            <w:gridSpan w:val="2"/>
            <w:tcBorders>
              <w:top w:val="nil"/>
              <w:left w:val="nil"/>
              <w:bottom w:val="single" w:sz="4" w:space="0" w:color="auto"/>
            </w:tcBorders>
            <w:shd w:val="clear" w:color="auto" w:fill="auto"/>
            <w:noWrap/>
            <w:vAlign w:val="center"/>
          </w:tcPr>
          <w:p w14:paraId="13DB784E" w14:textId="77777777" w:rsidR="0040249B" w:rsidRPr="00095235" w:rsidRDefault="0040249B" w:rsidP="0040249B">
            <w:pPr>
              <w:contextualSpacing/>
              <w:jc w:val="center"/>
              <w:rPr>
                <w:rFonts w:ascii="Arial" w:hAnsi="Arial" w:cs="Arial"/>
                <w:color w:val="000000"/>
                <w:sz w:val="18"/>
                <w:szCs w:val="18"/>
              </w:rPr>
            </w:pPr>
            <w:r w:rsidRPr="00095235">
              <w:rPr>
                <w:rFonts w:ascii="Arial" w:hAnsi="Arial" w:cs="Arial"/>
                <w:color w:val="000000"/>
                <w:sz w:val="18"/>
                <w:szCs w:val="18"/>
              </w:rPr>
              <w:t>14.9 (13.2, 16.6)</w:t>
            </w:r>
          </w:p>
        </w:tc>
        <w:tc>
          <w:tcPr>
            <w:tcW w:w="3870" w:type="dxa"/>
            <w:vMerge/>
            <w:tcBorders>
              <w:top w:val="single" w:sz="4" w:space="0" w:color="auto"/>
              <w:bottom w:val="single" w:sz="4" w:space="0" w:color="auto"/>
              <w:right w:val="single" w:sz="4" w:space="0" w:color="auto"/>
            </w:tcBorders>
            <w:shd w:val="clear" w:color="000000" w:fill="FFFFFF"/>
            <w:noWrap/>
          </w:tcPr>
          <w:p w14:paraId="65A2FD9C" w14:textId="77777777" w:rsidR="0040249B" w:rsidRPr="00095235" w:rsidRDefault="0040249B" w:rsidP="0040249B">
            <w:pPr>
              <w:widowControl w:val="0"/>
              <w:rPr>
                <w:rFonts w:ascii="Arial" w:hAnsi="Arial" w:cs="Arial"/>
                <w:color w:val="000000"/>
                <w:sz w:val="18"/>
                <w:szCs w:val="18"/>
                <w:highlight w:val="yellow"/>
              </w:rPr>
            </w:pPr>
          </w:p>
        </w:tc>
      </w:tr>
    </w:tbl>
    <w:p w14:paraId="3D7EC090" w14:textId="77777777" w:rsidR="00CD2C56" w:rsidRPr="00C04346" w:rsidRDefault="00CD2C56" w:rsidP="00CD2C56">
      <w:pPr>
        <w:widowControl w:val="0"/>
        <w:rPr>
          <w:rFonts w:ascii="Arial" w:hAnsi="Arial" w:cs="Arial"/>
          <w:sz w:val="22"/>
          <w:szCs w:val="22"/>
        </w:rPr>
      </w:pPr>
    </w:p>
    <w:p w14:paraId="42AE2B87" w14:textId="762E4F3F" w:rsidR="00CD2C56" w:rsidRPr="00C04346" w:rsidRDefault="00CD2C56" w:rsidP="0021295A">
      <w:pPr>
        <w:widowControl w:val="0"/>
        <w:ind w:left="-990" w:right="-1170" w:firstLine="90"/>
        <w:rPr>
          <w:rFonts w:ascii="Arial" w:hAnsi="Arial" w:cs="Arial"/>
          <w:sz w:val="22"/>
          <w:szCs w:val="22"/>
        </w:rPr>
      </w:pPr>
      <w:r w:rsidRPr="00C04346">
        <w:rPr>
          <w:rFonts w:ascii="Arial" w:hAnsi="Arial" w:cs="Arial"/>
          <w:sz w:val="22"/>
          <w:szCs w:val="22"/>
        </w:rPr>
        <w:t xml:space="preserve">mGFR = measured GFR; eGFR = estimated </w:t>
      </w:r>
      <w:r w:rsidR="00393956" w:rsidRPr="00C04346">
        <w:rPr>
          <w:rFonts w:ascii="Arial" w:hAnsi="Arial" w:cs="Arial"/>
          <w:sz w:val="22"/>
          <w:szCs w:val="22"/>
        </w:rPr>
        <w:t>GFR, N</w:t>
      </w:r>
      <w:r w:rsidRPr="00C04346">
        <w:rPr>
          <w:rFonts w:ascii="Arial" w:hAnsi="Arial" w:cs="Arial"/>
          <w:sz w:val="22"/>
          <w:szCs w:val="22"/>
        </w:rPr>
        <w:t xml:space="preserve"> = number of people. Overall refers to the analyses performed in the total dataset; Black and non-Black refer to Black participants and non-Black participants included in the dataset. Results are shown for the 2021 CKD-EPI validation </w:t>
      </w:r>
      <w:r w:rsidR="00393956" w:rsidRPr="00C04346">
        <w:rPr>
          <w:rFonts w:ascii="Arial" w:hAnsi="Arial" w:cs="Arial"/>
          <w:sz w:val="22"/>
          <w:szCs w:val="22"/>
        </w:rPr>
        <w:t>dataset</w:t>
      </w:r>
      <w:r w:rsidR="00393956">
        <w:rPr>
          <w:rFonts w:ascii="Arial" w:hAnsi="Arial" w:cs="Arial"/>
          <w:sz w:val="22"/>
          <w:szCs w:val="22"/>
        </w:rPr>
        <w:t>,</w:t>
      </w:r>
      <w:r w:rsidRPr="00C04346">
        <w:rPr>
          <w:rFonts w:ascii="Arial" w:hAnsi="Arial" w:cs="Arial"/>
          <w:sz w:val="22"/>
          <w:szCs w:val="22"/>
        </w:rPr>
        <w:t xml:space="preserve"> except for </w:t>
      </w:r>
      <w:r w:rsidRPr="00CF1010">
        <w:rPr>
          <w:rFonts w:ascii="Arial" w:hAnsi="Arial" w:cs="Arial"/>
          <w:sz w:val="22"/>
          <w:szCs w:val="22"/>
        </w:rPr>
        <w:t xml:space="preserve">approaches </w:t>
      </w:r>
      <w:r w:rsidR="001F42C3" w:rsidRPr="00CF1010">
        <w:rPr>
          <w:rFonts w:ascii="Arial" w:hAnsi="Arial" w:cs="Arial"/>
          <w:sz w:val="22"/>
          <w:szCs w:val="22"/>
        </w:rPr>
        <w:t>CKD-EPI_4M</w:t>
      </w:r>
      <w:r w:rsidRPr="00CF1010">
        <w:rPr>
          <w:rFonts w:ascii="Arial" w:hAnsi="Arial" w:cs="Arial"/>
          <w:sz w:val="22"/>
          <w:szCs w:val="22"/>
        </w:rPr>
        <w:t xml:space="preserve"> and </w:t>
      </w:r>
      <w:r w:rsidR="001F42C3" w:rsidRPr="00CF1010">
        <w:rPr>
          <w:rFonts w:ascii="Arial" w:hAnsi="Arial" w:cs="Arial"/>
          <w:sz w:val="22"/>
          <w:szCs w:val="22"/>
        </w:rPr>
        <w:t>CKD-EPI_3M</w:t>
      </w:r>
      <w:r w:rsidRPr="00CF1010">
        <w:rPr>
          <w:rFonts w:ascii="Arial" w:hAnsi="Arial" w:cs="Arial"/>
          <w:sz w:val="22"/>
          <w:szCs w:val="22"/>
        </w:rPr>
        <w:t xml:space="preserve"> which are in a subset of the 2020 CKD-EPI validation dataset</w:t>
      </w:r>
      <w:r w:rsidR="00F83F8C" w:rsidRPr="00CF1010">
        <w:rPr>
          <w:rFonts w:ascii="Arial" w:hAnsi="Arial" w:cs="Arial"/>
          <w:sz w:val="22"/>
          <w:szCs w:val="22"/>
        </w:rPr>
        <w:t xml:space="preserve"> (*)</w:t>
      </w:r>
      <w:r w:rsidRPr="00CF1010">
        <w:rPr>
          <w:rFonts w:ascii="Arial" w:hAnsi="Arial" w:cs="Arial"/>
          <w:sz w:val="22"/>
          <w:szCs w:val="22"/>
        </w:rPr>
        <w:fldChar w:fldCharType="begin">
          <w:fldData xml:space="preserve">PEVuZE5vdGU+PENpdGU+PEF1dGhvcj5JbmtlcjwvQXV0aG9yPjxZZWFyPjIwMjA8L1llYXI+PFJl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</w:fldData>
        </w:fldChar>
      </w:r>
      <w:r w:rsidR="0089244D" w:rsidRPr="00CF1010">
        <w:rPr>
          <w:rFonts w:ascii="Arial" w:hAnsi="Arial" w:cs="Arial"/>
          <w:sz w:val="22"/>
          <w:szCs w:val="22"/>
        </w:rPr>
        <w:instrText xml:space="preserve"> ADDIN EN.CITE </w:instrText>
      </w:r>
      <w:r w:rsidR="0089244D" w:rsidRPr="00CF1010">
        <w:rPr>
          <w:rFonts w:ascii="Arial" w:hAnsi="Arial" w:cs="Arial"/>
          <w:sz w:val="22"/>
          <w:szCs w:val="22"/>
        </w:rPr>
        <w:fldChar w:fldCharType="begin">
          <w:fldData xml:space="preserve">PEVuZE5vdGU+PENpdGU+PEF1dGhvcj5JbmtlcjwvQXV0aG9yPjxZZWFyPjIwMjA8L1llYXI+PFJl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</w:fldData>
        </w:fldChar>
      </w:r>
      <w:r w:rsidR="0089244D" w:rsidRPr="00CF1010">
        <w:rPr>
          <w:rFonts w:ascii="Arial" w:hAnsi="Arial" w:cs="Arial"/>
          <w:sz w:val="22"/>
          <w:szCs w:val="22"/>
        </w:rPr>
        <w:instrText xml:space="preserve"> ADDIN EN.CITE.DATA </w:instrText>
      </w:r>
      <w:r w:rsidR="0089244D" w:rsidRPr="00CF1010">
        <w:rPr>
          <w:rFonts w:ascii="Arial" w:hAnsi="Arial" w:cs="Arial"/>
          <w:sz w:val="22"/>
          <w:szCs w:val="22"/>
        </w:rPr>
      </w:r>
      <w:r w:rsidR="0089244D" w:rsidRPr="00CF1010">
        <w:rPr>
          <w:rFonts w:ascii="Arial" w:hAnsi="Arial" w:cs="Arial"/>
          <w:sz w:val="22"/>
          <w:szCs w:val="22"/>
        </w:rPr>
        <w:fldChar w:fldCharType="end"/>
      </w:r>
      <w:r w:rsidRPr="00CF1010">
        <w:rPr>
          <w:rFonts w:ascii="Arial" w:hAnsi="Arial" w:cs="Arial"/>
          <w:sz w:val="22"/>
          <w:szCs w:val="22"/>
        </w:rPr>
      </w:r>
      <w:r w:rsidRPr="00CF1010">
        <w:rPr>
          <w:rFonts w:ascii="Arial" w:hAnsi="Arial" w:cs="Arial"/>
          <w:sz w:val="22"/>
          <w:szCs w:val="22"/>
        </w:rPr>
        <w:fldChar w:fldCharType="separate"/>
      </w:r>
      <w:r w:rsidR="0089244D" w:rsidRPr="00CF1010">
        <w:rPr>
          <w:rFonts w:ascii="Arial" w:hAnsi="Arial" w:cs="Arial"/>
          <w:noProof/>
          <w:sz w:val="22"/>
          <w:szCs w:val="22"/>
          <w:vertAlign w:val="superscript"/>
        </w:rPr>
        <w:t>3,5</w:t>
      </w:r>
      <w:r w:rsidRPr="00CF1010">
        <w:rPr>
          <w:rFonts w:ascii="Arial" w:hAnsi="Arial" w:cs="Arial"/>
          <w:sz w:val="22"/>
          <w:szCs w:val="22"/>
        </w:rPr>
        <w:fldChar w:fldCharType="end"/>
      </w:r>
      <w:r w:rsidRPr="00CF1010">
        <w:rPr>
          <w:rFonts w:ascii="Arial" w:hAnsi="Arial" w:cs="Arial"/>
          <w:sz w:val="22"/>
          <w:szCs w:val="22"/>
        </w:rPr>
        <w:t xml:space="preserve">  and approaches </w:t>
      </w:r>
      <w:r w:rsidR="001F42C3" w:rsidRPr="00CF1010">
        <w:rPr>
          <w:rFonts w:ascii="Arial" w:hAnsi="Arial" w:cs="Arial"/>
          <w:sz w:val="22"/>
          <w:szCs w:val="22"/>
        </w:rPr>
        <w:t>MDRDcr</w:t>
      </w:r>
      <w:r w:rsidRPr="00CF1010">
        <w:rPr>
          <w:rFonts w:ascii="Arial" w:hAnsi="Arial" w:cs="Arial"/>
          <w:sz w:val="22"/>
          <w:szCs w:val="22"/>
        </w:rPr>
        <w:t>,</w:t>
      </w:r>
      <w:r w:rsidR="001F42C3" w:rsidRPr="00CF1010">
        <w:rPr>
          <w:rFonts w:ascii="Arial" w:hAnsi="Arial" w:cs="Arial"/>
          <w:sz w:val="22"/>
          <w:szCs w:val="22"/>
        </w:rPr>
        <w:t xml:space="preserve"> CKD-EPIcr_B</w:t>
      </w:r>
      <w:r w:rsidRPr="00CF1010">
        <w:rPr>
          <w:rFonts w:ascii="Arial" w:hAnsi="Arial" w:cs="Arial"/>
          <w:sz w:val="22"/>
          <w:szCs w:val="22"/>
        </w:rPr>
        <w:t xml:space="preserve">, </w:t>
      </w:r>
      <w:r w:rsidR="001F42C3" w:rsidRPr="00CF1010">
        <w:rPr>
          <w:rFonts w:ascii="Arial" w:hAnsi="Arial" w:cs="Arial"/>
          <w:sz w:val="22"/>
          <w:szCs w:val="22"/>
        </w:rPr>
        <w:t>FAScr</w:t>
      </w:r>
      <w:r w:rsidR="00CF1010" w:rsidRPr="00CF1010">
        <w:rPr>
          <w:rFonts w:ascii="Arial" w:hAnsi="Arial" w:cs="Arial"/>
          <w:sz w:val="22"/>
          <w:szCs w:val="22"/>
        </w:rPr>
        <w:t xml:space="preserve"> and</w:t>
      </w:r>
      <w:r w:rsidRPr="00CF1010">
        <w:rPr>
          <w:rFonts w:ascii="Arial" w:hAnsi="Arial" w:cs="Arial"/>
          <w:sz w:val="22"/>
          <w:szCs w:val="22"/>
        </w:rPr>
        <w:t xml:space="preserve"> </w:t>
      </w:r>
      <w:r w:rsidR="00CF1010" w:rsidRPr="00CF1010">
        <w:rPr>
          <w:rFonts w:ascii="Arial" w:hAnsi="Arial" w:cs="Arial"/>
          <w:sz w:val="22"/>
          <w:szCs w:val="22"/>
        </w:rPr>
        <w:t>CKD-EPIcr-cys_blend</w:t>
      </w:r>
      <w:r w:rsidRPr="00CF1010">
        <w:rPr>
          <w:rFonts w:ascii="Arial" w:hAnsi="Arial" w:cs="Arial"/>
          <w:sz w:val="22"/>
          <w:szCs w:val="22"/>
        </w:rPr>
        <w:t xml:space="preserve"> which</w:t>
      </w:r>
      <w:r>
        <w:rPr>
          <w:rFonts w:ascii="Arial" w:hAnsi="Arial" w:cs="Arial"/>
          <w:sz w:val="22"/>
          <w:szCs w:val="22"/>
        </w:rPr>
        <w:t xml:space="preserve"> are unpublished data (personal communication L. Inker)</w:t>
      </w:r>
      <w:r w:rsidRPr="00C04346">
        <w:rPr>
          <w:rFonts w:ascii="Arial" w:hAnsi="Arial" w:cs="Arial"/>
          <w:sz w:val="22"/>
          <w:szCs w:val="22"/>
        </w:rPr>
        <w:t>. These comparison</w:t>
      </w:r>
      <w:r w:rsidR="00393956">
        <w:rPr>
          <w:rFonts w:ascii="Arial" w:hAnsi="Arial" w:cs="Arial"/>
          <w:sz w:val="22"/>
          <w:szCs w:val="22"/>
        </w:rPr>
        <w:t>s were</w:t>
      </w:r>
      <w:r w:rsidRPr="00C04346">
        <w:rPr>
          <w:rFonts w:ascii="Arial" w:hAnsi="Arial" w:cs="Arial"/>
          <w:sz w:val="22"/>
          <w:szCs w:val="22"/>
        </w:rPr>
        <w:t xml:space="preserve"> made to Approach 1 in that dataset</w:t>
      </w:r>
      <w:r>
        <w:rPr>
          <w:rFonts w:ascii="Arial" w:hAnsi="Arial" w:cs="Arial"/>
          <w:sz w:val="22"/>
          <w:szCs w:val="22"/>
        </w:rPr>
        <w:t xml:space="preserve">. </w:t>
      </w:r>
      <w:r w:rsidRPr="00C04346">
        <w:rPr>
          <w:rFonts w:ascii="Arial" w:hAnsi="Arial" w:cs="Arial"/>
          <w:sz w:val="22"/>
          <w:szCs w:val="22"/>
        </w:rPr>
        <w:t xml:space="preserve">For Cockcroft and Gault, total body weight was used.  </w:t>
      </w:r>
    </w:p>
    <w:p w14:paraId="2EC8C45E" w14:textId="77777777" w:rsidR="00CD2C56" w:rsidRPr="00C04346" w:rsidRDefault="00CD2C56" w:rsidP="0021295A">
      <w:pPr>
        <w:widowControl w:val="0"/>
        <w:ind w:left="-990" w:right="-1170"/>
        <w:rPr>
          <w:rFonts w:ascii="Arial" w:hAnsi="Arial" w:cs="Arial"/>
          <w:sz w:val="22"/>
          <w:szCs w:val="22"/>
        </w:rPr>
      </w:pPr>
    </w:p>
    <w:p w14:paraId="67221A52" w14:textId="77777777" w:rsidR="00CD2C56" w:rsidRPr="00C04346" w:rsidRDefault="00CD2C56" w:rsidP="0021295A">
      <w:pPr>
        <w:widowControl w:val="0"/>
        <w:ind w:left="-990" w:right="-1170"/>
        <w:rPr>
          <w:rFonts w:ascii="Arial" w:hAnsi="Arial" w:cs="Arial"/>
          <w:sz w:val="22"/>
          <w:szCs w:val="22"/>
        </w:rPr>
      </w:pPr>
      <w:r w:rsidRPr="00C04346">
        <w:rPr>
          <w:rFonts w:ascii="Arial" w:hAnsi="Arial" w:cs="Arial"/>
          <w:sz w:val="22"/>
          <w:szCs w:val="22"/>
        </w:rPr>
        <w:t>Median difference is a measure of bias and is the difference between mGFR -eGFR [mGFR-eGFR]; positive value shows that eGFR underestimates (is less than) mGFR; negative value shows that eGFR overestimates (is more than) mGFR. IQR = interquartile range which is a measure of precision of difference between measured and estimated eGFR (smaller value is more precise). 1-P</w:t>
      </w:r>
      <w:r w:rsidRPr="00C04346">
        <w:rPr>
          <w:rFonts w:ascii="Arial" w:hAnsi="Arial" w:cs="Arial"/>
          <w:sz w:val="22"/>
          <w:szCs w:val="22"/>
          <w:vertAlign w:val="subscript"/>
        </w:rPr>
        <w:t>30</w:t>
      </w:r>
      <w:r w:rsidRPr="00C04346">
        <w:rPr>
          <w:rFonts w:ascii="Arial" w:hAnsi="Arial" w:cs="Arial"/>
          <w:sz w:val="22"/>
          <w:szCs w:val="22"/>
        </w:rPr>
        <w:t xml:space="preserve"> reflects accuracy as defined by the % of participants for whom the difference in eGFR is &gt;30% of the mGFR (smaller value is more accurate).  </w:t>
      </w:r>
    </w:p>
    <w:p w14:paraId="2258A344" w14:textId="7F2BA558" w:rsidR="00CD2C56" w:rsidRPr="00C04346" w:rsidRDefault="00CD2C56" w:rsidP="0021295A">
      <w:pPr>
        <w:widowControl w:val="0"/>
        <w:ind w:left="-990" w:right="-1170"/>
        <w:rPr>
          <w:rFonts w:ascii="Arial" w:hAnsi="Arial" w:cs="Arial"/>
          <w:sz w:val="22"/>
          <w:szCs w:val="22"/>
        </w:rPr>
      </w:pPr>
      <w:r w:rsidRPr="00C04346">
        <w:rPr>
          <w:rFonts w:ascii="Arial" w:hAnsi="Arial" w:cs="Arial"/>
          <w:sz w:val="22"/>
          <w:szCs w:val="22"/>
        </w:rPr>
        <w:t xml:space="preserve">Values in parentheses are the lower and upper 95% confidence intervals for each value. Purple shaded cells indicate worse performance compared to </w:t>
      </w:r>
      <w:r w:rsidRPr="00CF1010">
        <w:rPr>
          <w:rFonts w:ascii="Arial" w:hAnsi="Arial" w:cs="Arial"/>
          <w:sz w:val="22"/>
          <w:szCs w:val="22"/>
        </w:rPr>
        <w:t xml:space="preserve">Approach </w:t>
      </w:r>
      <w:r w:rsidR="001F42C3" w:rsidRPr="00CF1010">
        <w:rPr>
          <w:rFonts w:ascii="Arial" w:hAnsi="Arial" w:cs="Arial"/>
          <w:sz w:val="22"/>
          <w:szCs w:val="22"/>
        </w:rPr>
        <w:t>CKD-EPIcr</w:t>
      </w:r>
      <w:r w:rsidRPr="00CF1010">
        <w:rPr>
          <w:rFonts w:ascii="Arial" w:hAnsi="Arial" w:cs="Arial"/>
          <w:sz w:val="22"/>
          <w:szCs w:val="22"/>
        </w:rPr>
        <w:t xml:space="preserve"> as indicated by</w:t>
      </w:r>
      <w:r w:rsidRPr="00C04346">
        <w:rPr>
          <w:rFonts w:ascii="Arial" w:hAnsi="Arial" w:cs="Arial"/>
          <w:sz w:val="22"/>
          <w:szCs w:val="22"/>
        </w:rPr>
        <w:t xml:space="preserve"> non-overlapping confidence intervals. Orange shaded cells indicate better performance compared </w:t>
      </w:r>
      <w:r w:rsidRPr="00CF1010">
        <w:rPr>
          <w:rFonts w:ascii="Arial" w:hAnsi="Arial" w:cs="Arial"/>
          <w:sz w:val="22"/>
          <w:szCs w:val="22"/>
        </w:rPr>
        <w:t xml:space="preserve">to Approach </w:t>
      </w:r>
      <w:r w:rsidR="001F42C3" w:rsidRPr="00CF1010">
        <w:rPr>
          <w:rFonts w:ascii="Arial" w:hAnsi="Arial" w:cs="Arial"/>
          <w:sz w:val="22"/>
          <w:szCs w:val="22"/>
        </w:rPr>
        <w:t>CKD-EPIcr</w:t>
      </w:r>
      <w:r w:rsidRPr="00CF1010">
        <w:rPr>
          <w:rFonts w:ascii="Arial" w:hAnsi="Arial" w:cs="Arial"/>
          <w:sz w:val="22"/>
          <w:szCs w:val="22"/>
        </w:rPr>
        <w:t xml:space="preserve"> as indicated by non-overlapping confidence intervals. Dark shading shows better performance and light shading shows worse perf</w:t>
      </w:r>
      <w:r w:rsidRPr="00C04346">
        <w:rPr>
          <w:rFonts w:ascii="Arial" w:hAnsi="Arial" w:cs="Arial"/>
          <w:sz w:val="22"/>
          <w:szCs w:val="22"/>
        </w:rPr>
        <w:t>ormance. Dark shading indicates median difference between 0 to +/-5, IQR &lt; 10 ml/min per 1.73 m</w:t>
      </w:r>
      <w:r w:rsidRPr="00C04346">
        <w:rPr>
          <w:rFonts w:ascii="Arial" w:hAnsi="Arial" w:cs="Arial"/>
          <w:sz w:val="22"/>
          <w:szCs w:val="22"/>
          <w:vertAlign w:val="superscript"/>
        </w:rPr>
        <w:t>2</w:t>
      </w:r>
      <w:r w:rsidRPr="00C04346">
        <w:rPr>
          <w:rFonts w:ascii="Arial" w:hAnsi="Arial" w:cs="Arial"/>
          <w:sz w:val="22"/>
          <w:szCs w:val="22"/>
        </w:rPr>
        <w:t xml:space="preserve"> or 1-P</w:t>
      </w:r>
      <w:r w:rsidRPr="00C04346">
        <w:rPr>
          <w:rFonts w:ascii="Arial" w:hAnsi="Arial" w:cs="Arial"/>
          <w:sz w:val="22"/>
          <w:szCs w:val="22"/>
          <w:vertAlign w:val="subscript"/>
        </w:rPr>
        <w:t>30</w:t>
      </w:r>
      <w:r w:rsidRPr="00C04346">
        <w:rPr>
          <w:rFonts w:ascii="Arial" w:hAnsi="Arial" w:cs="Arial"/>
          <w:sz w:val="22"/>
          <w:szCs w:val="22"/>
        </w:rPr>
        <w:t xml:space="preserve"> &lt; 10%.  Medium shading indicates median difference between +/-5 to +/-10, IQR and 1-P</w:t>
      </w:r>
      <w:r w:rsidRPr="00C04346">
        <w:rPr>
          <w:rFonts w:ascii="Arial" w:hAnsi="Arial" w:cs="Arial"/>
          <w:sz w:val="22"/>
          <w:szCs w:val="22"/>
          <w:vertAlign w:val="subscript"/>
        </w:rPr>
        <w:t>30</w:t>
      </w:r>
      <w:r w:rsidRPr="00C04346">
        <w:rPr>
          <w:rFonts w:ascii="Arial" w:hAnsi="Arial" w:cs="Arial"/>
          <w:sz w:val="22"/>
          <w:szCs w:val="22"/>
        </w:rPr>
        <w:t xml:space="preserve"> 10-20%. Dark shading indicates median difference between &gt; +/- 10, IQR &gt; 20 ml/min per 1.73 m2 and 1-P</w:t>
      </w:r>
      <w:r w:rsidRPr="00C04346">
        <w:rPr>
          <w:rFonts w:ascii="Arial" w:hAnsi="Arial" w:cs="Arial"/>
          <w:sz w:val="22"/>
          <w:szCs w:val="22"/>
          <w:vertAlign w:val="subscript"/>
        </w:rPr>
        <w:t>30</w:t>
      </w:r>
      <w:r w:rsidRPr="00C04346">
        <w:rPr>
          <w:rFonts w:ascii="Arial" w:hAnsi="Arial" w:cs="Arial"/>
          <w:sz w:val="22"/>
          <w:szCs w:val="22"/>
        </w:rPr>
        <w:t xml:space="preserve"> &gt; 20%. </w:t>
      </w:r>
    </w:p>
    <w:p w14:paraId="3D7C3BA0" w14:textId="77777777" w:rsidR="00CD2C56" w:rsidRDefault="00CD2C56">
      <w:pPr>
        <w:spacing w:after="160" w:line="259" w:lineRule="auto"/>
        <w:rPr>
          <w:rFonts w:ascii="Arial" w:hAnsi="Arial" w:cs="Arial"/>
        </w:rPr>
      </w:pPr>
    </w:p>
    <w:p w14:paraId="62082D62" w14:textId="77777777" w:rsidR="009F14ED" w:rsidRDefault="009F14ED" w:rsidP="009F14ED">
      <w:pPr>
        <w:sectPr w:rsidR="009F14ED" w:rsidSect="0033264D">
          <w:pgSz w:w="15840" w:h="12240" w:orient="landscape"/>
          <w:pgMar w:top="1440" w:right="1440" w:bottom="1440" w:left="1440" w:header="720" w:footer="720" w:gutter="0"/>
          <w:cols w:space="720"/>
          <w:docGrid w:linePitch="360"/>
        </w:sectPr>
      </w:pPr>
    </w:p>
    <w:p w14:paraId="607436A6" w14:textId="7EFD4331" w:rsidR="002D2B7D" w:rsidRPr="00A62FD9" w:rsidRDefault="008C4273" w:rsidP="003512AA">
      <w:pPr>
        <w:pStyle w:val="Heading1"/>
        <w:rPr>
          <w:sz w:val="24"/>
          <w:szCs w:val="24"/>
        </w:rPr>
      </w:pPr>
      <w:bookmarkStart w:id="10" w:name="_Toc81485949"/>
      <w:r w:rsidRPr="00A62FD9">
        <w:rPr>
          <w:rFonts w:ascii="Arial" w:hAnsi="Arial" w:cs="Arial"/>
          <w:sz w:val="24"/>
          <w:szCs w:val="24"/>
        </w:rPr>
        <w:lastRenderedPageBreak/>
        <w:t xml:space="preserve">Table </w:t>
      </w:r>
      <w:r w:rsidR="00393956" w:rsidRPr="00A62FD9">
        <w:rPr>
          <w:rFonts w:ascii="Arial" w:hAnsi="Arial" w:cs="Arial"/>
          <w:sz w:val="24"/>
          <w:szCs w:val="24"/>
        </w:rPr>
        <w:t>S</w:t>
      </w:r>
      <w:r w:rsidR="00664B2E" w:rsidRPr="00A62FD9">
        <w:rPr>
          <w:rFonts w:ascii="Arial" w:hAnsi="Arial" w:cs="Arial"/>
          <w:sz w:val="24"/>
          <w:szCs w:val="24"/>
        </w:rPr>
        <w:t xml:space="preserve">5: </w:t>
      </w:r>
      <w:bookmarkEnd w:id="10"/>
      <w:r w:rsidR="00A62FD9" w:rsidRPr="00A62FD9">
        <w:rPr>
          <w:rFonts w:ascii="Arial" w:hAnsi="Arial" w:cs="Arial"/>
          <w:sz w:val="24"/>
          <w:szCs w:val="24"/>
        </w:rPr>
        <w:t>Possible Consequences of Approaches for Clinical Decision Making (Attribute 5): General Medical Care Evaluation and Management</w:t>
      </w:r>
    </w:p>
    <w:tbl>
      <w:tblPr>
        <w:tblW w:w="13103" w:type="dxa"/>
        <w:tblLook w:val="04A0" w:firstRow="1" w:lastRow="0" w:firstColumn="1" w:lastColumn="0" w:noHBand="0" w:noVBand="1"/>
      </w:tblPr>
      <w:tblGrid>
        <w:gridCol w:w="2429"/>
        <w:gridCol w:w="310"/>
        <w:gridCol w:w="1581"/>
        <w:gridCol w:w="1345"/>
        <w:gridCol w:w="1620"/>
        <w:gridCol w:w="1350"/>
        <w:gridCol w:w="1573"/>
        <w:gridCol w:w="1051"/>
        <w:gridCol w:w="861"/>
        <w:gridCol w:w="983"/>
      </w:tblGrid>
      <w:tr w:rsidR="00F42015" w:rsidRPr="00B3331A" w14:paraId="271D8686" w14:textId="77777777" w:rsidTr="0031503A">
        <w:trPr>
          <w:trHeight w:val="315"/>
        </w:trPr>
        <w:tc>
          <w:tcPr>
            <w:tcW w:w="2739" w:type="dxa"/>
            <w:gridSpan w:val="2"/>
            <w:tcBorders>
              <w:top w:val="single" w:sz="4" w:space="0" w:color="auto"/>
              <w:left w:val="single" w:sz="4" w:space="0" w:color="auto"/>
              <w:bottom w:val="nil"/>
              <w:right w:val="nil"/>
            </w:tcBorders>
            <w:shd w:val="clear" w:color="auto" w:fill="auto"/>
            <w:noWrap/>
            <w:hideMark/>
          </w:tcPr>
          <w:p w14:paraId="656163C1" w14:textId="77777777" w:rsidR="002D2B7D" w:rsidRPr="00B3331A" w:rsidRDefault="002D2B7D" w:rsidP="00EE4F93">
            <w:pPr>
              <w:rPr>
                <w:rFonts w:ascii="Arial" w:hAnsi="Arial" w:cs="Arial"/>
                <w:sz w:val="20"/>
                <w:szCs w:val="20"/>
              </w:rPr>
            </w:pPr>
            <w:bookmarkStart w:id="11" w:name="RANGE!A1:H103"/>
            <w:bookmarkEnd w:id="11"/>
          </w:p>
        </w:tc>
        <w:tc>
          <w:tcPr>
            <w:tcW w:w="2926" w:type="dxa"/>
            <w:gridSpan w:val="2"/>
            <w:tcBorders>
              <w:top w:val="single" w:sz="4" w:space="0" w:color="auto"/>
              <w:left w:val="nil"/>
              <w:bottom w:val="nil"/>
              <w:right w:val="nil"/>
            </w:tcBorders>
            <w:shd w:val="clear" w:color="auto" w:fill="auto"/>
            <w:noWrap/>
            <w:hideMark/>
          </w:tcPr>
          <w:p w14:paraId="643CE111" w14:textId="77777777" w:rsidR="002D2B7D" w:rsidRPr="00B3331A" w:rsidRDefault="002D2B7D" w:rsidP="00EE4F93">
            <w:pPr>
              <w:rPr>
                <w:rFonts w:ascii="Arial" w:hAnsi="Arial" w:cs="Arial"/>
                <w:sz w:val="20"/>
                <w:szCs w:val="20"/>
              </w:rPr>
            </w:pPr>
          </w:p>
        </w:tc>
        <w:tc>
          <w:tcPr>
            <w:tcW w:w="1620" w:type="dxa"/>
            <w:tcBorders>
              <w:top w:val="single" w:sz="4" w:space="0" w:color="auto"/>
              <w:left w:val="nil"/>
              <w:bottom w:val="single" w:sz="8" w:space="0" w:color="auto"/>
              <w:right w:val="nil"/>
            </w:tcBorders>
            <w:shd w:val="clear" w:color="auto" w:fill="auto"/>
            <w:noWrap/>
            <w:hideMark/>
          </w:tcPr>
          <w:p w14:paraId="0E932FFB" w14:textId="77777777" w:rsidR="002D2B7D" w:rsidRPr="00B3331A" w:rsidRDefault="002D2B7D" w:rsidP="00EE4F93">
            <w:pPr>
              <w:jc w:val="center"/>
              <w:rPr>
                <w:rFonts w:ascii="Arial" w:hAnsi="Arial" w:cs="Arial"/>
                <w:b/>
                <w:sz w:val="20"/>
                <w:szCs w:val="20"/>
              </w:rPr>
            </w:pPr>
          </w:p>
        </w:tc>
        <w:tc>
          <w:tcPr>
            <w:tcW w:w="2923" w:type="dxa"/>
            <w:gridSpan w:val="2"/>
            <w:tcBorders>
              <w:top w:val="single" w:sz="4" w:space="0" w:color="auto"/>
              <w:left w:val="nil"/>
              <w:bottom w:val="single" w:sz="8" w:space="0" w:color="auto"/>
              <w:right w:val="nil"/>
            </w:tcBorders>
            <w:shd w:val="clear" w:color="auto" w:fill="auto"/>
            <w:noWrap/>
            <w:hideMark/>
          </w:tcPr>
          <w:p w14:paraId="3FA46BC0" w14:textId="77777777" w:rsidR="002D2B7D" w:rsidRPr="00B3331A" w:rsidRDefault="002D2B7D" w:rsidP="00EE4F93">
            <w:pPr>
              <w:jc w:val="center"/>
              <w:rPr>
                <w:rFonts w:ascii="Arial" w:hAnsi="Arial" w:cs="Arial"/>
                <w:b/>
                <w:sz w:val="20"/>
                <w:szCs w:val="20"/>
              </w:rPr>
            </w:pPr>
            <w:r w:rsidRPr="00B3331A">
              <w:rPr>
                <w:rFonts w:ascii="Arial" w:hAnsi="Arial" w:cs="Arial"/>
                <w:b/>
                <w:sz w:val="20"/>
                <w:szCs w:val="20"/>
              </w:rPr>
              <w:t>General medical care</w:t>
            </w:r>
          </w:p>
        </w:tc>
        <w:tc>
          <w:tcPr>
            <w:tcW w:w="1051" w:type="dxa"/>
            <w:tcBorders>
              <w:top w:val="single" w:sz="4" w:space="0" w:color="auto"/>
              <w:left w:val="nil"/>
              <w:bottom w:val="single" w:sz="8" w:space="0" w:color="auto"/>
              <w:right w:val="nil"/>
            </w:tcBorders>
            <w:shd w:val="clear" w:color="auto" w:fill="auto"/>
            <w:noWrap/>
            <w:hideMark/>
          </w:tcPr>
          <w:p w14:paraId="21C68E1A" w14:textId="77777777" w:rsidR="002D2B7D" w:rsidRPr="00B3331A" w:rsidRDefault="002D2B7D" w:rsidP="00EE4F93">
            <w:pPr>
              <w:jc w:val="center"/>
              <w:rPr>
                <w:rFonts w:ascii="Arial" w:hAnsi="Arial" w:cs="Arial"/>
                <w:b/>
                <w:sz w:val="20"/>
                <w:szCs w:val="20"/>
              </w:rPr>
            </w:pPr>
          </w:p>
        </w:tc>
        <w:tc>
          <w:tcPr>
            <w:tcW w:w="861" w:type="dxa"/>
            <w:tcBorders>
              <w:top w:val="single" w:sz="4" w:space="0" w:color="auto"/>
              <w:left w:val="nil"/>
              <w:bottom w:val="single" w:sz="8" w:space="0" w:color="auto"/>
              <w:right w:val="nil"/>
            </w:tcBorders>
            <w:shd w:val="clear" w:color="auto" w:fill="auto"/>
            <w:noWrap/>
            <w:hideMark/>
          </w:tcPr>
          <w:p w14:paraId="59463DC1" w14:textId="77777777" w:rsidR="002D2B7D" w:rsidRPr="00B3331A" w:rsidRDefault="002D2B7D" w:rsidP="00EE4F93">
            <w:pPr>
              <w:jc w:val="center"/>
              <w:rPr>
                <w:rFonts w:ascii="Arial" w:hAnsi="Arial" w:cs="Arial"/>
                <w:b/>
                <w:sz w:val="20"/>
                <w:szCs w:val="20"/>
              </w:rPr>
            </w:pPr>
            <w:r w:rsidRPr="00B3331A">
              <w:rPr>
                <w:rFonts w:ascii="Arial" w:hAnsi="Arial" w:cs="Arial"/>
                <w:b/>
                <w:sz w:val="20"/>
                <w:szCs w:val="20"/>
              </w:rPr>
              <w:t>Risk</w:t>
            </w:r>
          </w:p>
        </w:tc>
        <w:tc>
          <w:tcPr>
            <w:tcW w:w="983" w:type="dxa"/>
            <w:tcBorders>
              <w:top w:val="single" w:sz="4" w:space="0" w:color="auto"/>
              <w:left w:val="nil"/>
              <w:bottom w:val="single" w:sz="8" w:space="0" w:color="auto"/>
              <w:right w:val="single" w:sz="4" w:space="0" w:color="auto"/>
            </w:tcBorders>
            <w:shd w:val="clear" w:color="auto" w:fill="auto"/>
            <w:noWrap/>
            <w:hideMark/>
          </w:tcPr>
          <w:p w14:paraId="76BC0BCC" w14:textId="77777777" w:rsidR="002D2B7D" w:rsidRPr="00B3331A" w:rsidRDefault="002D2B7D" w:rsidP="00EE4F93">
            <w:pPr>
              <w:jc w:val="center"/>
              <w:rPr>
                <w:rFonts w:ascii="Arial" w:hAnsi="Arial" w:cs="Arial"/>
                <w:b/>
                <w:sz w:val="20"/>
                <w:szCs w:val="20"/>
              </w:rPr>
            </w:pPr>
          </w:p>
        </w:tc>
      </w:tr>
      <w:tr w:rsidR="00F42015" w:rsidRPr="00B3331A" w14:paraId="4CFFAA14" w14:textId="77777777" w:rsidTr="0031503A">
        <w:trPr>
          <w:trHeight w:val="765"/>
        </w:trPr>
        <w:tc>
          <w:tcPr>
            <w:tcW w:w="2429" w:type="dxa"/>
            <w:tcBorders>
              <w:top w:val="nil"/>
              <w:left w:val="single" w:sz="4" w:space="0" w:color="auto"/>
              <w:bottom w:val="nil"/>
              <w:right w:val="nil"/>
            </w:tcBorders>
            <w:shd w:val="clear" w:color="auto" w:fill="auto"/>
            <w:noWrap/>
            <w:hideMark/>
          </w:tcPr>
          <w:p w14:paraId="32BE8E6F" w14:textId="77777777" w:rsidR="002D2B7D" w:rsidRPr="00B3331A" w:rsidRDefault="002D2B7D" w:rsidP="00EE4F93">
            <w:pPr>
              <w:rPr>
                <w:rFonts w:ascii="Arial" w:hAnsi="Arial" w:cs="Arial"/>
                <w:sz w:val="20"/>
                <w:szCs w:val="20"/>
              </w:rPr>
            </w:pPr>
          </w:p>
        </w:tc>
        <w:tc>
          <w:tcPr>
            <w:tcW w:w="1891" w:type="dxa"/>
            <w:gridSpan w:val="2"/>
            <w:tcBorders>
              <w:top w:val="nil"/>
              <w:left w:val="nil"/>
              <w:bottom w:val="nil"/>
              <w:right w:val="nil"/>
            </w:tcBorders>
            <w:shd w:val="clear" w:color="auto" w:fill="auto"/>
            <w:noWrap/>
            <w:hideMark/>
          </w:tcPr>
          <w:p w14:paraId="536B044D" w14:textId="77777777" w:rsidR="002D2B7D" w:rsidRPr="00B3331A" w:rsidRDefault="002D2B7D" w:rsidP="00EE4F93">
            <w:pPr>
              <w:rPr>
                <w:rFonts w:ascii="Arial" w:hAnsi="Arial" w:cs="Arial"/>
                <w:sz w:val="20"/>
                <w:szCs w:val="20"/>
              </w:rPr>
            </w:pPr>
          </w:p>
        </w:tc>
        <w:tc>
          <w:tcPr>
            <w:tcW w:w="2965" w:type="dxa"/>
            <w:gridSpan w:val="2"/>
            <w:tcBorders>
              <w:top w:val="single" w:sz="8" w:space="0" w:color="auto"/>
              <w:left w:val="nil"/>
              <w:bottom w:val="single" w:sz="4" w:space="0" w:color="A6A6A6" w:themeColor="background1" w:themeShade="A6"/>
              <w:right w:val="nil"/>
            </w:tcBorders>
            <w:shd w:val="clear" w:color="auto" w:fill="auto"/>
            <w:hideMark/>
          </w:tcPr>
          <w:p w14:paraId="4B90DEDB" w14:textId="6F04C00C" w:rsidR="002D2B7D" w:rsidRPr="00B3331A" w:rsidRDefault="002D2B7D" w:rsidP="00EE4F93">
            <w:pPr>
              <w:jc w:val="center"/>
              <w:rPr>
                <w:rFonts w:ascii="Arial" w:hAnsi="Arial" w:cs="Arial"/>
                <w:b/>
                <w:sz w:val="20"/>
                <w:szCs w:val="20"/>
              </w:rPr>
            </w:pPr>
            <w:r w:rsidRPr="00B3331A">
              <w:rPr>
                <w:rFonts w:ascii="Arial" w:hAnsi="Arial" w:cs="Arial"/>
                <w:b/>
                <w:sz w:val="20"/>
                <w:szCs w:val="20"/>
              </w:rPr>
              <w:t xml:space="preserve">CKD screening or detection </w:t>
            </w:r>
          </w:p>
        </w:tc>
        <w:tc>
          <w:tcPr>
            <w:tcW w:w="1350" w:type="dxa"/>
            <w:tcBorders>
              <w:top w:val="single" w:sz="8" w:space="0" w:color="auto"/>
              <w:left w:val="nil"/>
              <w:bottom w:val="single" w:sz="4" w:space="0" w:color="A6A6A6" w:themeColor="background1" w:themeShade="A6"/>
              <w:right w:val="nil"/>
            </w:tcBorders>
            <w:shd w:val="clear" w:color="auto" w:fill="auto"/>
            <w:hideMark/>
          </w:tcPr>
          <w:p w14:paraId="0FC24C15" w14:textId="2448733D" w:rsidR="002D2B7D" w:rsidRPr="00B3331A" w:rsidRDefault="002D2B7D" w:rsidP="00EE4F93">
            <w:pPr>
              <w:jc w:val="center"/>
              <w:rPr>
                <w:rFonts w:ascii="Arial" w:hAnsi="Arial" w:cs="Arial"/>
                <w:b/>
                <w:sz w:val="20"/>
                <w:szCs w:val="20"/>
              </w:rPr>
            </w:pPr>
            <w:r w:rsidRPr="00B3331A">
              <w:rPr>
                <w:rFonts w:ascii="Arial" w:hAnsi="Arial" w:cs="Arial"/>
                <w:b/>
                <w:sz w:val="20"/>
                <w:szCs w:val="20"/>
              </w:rPr>
              <w:t xml:space="preserve">Nephrology referral </w:t>
            </w:r>
          </w:p>
        </w:tc>
        <w:tc>
          <w:tcPr>
            <w:tcW w:w="1573" w:type="dxa"/>
            <w:tcBorders>
              <w:top w:val="single" w:sz="8" w:space="0" w:color="auto"/>
              <w:left w:val="nil"/>
              <w:bottom w:val="single" w:sz="4" w:space="0" w:color="A6A6A6" w:themeColor="background1" w:themeShade="A6"/>
              <w:right w:val="nil"/>
            </w:tcBorders>
            <w:shd w:val="clear" w:color="auto" w:fill="auto"/>
            <w:hideMark/>
          </w:tcPr>
          <w:p w14:paraId="2BED70E9" w14:textId="77777777" w:rsidR="002D2B7D" w:rsidRPr="00B3331A" w:rsidRDefault="002D2B7D" w:rsidP="00EE4F93">
            <w:pPr>
              <w:jc w:val="center"/>
              <w:rPr>
                <w:rFonts w:ascii="Arial" w:hAnsi="Arial" w:cs="Arial"/>
                <w:b/>
                <w:sz w:val="20"/>
                <w:szCs w:val="20"/>
              </w:rPr>
            </w:pPr>
            <w:r w:rsidRPr="00B3331A">
              <w:rPr>
                <w:rFonts w:ascii="Arial" w:hAnsi="Arial" w:cs="Arial"/>
                <w:b/>
                <w:sz w:val="20"/>
                <w:szCs w:val="20"/>
              </w:rPr>
              <w:t>Radiographic diagnostic assessment</w:t>
            </w:r>
          </w:p>
        </w:tc>
        <w:tc>
          <w:tcPr>
            <w:tcW w:w="1051" w:type="dxa"/>
            <w:tcBorders>
              <w:top w:val="single" w:sz="8" w:space="0" w:color="auto"/>
              <w:left w:val="nil"/>
              <w:bottom w:val="single" w:sz="4" w:space="0" w:color="A6A6A6" w:themeColor="background1" w:themeShade="A6"/>
              <w:right w:val="nil"/>
            </w:tcBorders>
            <w:shd w:val="clear" w:color="auto" w:fill="auto"/>
            <w:hideMark/>
          </w:tcPr>
          <w:p w14:paraId="4F1165B9" w14:textId="77777777" w:rsidR="002D2B7D" w:rsidRPr="00B3331A" w:rsidRDefault="002D2B7D" w:rsidP="00EE4F93">
            <w:pPr>
              <w:jc w:val="center"/>
              <w:rPr>
                <w:rFonts w:ascii="Arial" w:hAnsi="Arial" w:cs="Arial"/>
                <w:b/>
                <w:sz w:val="20"/>
                <w:szCs w:val="20"/>
              </w:rPr>
            </w:pPr>
            <w:r w:rsidRPr="00B3331A">
              <w:rPr>
                <w:rFonts w:ascii="Arial" w:hAnsi="Arial" w:cs="Arial"/>
                <w:b/>
                <w:sz w:val="20"/>
                <w:szCs w:val="20"/>
              </w:rPr>
              <w:t>Mortality</w:t>
            </w:r>
          </w:p>
        </w:tc>
        <w:tc>
          <w:tcPr>
            <w:tcW w:w="861" w:type="dxa"/>
            <w:tcBorders>
              <w:top w:val="single" w:sz="8" w:space="0" w:color="auto"/>
              <w:left w:val="nil"/>
              <w:bottom w:val="single" w:sz="4" w:space="0" w:color="A6A6A6" w:themeColor="background1" w:themeShade="A6"/>
              <w:right w:val="nil"/>
            </w:tcBorders>
            <w:shd w:val="clear" w:color="auto" w:fill="auto"/>
            <w:hideMark/>
          </w:tcPr>
          <w:p w14:paraId="69784432" w14:textId="77777777" w:rsidR="002D2B7D" w:rsidRPr="00B3331A" w:rsidRDefault="002D2B7D" w:rsidP="00EE4F93">
            <w:pPr>
              <w:jc w:val="center"/>
              <w:rPr>
                <w:rFonts w:ascii="Arial" w:hAnsi="Arial" w:cs="Arial"/>
                <w:b/>
                <w:sz w:val="20"/>
                <w:szCs w:val="20"/>
              </w:rPr>
            </w:pPr>
            <w:r w:rsidRPr="00B3331A">
              <w:rPr>
                <w:rFonts w:ascii="Arial" w:hAnsi="Arial" w:cs="Arial"/>
                <w:b/>
                <w:sz w:val="20"/>
                <w:szCs w:val="20"/>
              </w:rPr>
              <w:t>ESRD</w:t>
            </w:r>
          </w:p>
        </w:tc>
        <w:tc>
          <w:tcPr>
            <w:tcW w:w="983" w:type="dxa"/>
            <w:tcBorders>
              <w:top w:val="single" w:sz="8" w:space="0" w:color="auto"/>
              <w:left w:val="nil"/>
              <w:bottom w:val="single" w:sz="4" w:space="0" w:color="A6A6A6" w:themeColor="background1" w:themeShade="A6"/>
              <w:right w:val="single" w:sz="4" w:space="0" w:color="auto"/>
            </w:tcBorders>
            <w:shd w:val="clear" w:color="auto" w:fill="auto"/>
            <w:hideMark/>
          </w:tcPr>
          <w:p w14:paraId="45DD11C6" w14:textId="77777777" w:rsidR="002D2B7D" w:rsidRPr="00B3331A" w:rsidRDefault="002D2B7D" w:rsidP="00EE4F93">
            <w:pPr>
              <w:jc w:val="center"/>
              <w:rPr>
                <w:rFonts w:ascii="Arial" w:hAnsi="Arial" w:cs="Arial"/>
                <w:b/>
                <w:sz w:val="20"/>
                <w:szCs w:val="20"/>
              </w:rPr>
            </w:pPr>
            <w:r w:rsidRPr="00B3331A">
              <w:rPr>
                <w:rFonts w:ascii="Arial" w:hAnsi="Arial" w:cs="Arial"/>
                <w:b/>
                <w:sz w:val="20"/>
                <w:szCs w:val="20"/>
              </w:rPr>
              <w:t>Incident CKD</w:t>
            </w:r>
          </w:p>
        </w:tc>
      </w:tr>
      <w:tr w:rsidR="002D2B7D" w:rsidRPr="00B3331A" w14:paraId="78BBEFCB" w14:textId="77777777" w:rsidTr="0031503A">
        <w:trPr>
          <w:trHeight w:val="315"/>
        </w:trPr>
        <w:tc>
          <w:tcPr>
            <w:tcW w:w="2739" w:type="dxa"/>
            <w:gridSpan w:val="2"/>
            <w:tcBorders>
              <w:top w:val="nil"/>
              <w:left w:val="single" w:sz="4" w:space="0" w:color="auto"/>
              <w:bottom w:val="nil"/>
              <w:right w:val="nil"/>
            </w:tcBorders>
            <w:shd w:val="clear" w:color="auto" w:fill="auto"/>
            <w:noWrap/>
            <w:hideMark/>
          </w:tcPr>
          <w:p w14:paraId="072C903E" w14:textId="77777777" w:rsidR="002D2B7D" w:rsidRPr="00B3331A" w:rsidRDefault="002D2B7D" w:rsidP="00EE4F93">
            <w:pPr>
              <w:rPr>
                <w:rFonts w:ascii="Arial" w:hAnsi="Arial" w:cs="Arial"/>
                <w:sz w:val="20"/>
                <w:szCs w:val="20"/>
              </w:rPr>
            </w:pPr>
          </w:p>
        </w:tc>
        <w:tc>
          <w:tcPr>
            <w:tcW w:w="2926" w:type="dxa"/>
            <w:gridSpan w:val="2"/>
            <w:tcBorders>
              <w:top w:val="nil"/>
              <w:left w:val="nil"/>
              <w:bottom w:val="nil"/>
              <w:right w:val="nil"/>
            </w:tcBorders>
            <w:shd w:val="clear" w:color="auto" w:fill="auto"/>
            <w:noWrap/>
            <w:hideMark/>
          </w:tcPr>
          <w:p w14:paraId="53A65F3B" w14:textId="77777777" w:rsidR="002D2B7D" w:rsidRPr="00B3331A" w:rsidRDefault="002D2B7D" w:rsidP="00EE4F93">
            <w:pPr>
              <w:rPr>
                <w:rFonts w:ascii="Arial" w:hAnsi="Arial" w:cs="Arial"/>
                <w:sz w:val="20"/>
                <w:szCs w:val="20"/>
              </w:rPr>
            </w:pPr>
          </w:p>
        </w:tc>
        <w:tc>
          <w:tcPr>
            <w:tcW w:w="1620" w:type="dxa"/>
            <w:tcBorders>
              <w:top w:val="single" w:sz="4" w:space="0" w:color="A6A6A6" w:themeColor="background1" w:themeShade="A6"/>
              <w:left w:val="nil"/>
              <w:bottom w:val="single" w:sz="8" w:space="0" w:color="auto"/>
              <w:right w:val="nil"/>
            </w:tcBorders>
            <w:shd w:val="clear" w:color="auto" w:fill="auto"/>
            <w:hideMark/>
          </w:tcPr>
          <w:p w14:paraId="30A049EE" w14:textId="77777777" w:rsidR="002D2B7D" w:rsidRPr="00B3331A" w:rsidRDefault="002D2B7D" w:rsidP="00EE4F93">
            <w:pPr>
              <w:jc w:val="center"/>
              <w:rPr>
                <w:rFonts w:ascii="Arial" w:hAnsi="Arial" w:cs="Arial"/>
                <w:b/>
                <w:sz w:val="20"/>
                <w:szCs w:val="20"/>
              </w:rPr>
            </w:pPr>
            <w:r w:rsidRPr="00B3331A">
              <w:rPr>
                <w:rFonts w:ascii="Arial" w:hAnsi="Arial" w:cs="Arial"/>
                <w:b/>
                <w:sz w:val="20"/>
                <w:szCs w:val="20"/>
              </w:rPr>
              <w:t>&lt; 60</w:t>
            </w:r>
          </w:p>
        </w:tc>
        <w:tc>
          <w:tcPr>
            <w:tcW w:w="1350" w:type="dxa"/>
            <w:tcBorders>
              <w:top w:val="single" w:sz="4" w:space="0" w:color="A6A6A6" w:themeColor="background1" w:themeShade="A6"/>
              <w:left w:val="nil"/>
              <w:bottom w:val="single" w:sz="8" w:space="0" w:color="auto"/>
              <w:right w:val="nil"/>
            </w:tcBorders>
            <w:shd w:val="clear" w:color="auto" w:fill="auto"/>
            <w:hideMark/>
          </w:tcPr>
          <w:p w14:paraId="1040EDBB" w14:textId="77777777" w:rsidR="002D2B7D" w:rsidRPr="00B3331A" w:rsidRDefault="002D2B7D" w:rsidP="00EE4F93">
            <w:pPr>
              <w:jc w:val="center"/>
              <w:rPr>
                <w:rFonts w:ascii="Arial" w:hAnsi="Arial" w:cs="Arial"/>
                <w:b/>
                <w:sz w:val="20"/>
                <w:szCs w:val="20"/>
              </w:rPr>
            </w:pPr>
            <w:r w:rsidRPr="00B3331A">
              <w:rPr>
                <w:rFonts w:ascii="Arial" w:hAnsi="Arial" w:cs="Arial"/>
                <w:b/>
                <w:sz w:val="20"/>
                <w:szCs w:val="20"/>
              </w:rPr>
              <w:t>&lt; 30</w:t>
            </w:r>
          </w:p>
        </w:tc>
        <w:tc>
          <w:tcPr>
            <w:tcW w:w="1573" w:type="dxa"/>
            <w:tcBorders>
              <w:top w:val="single" w:sz="4" w:space="0" w:color="A6A6A6" w:themeColor="background1" w:themeShade="A6"/>
              <w:left w:val="nil"/>
              <w:bottom w:val="single" w:sz="8" w:space="0" w:color="auto"/>
              <w:right w:val="nil"/>
            </w:tcBorders>
            <w:shd w:val="clear" w:color="auto" w:fill="auto"/>
            <w:hideMark/>
          </w:tcPr>
          <w:p w14:paraId="25ECD03D" w14:textId="77777777" w:rsidR="002D2B7D" w:rsidRPr="00B3331A" w:rsidRDefault="002D2B7D" w:rsidP="00EE4F93">
            <w:pPr>
              <w:jc w:val="center"/>
              <w:rPr>
                <w:rFonts w:ascii="Arial" w:hAnsi="Arial" w:cs="Arial"/>
                <w:b/>
                <w:sz w:val="20"/>
                <w:szCs w:val="20"/>
              </w:rPr>
            </w:pPr>
            <w:r w:rsidRPr="00B3331A">
              <w:rPr>
                <w:rFonts w:ascii="Arial" w:hAnsi="Arial" w:cs="Arial"/>
                <w:b/>
                <w:sz w:val="20"/>
                <w:szCs w:val="20"/>
              </w:rPr>
              <w:t>&lt; 30</w:t>
            </w:r>
          </w:p>
        </w:tc>
        <w:tc>
          <w:tcPr>
            <w:tcW w:w="1051" w:type="dxa"/>
            <w:tcBorders>
              <w:top w:val="single" w:sz="4" w:space="0" w:color="A6A6A6" w:themeColor="background1" w:themeShade="A6"/>
              <w:left w:val="nil"/>
              <w:bottom w:val="single" w:sz="8" w:space="0" w:color="auto"/>
              <w:right w:val="nil"/>
            </w:tcBorders>
            <w:shd w:val="clear" w:color="auto" w:fill="auto"/>
            <w:hideMark/>
          </w:tcPr>
          <w:p w14:paraId="08FD7B92" w14:textId="77777777" w:rsidR="002D2B7D" w:rsidRPr="00B3331A" w:rsidRDefault="002D2B7D" w:rsidP="00EE4F93">
            <w:pPr>
              <w:jc w:val="center"/>
              <w:rPr>
                <w:rFonts w:ascii="Arial" w:hAnsi="Arial" w:cs="Arial"/>
                <w:b/>
                <w:sz w:val="20"/>
                <w:szCs w:val="20"/>
              </w:rPr>
            </w:pPr>
            <w:r w:rsidRPr="00B3331A">
              <w:rPr>
                <w:rFonts w:ascii="Arial" w:hAnsi="Arial" w:cs="Arial"/>
                <w:b/>
                <w:sz w:val="20"/>
                <w:szCs w:val="20"/>
              </w:rPr>
              <w:t>All</w:t>
            </w:r>
          </w:p>
        </w:tc>
        <w:tc>
          <w:tcPr>
            <w:tcW w:w="861" w:type="dxa"/>
            <w:tcBorders>
              <w:top w:val="single" w:sz="4" w:space="0" w:color="A6A6A6" w:themeColor="background1" w:themeShade="A6"/>
              <w:left w:val="nil"/>
              <w:bottom w:val="single" w:sz="8" w:space="0" w:color="auto"/>
              <w:right w:val="nil"/>
            </w:tcBorders>
            <w:shd w:val="clear" w:color="auto" w:fill="auto"/>
            <w:hideMark/>
          </w:tcPr>
          <w:p w14:paraId="7F7A477C" w14:textId="77777777" w:rsidR="002D2B7D" w:rsidRPr="00B3331A" w:rsidRDefault="002D2B7D" w:rsidP="00EE4F93">
            <w:pPr>
              <w:jc w:val="center"/>
              <w:rPr>
                <w:rFonts w:ascii="Arial" w:hAnsi="Arial" w:cs="Arial"/>
                <w:b/>
                <w:sz w:val="20"/>
                <w:szCs w:val="20"/>
              </w:rPr>
            </w:pPr>
            <w:r w:rsidRPr="00B3331A">
              <w:rPr>
                <w:rFonts w:ascii="Arial" w:hAnsi="Arial" w:cs="Arial"/>
                <w:b/>
                <w:sz w:val="20"/>
                <w:szCs w:val="20"/>
              </w:rPr>
              <w:t>All</w:t>
            </w:r>
          </w:p>
        </w:tc>
        <w:tc>
          <w:tcPr>
            <w:tcW w:w="983" w:type="dxa"/>
            <w:tcBorders>
              <w:top w:val="single" w:sz="4" w:space="0" w:color="A6A6A6" w:themeColor="background1" w:themeShade="A6"/>
              <w:left w:val="nil"/>
              <w:bottom w:val="single" w:sz="8" w:space="0" w:color="auto"/>
              <w:right w:val="single" w:sz="4" w:space="0" w:color="auto"/>
            </w:tcBorders>
            <w:shd w:val="clear" w:color="auto" w:fill="auto"/>
            <w:hideMark/>
          </w:tcPr>
          <w:p w14:paraId="111549C6" w14:textId="77777777" w:rsidR="002D2B7D" w:rsidRPr="00B3331A" w:rsidRDefault="002D2B7D" w:rsidP="00EE4F93">
            <w:pPr>
              <w:jc w:val="center"/>
              <w:rPr>
                <w:rFonts w:ascii="Arial" w:hAnsi="Arial" w:cs="Arial"/>
                <w:b/>
                <w:sz w:val="20"/>
                <w:szCs w:val="20"/>
              </w:rPr>
            </w:pPr>
            <w:r w:rsidRPr="00B3331A">
              <w:rPr>
                <w:rFonts w:ascii="Arial" w:hAnsi="Arial" w:cs="Arial"/>
                <w:b/>
                <w:sz w:val="20"/>
                <w:szCs w:val="20"/>
              </w:rPr>
              <w:t>&gt; 60</w:t>
            </w:r>
          </w:p>
        </w:tc>
      </w:tr>
      <w:tr w:rsidR="002D2B7D" w:rsidRPr="00B3331A" w14:paraId="58935D91" w14:textId="77777777" w:rsidTr="0031503A">
        <w:trPr>
          <w:trHeight w:val="315"/>
        </w:trPr>
        <w:tc>
          <w:tcPr>
            <w:tcW w:w="2739" w:type="dxa"/>
            <w:gridSpan w:val="2"/>
            <w:tcBorders>
              <w:top w:val="single" w:sz="8" w:space="0" w:color="auto"/>
              <w:left w:val="single" w:sz="4" w:space="0" w:color="auto"/>
              <w:bottom w:val="single" w:sz="8" w:space="0" w:color="auto"/>
              <w:right w:val="nil"/>
            </w:tcBorders>
            <w:shd w:val="clear" w:color="auto" w:fill="auto"/>
            <w:noWrap/>
            <w:hideMark/>
          </w:tcPr>
          <w:p w14:paraId="5CEB27CB" w14:textId="397FEBC5" w:rsidR="002D2B7D" w:rsidRPr="00B3331A" w:rsidRDefault="002D2B7D">
            <w:pPr>
              <w:rPr>
                <w:rFonts w:ascii="Arial" w:hAnsi="Arial" w:cs="Arial"/>
                <w:sz w:val="20"/>
                <w:szCs w:val="20"/>
              </w:rPr>
            </w:pPr>
            <w:r w:rsidRPr="00B3331A">
              <w:rPr>
                <w:rFonts w:ascii="Arial" w:hAnsi="Arial" w:cs="Arial"/>
                <w:sz w:val="20"/>
                <w:szCs w:val="20"/>
              </w:rPr>
              <w:t>1. </w:t>
            </w:r>
            <w:r w:rsidR="000A136C" w:rsidRPr="000A136C">
              <w:rPr>
                <w:rFonts w:ascii="Arial" w:hAnsi="Arial" w:cs="Arial"/>
                <w:sz w:val="20"/>
                <w:szCs w:val="20"/>
              </w:rPr>
              <w:t>CKD-EPIcr</w:t>
            </w:r>
            <w:r w:rsidR="000A136C" w:rsidRPr="000A136C" w:rsidDel="000A136C">
              <w:rPr>
                <w:rFonts w:ascii="Arial" w:hAnsi="Arial" w:cs="Arial"/>
                <w:sz w:val="20"/>
                <w:szCs w:val="20"/>
              </w:rPr>
              <w:t xml:space="preserve"> </w:t>
            </w:r>
          </w:p>
        </w:tc>
        <w:tc>
          <w:tcPr>
            <w:tcW w:w="2926" w:type="dxa"/>
            <w:gridSpan w:val="2"/>
            <w:tcBorders>
              <w:top w:val="single" w:sz="8" w:space="0" w:color="auto"/>
              <w:left w:val="nil"/>
              <w:bottom w:val="single" w:sz="8" w:space="0" w:color="auto"/>
              <w:right w:val="nil"/>
            </w:tcBorders>
            <w:shd w:val="clear" w:color="auto" w:fill="auto"/>
            <w:noWrap/>
            <w:hideMark/>
          </w:tcPr>
          <w:p w14:paraId="44628A10" w14:textId="77777777" w:rsidR="002D2B7D" w:rsidRPr="00B3331A" w:rsidRDefault="002D2B7D" w:rsidP="00EE4F93">
            <w:pPr>
              <w:rPr>
                <w:rFonts w:ascii="Arial" w:hAnsi="Arial" w:cs="Arial"/>
                <w:sz w:val="20"/>
                <w:szCs w:val="20"/>
              </w:rPr>
            </w:pPr>
            <w:r w:rsidRPr="00B3331A">
              <w:rPr>
                <w:rFonts w:ascii="Arial" w:hAnsi="Arial" w:cs="Arial"/>
                <w:sz w:val="20"/>
                <w:szCs w:val="20"/>
              </w:rPr>
              <w:t>adults below/above threshold**</w:t>
            </w:r>
          </w:p>
        </w:tc>
        <w:tc>
          <w:tcPr>
            <w:tcW w:w="1620" w:type="dxa"/>
            <w:tcBorders>
              <w:top w:val="nil"/>
              <w:left w:val="nil"/>
              <w:bottom w:val="single" w:sz="8" w:space="0" w:color="auto"/>
              <w:right w:val="nil"/>
            </w:tcBorders>
            <w:shd w:val="clear" w:color="auto" w:fill="auto"/>
            <w:hideMark/>
          </w:tcPr>
          <w:p w14:paraId="13575032" w14:textId="77777777" w:rsidR="002D2B7D" w:rsidRPr="00B3331A" w:rsidRDefault="002D2B7D" w:rsidP="00EE4F93">
            <w:pPr>
              <w:rPr>
                <w:rFonts w:ascii="Arial" w:hAnsi="Arial" w:cs="Arial"/>
                <w:sz w:val="20"/>
                <w:szCs w:val="20"/>
              </w:rPr>
            </w:pPr>
            <w:r w:rsidRPr="00B3331A">
              <w:rPr>
                <w:rFonts w:ascii="Arial" w:hAnsi="Arial" w:cs="Arial"/>
                <w:sz w:val="20"/>
                <w:szCs w:val="20"/>
              </w:rPr>
              <w:t>1-2.1 M**</w:t>
            </w:r>
          </w:p>
        </w:tc>
        <w:tc>
          <w:tcPr>
            <w:tcW w:w="1350" w:type="dxa"/>
            <w:tcBorders>
              <w:top w:val="nil"/>
              <w:left w:val="nil"/>
              <w:bottom w:val="single" w:sz="8" w:space="0" w:color="auto"/>
              <w:right w:val="nil"/>
            </w:tcBorders>
            <w:shd w:val="clear" w:color="auto" w:fill="auto"/>
            <w:noWrap/>
            <w:hideMark/>
          </w:tcPr>
          <w:p w14:paraId="17AC537A" w14:textId="77777777" w:rsidR="002D2B7D" w:rsidRPr="00B3331A" w:rsidRDefault="002D2B7D" w:rsidP="00EE4F93">
            <w:pPr>
              <w:rPr>
                <w:rFonts w:ascii="Arial" w:hAnsi="Arial" w:cs="Arial"/>
                <w:sz w:val="20"/>
                <w:szCs w:val="20"/>
              </w:rPr>
            </w:pPr>
            <w:r w:rsidRPr="00B3331A">
              <w:rPr>
                <w:rFonts w:ascii="Arial" w:hAnsi="Arial" w:cs="Arial"/>
                <w:sz w:val="20"/>
                <w:szCs w:val="20"/>
              </w:rPr>
              <w:t>100-600K</w:t>
            </w:r>
          </w:p>
        </w:tc>
        <w:tc>
          <w:tcPr>
            <w:tcW w:w="1573" w:type="dxa"/>
            <w:tcBorders>
              <w:top w:val="nil"/>
              <w:left w:val="nil"/>
              <w:bottom w:val="single" w:sz="8" w:space="0" w:color="auto"/>
              <w:right w:val="nil"/>
            </w:tcBorders>
            <w:shd w:val="clear" w:color="auto" w:fill="auto"/>
            <w:hideMark/>
          </w:tcPr>
          <w:p w14:paraId="490B2378" w14:textId="77777777" w:rsidR="002D2B7D" w:rsidRPr="00B3331A" w:rsidRDefault="002D2B7D" w:rsidP="00EE4F93">
            <w:pPr>
              <w:rPr>
                <w:rFonts w:ascii="Arial" w:hAnsi="Arial" w:cs="Arial"/>
                <w:sz w:val="20"/>
                <w:szCs w:val="20"/>
              </w:rPr>
            </w:pPr>
            <w:r w:rsidRPr="00B3331A">
              <w:rPr>
                <w:rFonts w:ascii="Arial" w:hAnsi="Arial" w:cs="Arial"/>
                <w:sz w:val="20"/>
                <w:szCs w:val="20"/>
              </w:rPr>
              <w:t>100-600K</w:t>
            </w:r>
          </w:p>
        </w:tc>
        <w:tc>
          <w:tcPr>
            <w:tcW w:w="1051" w:type="dxa"/>
            <w:tcBorders>
              <w:top w:val="nil"/>
              <w:left w:val="nil"/>
              <w:bottom w:val="single" w:sz="8" w:space="0" w:color="auto"/>
              <w:right w:val="nil"/>
            </w:tcBorders>
            <w:shd w:val="clear" w:color="auto" w:fill="auto"/>
            <w:hideMark/>
          </w:tcPr>
          <w:p w14:paraId="4B5C9C9E" w14:textId="77777777" w:rsidR="002D2B7D" w:rsidRPr="00B3331A" w:rsidRDefault="002D2B7D" w:rsidP="00EE4F93">
            <w:pPr>
              <w:rPr>
                <w:rFonts w:ascii="Arial" w:hAnsi="Arial" w:cs="Arial"/>
                <w:sz w:val="20"/>
                <w:szCs w:val="20"/>
              </w:rPr>
            </w:pPr>
            <w:r w:rsidRPr="00B3331A">
              <w:rPr>
                <w:rFonts w:ascii="Arial" w:hAnsi="Arial" w:cs="Arial"/>
                <w:sz w:val="20"/>
                <w:szCs w:val="20"/>
              </w:rPr>
              <w:t>31M^</w:t>
            </w:r>
          </w:p>
        </w:tc>
        <w:tc>
          <w:tcPr>
            <w:tcW w:w="861" w:type="dxa"/>
            <w:tcBorders>
              <w:top w:val="nil"/>
              <w:left w:val="nil"/>
              <w:bottom w:val="single" w:sz="8" w:space="0" w:color="auto"/>
              <w:right w:val="nil"/>
            </w:tcBorders>
            <w:shd w:val="clear" w:color="auto" w:fill="auto"/>
            <w:hideMark/>
          </w:tcPr>
          <w:p w14:paraId="3AF13410" w14:textId="77777777" w:rsidR="002D2B7D" w:rsidRPr="00B3331A" w:rsidRDefault="002D2B7D" w:rsidP="00EE4F93">
            <w:pPr>
              <w:rPr>
                <w:rFonts w:ascii="Arial" w:hAnsi="Arial" w:cs="Arial"/>
                <w:sz w:val="20"/>
                <w:szCs w:val="20"/>
              </w:rPr>
            </w:pPr>
            <w:r w:rsidRPr="00B3331A">
              <w:rPr>
                <w:rFonts w:ascii="Arial" w:hAnsi="Arial" w:cs="Arial"/>
                <w:sz w:val="20"/>
                <w:szCs w:val="20"/>
              </w:rPr>
              <w:t>31M^</w:t>
            </w:r>
          </w:p>
        </w:tc>
        <w:tc>
          <w:tcPr>
            <w:tcW w:w="983" w:type="dxa"/>
            <w:tcBorders>
              <w:top w:val="nil"/>
              <w:left w:val="nil"/>
              <w:bottom w:val="single" w:sz="8" w:space="0" w:color="auto"/>
              <w:right w:val="single" w:sz="4" w:space="0" w:color="auto"/>
            </w:tcBorders>
            <w:shd w:val="clear" w:color="auto" w:fill="auto"/>
            <w:hideMark/>
          </w:tcPr>
          <w:p w14:paraId="52671B69" w14:textId="77777777" w:rsidR="002D2B7D" w:rsidRPr="00B3331A" w:rsidRDefault="002D2B7D" w:rsidP="00EE4F93">
            <w:pPr>
              <w:rPr>
                <w:rFonts w:ascii="Arial" w:hAnsi="Arial" w:cs="Arial"/>
                <w:sz w:val="20"/>
                <w:szCs w:val="20"/>
              </w:rPr>
            </w:pPr>
            <w:r w:rsidRPr="00B3331A">
              <w:rPr>
                <w:rFonts w:ascii="Arial" w:hAnsi="Arial" w:cs="Arial"/>
                <w:sz w:val="20"/>
                <w:szCs w:val="20"/>
              </w:rPr>
              <w:t>27M^^</w:t>
            </w:r>
          </w:p>
        </w:tc>
      </w:tr>
      <w:tr w:rsidR="002D2B7D" w:rsidRPr="00B3331A" w14:paraId="472C80EF" w14:textId="77777777" w:rsidTr="0031503A">
        <w:trPr>
          <w:trHeight w:val="300"/>
        </w:trPr>
        <w:tc>
          <w:tcPr>
            <w:tcW w:w="2739" w:type="dxa"/>
            <w:gridSpan w:val="2"/>
            <w:vMerge w:val="restart"/>
            <w:tcBorders>
              <w:top w:val="nil"/>
              <w:left w:val="single" w:sz="4" w:space="0" w:color="auto"/>
              <w:bottom w:val="nil"/>
              <w:right w:val="nil"/>
            </w:tcBorders>
            <w:shd w:val="clear" w:color="auto" w:fill="auto"/>
            <w:hideMark/>
          </w:tcPr>
          <w:p w14:paraId="28795606" w14:textId="7B84C78B" w:rsidR="002D2B7D" w:rsidRPr="00B3331A" w:rsidRDefault="002D2B7D">
            <w:pPr>
              <w:rPr>
                <w:rFonts w:ascii="Arial" w:hAnsi="Arial" w:cs="Arial"/>
                <w:sz w:val="20"/>
                <w:szCs w:val="20"/>
              </w:rPr>
            </w:pPr>
            <w:r w:rsidRPr="00B3331A">
              <w:rPr>
                <w:rFonts w:ascii="Arial" w:hAnsi="Arial" w:cs="Arial"/>
                <w:sz w:val="20"/>
                <w:szCs w:val="20"/>
              </w:rPr>
              <w:t>2. </w:t>
            </w:r>
            <w:r w:rsidR="000A136C" w:rsidRPr="000A136C">
              <w:rPr>
                <w:rFonts w:ascii="Arial" w:hAnsi="Arial" w:cs="Arial"/>
                <w:sz w:val="20"/>
                <w:szCs w:val="20"/>
              </w:rPr>
              <w:t>MDRDcr</w:t>
            </w:r>
            <w:r w:rsidR="000A136C" w:rsidRPr="000A136C" w:rsidDel="000A136C">
              <w:rPr>
                <w:rFonts w:ascii="Arial" w:hAnsi="Arial" w:cs="Arial"/>
                <w:sz w:val="20"/>
                <w:szCs w:val="20"/>
              </w:rPr>
              <w:t xml:space="preserve"> </w:t>
            </w:r>
          </w:p>
        </w:tc>
        <w:tc>
          <w:tcPr>
            <w:tcW w:w="2926" w:type="dxa"/>
            <w:gridSpan w:val="2"/>
            <w:tcBorders>
              <w:top w:val="single" w:sz="8" w:space="0" w:color="auto"/>
              <w:left w:val="nil"/>
              <w:bottom w:val="single" w:sz="4" w:space="0" w:color="A6A6A6" w:themeColor="background1" w:themeShade="A6"/>
              <w:right w:val="nil"/>
            </w:tcBorders>
            <w:shd w:val="clear" w:color="auto" w:fill="auto"/>
            <w:hideMark/>
          </w:tcPr>
          <w:p w14:paraId="51E5EF8F" w14:textId="77777777" w:rsidR="002D2B7D" w:rsidRPr="00B3331A" w:rsidRDefault="002D2B7D" w:rsidP="00EE4F93">
            <w:pPr>
              <w:rPr>
                <w:rFonts w:ascii="Arial" w:hAnsi="Arial" w:cs="Arial"/>
                <w:sz w:val="20"/>
                <w:szCs w:val="20"/>
              </w:rPr>
            </w:pPr>
            <w:r w:rsidRPr="00B3331A">
              <w:rPr>
                <w:rFonts w:ascii="Arial" w:hAnsi="Arial" w:cs="Arial"/>
                <w:sz w:val="20"/>
                <w:szCs w:val="20"/>
              </w:rPr>
              <w:t>no. Black adults changed</w:t>
            </w:r>
          </w:p>
        </w:tc>
        <w:tc>
          <w:tcPr>
            <w:tcW w:w="1620" w:type="dxa"/>
            <w:tcBorders>
              <w:top w:val="single" w:sz="8" w:space="0" w:color="auto"/>
              <w:left w:val="nil"/>
              <w:bottom w:val="single" w:sz="4" w:space="0" w:color="A6A6A6" w:themeColor="background1" w:themeShade="A6"/>
              <w:right w:val="nil"/>
            </w:tcBorders>
            <w:shd w:val="clear" w:color="auto" w:fill="auto"/>
            <w:noWrap/>
            <w:hideMark/>
          </w:tcPr>
          <w:p w14:paraId="7D241072"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single" w:sz="8" w:space="0" w:color="auto"/>
              <w:left w:val="nil"/>
              <w:bottom w:val="single" w:sz="4" w:space="0" w:color="A6A6A6" w:themeColor="background1" w:themeShade="A6"/>
              <w:right w:val="nil"/>
            </w:tcBorders>
            <w:shd w:val="clear" w:color="auto" w:fill="auto"/>
            <w:noWrap/>
            <w:hideMark/>
          </w:tcPr>
          <w:p w14:paraId="6B97DAE6"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single" w:sz="8" w:space="0" w:color="auto"/>
              <w:left w:val="nil"/>
              <w:bottom w:val="single" w:sz="4" w:space="0" w:color="A6A6A6" w:themeColor="background1" w:themeShade="A6"/>
              <w:right w:val="nil"/>
            </w:tcBorders>
            <w:shd w:val="clear" w:color="auto" w:fill="auto"/>
            <w:noWrap/>
            <w:hideMark/>
          </w:tcPr>
          <w:p w14:paraId="3BB5A291"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single" w:sz="8" w:space="0" w:color="auto"/>
              <w:left w:val="nil"/>
              <w:bottom w:val="single" w:sz="4" w:space="0" w:color="A6A6A6" w:themeColor="background1" w:themeShade="A6"/>
              <w:right w:val="nil"/>
            </w:tcBorders>
            <w:shd w:val="clear" w:color="auto" w:fill="auto"/>
            <w:noWrap/>
            <w:hideMark/>
          </w:tcPr>
          <w:p w14:paraId="422A55A4"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single" w:sz="8" w:space="0" w:color="auto"/>
              <w:left w:val="nil"/>
              <w:bottom w:val="single" w:sz="4" w:space="0" w:color="A6A6A6" w:themeColor="background1" w:themeShade="A6"/>
              <w:right w:val="nil"/>
            </w:tcBorders>
            <w:shd w:val="clear" w:color="auto" w:fill="auto"/>
            <w:noWrap/>
            <w:hideMark/>
          </w:tcPr>
          <w:p w14:paraId="6D243A8F"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single" w:sz="8" w:space="0" w:color="auto"/>
              <w:left w:val="nil"/>
              <w:bottom w:val="single" w:sz="4" w:space="0" w:color="A6A6A6" w:themeColor="background1" w:themeShade="A6"/>
              <w:right w:val="single" w:sz="4" w:space="0" w:color="auto"/>
            </w:tcBorders>
            <w:shd w:val="clear" w:color="auto" w:fill="auto"/>
            <w:noWrap/>
            <w:hideMark/>
          </w:tcPr>
          <w:p w14:paraId="21E772D1"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63375952" w14:textId="77777777" w:rsidTr="0031503A">
        <w:trPr>
          <w:trHeight w:val="315"/>
        </w:trPr>
        <w:tc>
          <w:tcPr>
            <w:tcW w:w="2739" w:type="dxa"/>
            <w:gridSpan w:val="2"/>
            <w:vMerge/>
            <w:tcBorders>
              <w:top w:val="nil"/>
              <w:left w:val="single" w:sz="4" w:space="0" w:color="auto"/>
              <w:bottom w:val="nil"/>
              <w:right w:val="nil"/>
            </w:tcBorders>
            <w:hideMark/>
          </w:tcPr>
          <w:p w14:paraId="115B35D5" w14:textId="77777777" w:rsidR="002D2B7D" w:rsidRPr="00B3331A" w:rsidRDefault="002D2B7D" w:rsidP="00EE4F93">
            <w:pPr>
              <w:rPr>
                <w:rFonts w:ascii="Arial" w:hAnsi="Arial" w:cs="Arial"/>
                <w:sz w:val="20"/>
                <w:szCs w:val="20"/>
              </w:rPr>
            </w:pPr>
          </w:p>
        </w:tc>
        <w:tc>
          <w:tcPr>
            <w:tcW w:w="2926" w:type="dxa"/>
            <w:gridSpan w:val="2"/>
            <w:tcBorders>
              <w:top w:val="single" w:sz="4" w:space="0" w:color="A6A6A6" w:themeColor="background1" w:themeShade="A6"/>
              <w:left w:val="nil"/>
              <w:bottom w:val="single" w:sz="8" w:space="0" w:color="BFBFBF"/>
              <w:right w:val="nil"/>
            </w:tcBorders>
            <w:shd w:val="clear" w:color="auto" w:fill="auto"/>
            <w:hideMark/>
          </w:tcPr>
          <w:p w14:paraId="732CDA28" w14:textId="77777777" w:rsidR="002D2B7D" w:rsidRPr="00B3331A" w:rsidRDefault="002D2B7D" w:rsidP="00EE4F93">
            <w:pPr>
              <w:rPr>
                <w:rFonts w:ascii="Arial" w:hAnsi="Arial" w:cs="Arial"/>
                <w:sz w:val="20"/>
                <w:szCs w:val="20"/>
              </w:rPr>
            </w:pPr>
            <w:r w:rsidRPr="00B3331A">
              <w:rPr>
                <w:rFonts w:ascii="Arial" w:hAnsi="Arial" w:cs="Arial"/>
                <w:sz w:val="20"/>
                <w:szCs w:val="20"/>
              </w:rPr>
              <w:t>Possible benefits to Black adults</w:t>
            </w:r>
          </w:p>
        </w:tc>
        <w:tc>
          <w:tcPr>
            <w:tcW w:w="1620" w:type="dxa"/>
            <w:tcBorders>
              <w:top w:val="single" w:sz="4" w:space="0" w:color="A6A6A6" w:themeColor="background1" w:themeShade="A6"/>
              <w:left w:val="nil"/>
              <w:bottom w:val="single" w:sz="8" w:space="0" w:color="BFBFBF"/>
              <w:right w:val="nil"/>
            </w:tcBorders>
            <w:shd w:val="clear" w:color="auto" w:fill="auto"/>
            <w:hideMark/>
          </w:tcPr>
          <w:p w14:paraId="1ABA3010"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single" w:sz="4" w:space="0" w:color="A6A6A6" w:themeColor="background1" w:themeShade="A6"/>
              <w:left w:val="nil"/>
              <w:bottom w:val="single" w:sz="8" w:space="0" w:color="BFBFBF"/>
              <w:right w:val="nil"/>
            </w:tcBorders>
            <w:shd w:val="clear" w:color="auto" w:fill="auto"/>
            <w:hideMark/>
          </w:tcPr>
          <w:p w14:paraId="73D28F48"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single" w:sz="4" w:space="0" w:color="A6A6A6" w:themeColor="background1" w:themeShade="A6"/>
              <w:left w:val="nil"/>
              <w:bottom w:val="single" w:sz="8" w:space="0" w:color="BFBFBF"/>
              <w:right w:val="nil"/>
            </w:tcBorders>
            <w:shd w:val="clear" w:color="auto" w:fill="auto"/>
            <w:hideMark/>
          </w:tcPr>
          <w:p w14:paraId="6FCFA335"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single" w:sz="4" w:space="0" w:color="A6A6A6" w:themeColor="background1" w:themeShade="A6"/>
              <w:left w:val="nil"/>
              <w:bottom w:val="single" w:sz="8" w:space="0" w:color="BFBFBF"/>
              <w:right w:val="nil"/>
            </w:tcBorders>
            <w:shd w:val="clear" w:color="auto" w:fill="auto"/>
            <w:hideMark/>
          </w:tcPr>
          <w:p w14:paraId="0BB51162"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single" w:sz="4" w:space="0" w:color="A6A6A6" w:themeColor="background1" w:themeShade="A6"/>
              <w:left w:val="nil"/>
              <w:bottom w:val="single" w:sz="8" w:space="0" w:color="BFBFBF"/>
              <w:right w:val="nil"/>
            </w:tcBorders>
            <w:shd w:val="clear" w:color="auto" w:fill="auto"/>
            <w:hideMark/>
          </w:tcPr>
          <w:p w14:paraId="3C688A15"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single" w:sz="4" w:space="0" w:color="A6A6A6" w:themeColor="background1" w:themeShade="A6"/>
              <w:left w:val="nil"/>
              <w:bottom w:val="single" w:sz="8" w:space="0" w:color="BFBFBF"/>
              <w:right w:val="single" w:sz="4" w:space="0" w:color="auto"/>
            </w:tcBorders>
            <w:shd w:val="clear" w:color="auto" w:fill="auto"/>
            <w:hideMark/>
          </w:tcPr>
          <w:p w14:paraId="11862B49"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1B93503B" w14:textId="77777777" w:rsidTr="0031503A">
        <w:trPr>
          <w:trHeight w:val="315"/>
        </w:trPr>
        <w:tc>
          <w:tcPr>
            <w:tcW w:w="2739" w:type="dxa"/>
            <w:gridSpan w:val="2"/>
            <w:vMerge/>
            <w:tcBorders>
              <w:top w:val="nil"/>
              <w:left w:val="single" w:sz="4" w:space="0" w:color="auto"/>
              <w:bottom w:val="nil"/>
              <w:right w:val="nil"/>
            </w:tcBorders>
            <w:hideMark/>
          </w:tcPr>
          <w:p w14:paraId="5D6A9BC5"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BFBFBF"/>
              <w:right w:val="nil"/>
            </w:tcBorders>
            <w:shd w:val="clear" w:color="auto" w:fill="auto"/>
            <w:hideMark/>
          </w:tcPr>
          <w:p w14:paraId="5DE6AD81" w14:textId="77777777" w:rsidR="002D2B7D" w:rsidRPr="00B3331A" w:rsidRDefault="002D2B7D" w:rsidP="00EE4F93">
            <w:pPr>
              <w:rPr>
                <w:rFonts w:ascii="Arial" w:hAnsi="Arial" w:cs="Arial"/>
                <w:sz w:val="20"/>
                <w:szCs w:val="20"/>
              </w:rPr>
            </w:pPr>
            <w:r w:rsidRPr="00B3331A">
              <w:rPr>
                <w:rFonts w:ascii="Arial" w:hAnsi="Arial" w:cs="Arial"/>
                <w:sz w:val="20"/>
                <w:szCs w:val="20"/>
              </w:rPr>
              <w:t>Possible harms to Black adults</w:t>
            </w:r>
          </w:p>
        </w:tc>
        <w:tc>
          <w:tcPr>
            <w:tcW w:w="1620" w:type="dxa"/>
            <w:tcBorders>
              <w:top w:val="nil"/>
              <w:left w:val="nil"/>
              <w:bottom w:val="single" w:sz="8" w:space="0" w:color="BFBFBF"/>
              <w:right w:val="nil"/>
            </w:tcBorders>
            <w:shd w:val="clear" w:color="auto" w:fill="auto"/>
            <w:hideMark/>
          </w:tcPr>
          <w:p w14:paraId="759B1F01"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nil"/>
              <w:left w:val="nil"/>
              <w:bottom w:val="single" w:sz="8" w:space="0" w:color="BFBFBF"/>
              <w:right w:val="nil"/>
            </w:tcBorders>
            <w:shd w:val="clear" w:color="auto" w:fill="auto"/>
            <w:hideMark/>
          </w:tcPr>
          <w:p w14:paraId="5B014DD7"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nil"/>
              <w:left w:val="nil"/>
              <w:bottom w:val="single" w:sz="8" w:space="0" w:color="BFBFBF"/>
              <w:right w:val="nil"/>
            </w:tcBorders>
            <w:shd w:val="clear" w:color="auto" w:fill="auto"/>
            <w:hideMark/>
          </w:tcPr>
          <w:p w14:paraId="5C142146"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nil"/>
              <w:left w:val="nil"/>
              <w:bottom w:val="single" w:sz="8" w:space="0" w:color="BFBFBF"/>
              <w:right w:val="nil"/>
            </w:tcBorders>
            <w:shd w:val="clear" w:color="auto" w:fill="auto"/>
            <w:hideMark/>
          </w:tcPr>
          <w:p w14:paraId="0B4D510D"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nil"/>
              <w:left w:val="nil"/>
              <w:bottom w:val="single" w:sz="8" w:space="0" w:color="BFBFBF"/>
              <w:right w:val="nil"/>
            </w:tcBorders>
            <w:shd w:val="clear" w:color="auto" w:fill="auto"/>
            <w:hideMark/>
          </w:tcPr>
          <w:p w14:paraId="302B124D"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nil"/>
              <w:left w:val="nil"/>
              <w:bottom w:val="single" w:sz="8" w:space="0" w:color="BFBFBF"/>
              <w:right w:val="single" w:sz="4" w:space="0" w:color="auto"/>
            </w:tcBorders>
            <w:shd w:val="clear" w:color="auto" w:fill="auto"/>
            <w:hideMark/>
          </w:tcPr>
          <w:p w14:paraId="7F69DEBF"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605E48B6" w14:textId="77777777" w:rsidTr="0031503A">
        <w:trPr>
          <w:trHeight w:val="315"/>
        </w:trPr>
        <w:tc>
          <w:tcPr>
            <w:tcW w:w="2739" w:type="dxa"/>
            <w:gridSpan w:val="2"/>
            <w:vMerge/>
            <w:tcBorders>
              <w:top w:val="nil"/>
              <w:left w:val="single" w:sz="4" w:space="0" w:color="auto"/>
              <w:bottom w:val="nil"/>
              <w:right w:val="nil"/>
            </w:tcBorders>
            <w:hideMark/>
          </w:tcPr>
          <w:p w14:paraId="7D79B13C"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auto"/>
              <w:right w:val="nil"/>
            </w:tcBorders>
            <w:shd w:val="clear" w:color="auto" w:fill="auto"/>
            <w:hideMark/>
          </w:tcPr>
          <w:p w14:paraId="409147C7" w14:textId="77777777" w:rsidR="002D2B7D" w:rsidRPr="00B3331A" w:rsidRDefault="002D2B7D" w:rsidP="00EE4F93">
            <w:pPr>
              <w:rPr>
                <w:rFonts w:ascii="Arial" w:hAnsi="Arial" w:cs="Arial"/>
                <w:sz w:val="20"/>
                <w:szCs w:val="20"/>
              </w:rPr>
            </w:pPr>
            <w:r w:rsidRPr="00B3331A">
              <w:rPr>
                <w:rFonts w:ascii="Arial" w:hAnsi="Arial" w:cs="Arial"/>
                <w:sz w:val="20"/>
                <w:szCs w:val="20"/>
              </w:rPr>
              <w:t>Possible Non-Black adult changes</w:t>
            </w:r>
          </w:p>
        </w:tc>
        <w:tc>
          <w:tcPr>
            <w:tcW w:w="1620" w:type="dxa"/>
            <w:tcBorders>
              <w:top w:val="nil"/>
              <w:left w:val="nil"/>
              <w:bottom w:val="single" w:sz="8" w:space="0" w:color="auto"/>
              <w:right w:val="nil"/>
            </w:tcBorders>
            <w:shd w:val="clear" w:color="auto" w:fill="auto"/>
            <w:hideMark/>
          </w:tcPr>
          <w:p w14:paraId="207B763C"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nil"/>
              <w:left w:val="nil"/>
              <w:bottom w:val="single" w:sz="8" w:space="0" w:color="auto"/>
              <w:right w:val="nil"/>
            </w:tcBorders>
            <w:shd w:val="clear" w:color="auto" w:fill="auto"/>
            <w:hideMark/>
          </w:tcPr>
          <w:p w14:paraId="3B73A693"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nil"/>
              <w:left w:val="nil"/>
              <w:bottom w:val="single" w:sz="8" w:space="0" w:color="auto"/>
              <w:right w:val="nil"/>
            </w:tcBorders>
            <w:shd w:val="clear" w:color="auto" w:fill="auto"/>
            <w:hideMark/>
          </w:tcPr>
          <w:p w14:paraId="5ECA39E1"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nil"/>
              <w:left w:val="nil"/>
              <w:bottom w:val="single" w:sz="8" w:space="0" w:color="auto"/>
              <w:right w:val="nil"/>
            </w:tcBorders>
            <w:shd w:val="clear" w:color="auto" w:fill="auto"/>
            <w:hideMark/>
          </w:tcPr>
          <w:p w14:paraId="0F1B5CD6"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nil"/>
              <w:left w:val="nil"/>
              <w:bottom w:val="single" w:sz="8" w:space="0" w:color="auto"/>
              <w:right w:val="nil"/>
            </w:tcBorders>
            <w:shd w:val="clear" w:color="auto" w:fill="auto"/>
            <w:hideMark/>
          </w:tcPr>
          <w:p w14:paraId="27C52708"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nil"/>
              <w:left w:val="nil"/>
              <w:bottom w:val="single" w:sz="8" w:space="0" w:color="auto"/>
              <w:right w:val="single" w:sz="4" w:space="0" w:color="auto"/>
            </w:tcBorders>
            <w:shd w:val="clear" w:color="auto" w:fill="auto"/>
            <w:hideMark/>
          </w:tcPr>
          <w:p w14:paraId="5177149A"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5295EB1C" w14:textId="77777777" w:rsidTr="0031503A">
        <w:trPr>
          <w:trHeight w:val="300"/>
        </w:trPr>
        <w:tc>
          <w:tcPr>
            <w:tcW w:w="2739" w:type="dxa"/>
            <w:gridSpan w:val="2"/>
            <w:vMerge w:val="restart"/>
            <w:tcBorders>
              <w:top w:val="single" w:sz="8" w:space="0" w:color="auto"/>
              <w:left w:val="single" w:sz="4" w:space="0" w:color="auto"/>
              <w:bottom w:val="nil"/>
              <w:right w:val="nil"/>
            </w:tcBorders>
            <w:shd w:val="clear" w:color="auto" w:fill="auto"/>
            <w:hideMark/>
          </w:tcPr>
          <w:p w14:paraId="1C18561F" w14:textId="569C6C5E" w:rsidR="002D2B7D" w:rsidRPr="00B3331A" w:rsidRDefault="002D2B7D">
            <w:pPr>
              <w:rPr>
                <w:rFonts w:ascii="Arial" w:hAnsi="Arial" w:cs="Arial"/>
                <w:sz w:val="20"/>
                <w:szCs w:val="20"/>
              </w:rPr>
            </w:pPr>
            <w:r w:rsidRPr="00B3331A">
              <w:rPr>
                <w:rFonts w:ascii="Arial" w:hAnsi="Arial" w:cs="Arial"/>
                <w:sz w:val="20"/>
                <w:szCs w:val="20"/>
              </w:rPr>
              <w:t>3. </w:t>
            </w:r>
            <w:r w:rsidR="000A136C" w:rsidRPr="000A136C">
              <w:rPr>
                <w:rFonts w:ascii="Arial" w:hAnsi="Arial" w:cs="Arial"/>
                <w:sz w:val="20"/>
                <w:szCs w:val="20"/>
              </w:rPr>
              <w:t>CKD-EPIcr_MM</w:t>
            </w:r>
            <w:r w:rsidR="000A136C" w:rsidRPr="000A136C" w:rsidDel="000A136C">
              <w:rPr>
                <w:rFonts w:ascii="Arial" w:hAnsi="Arial" w:cs="Arial"/>
                <w:sz w:val="20"/>
                <w:szCs w:val="20"/>
              </w:rPr>
              <w:t xml:space="preserve"> </w:t>
            </w:r>
          </w:p>
        </w:tc>
        <w:tc>
          <w:tcPr>
            <w:tcW w:w="2926" w:type="dxa"/>
            <w:gridSpan w:val="2"/>
            <w:tcBorders>
              <w:top w:val="single" w:sz="8" w:space="0" w:color="auto"/>
              <w:left w:val="nil"/>
              <w:bottom w:val="single" w:sz="4" w:space="0" w:color="A6A6A6" w:themeColor="background1" w:themeShade="A6"/>
              <w:right w:val="nil"/>
            </w:tcBorders>
            <w:shd w:val="clear" w:color="auto" w:fill="auto"/>
            <w:hideMark/>
          </w:tcPr>
          <w:p w14:paraId="6CAC9B3B" w14:textId="77777777" w:rsidR="002D2B7D" w:rsidRPr="00B3331A" w:rsidRDefault="002D2B7D" w:rsidP="00EE4F93">
            <w:pPr>
              <w:rPr>
                <w:rFonts w:ascii="Arial" w:hAnsi="Arial" w:cs="Arial"/>
                <w:sz w:val="20"/>
                <w:szCs w:val="20"/>
              </w:rPr>
            </w:pPr>
            <w:r w:rsidRPr="00B3331A">
              <w:rPr>
                <w:rFonts w:ascii="Arial" w:hAnsi="Arial" w:cs="Arial"/>
                <w:sz w:val="20"/>
                <w:szCs w:val="20"/>
              </w:rPr>
              <w:t>no. Black adults changed</w:t>
            </w:r>
          </w:p>
        </w:tc>
        <w:tc>
          <w:tcPr>
            <w:tcW w:w="1620" w:type="dxa"/>
            <w:tcBorders>
              <w:top w:val="single" w:sz="8" w:space="0" w:color="auto"/>
              <w:left w:val="nil"/>
              <w:bottom w:val="single" w:sz="4" w:space="0" w:color="A6A6A6" w:themeColor="background1" w:themeShade="A6"/>
              <w:right w:val="nil"/>
            </w:tcBorders>
            <w:shd w:val="clear" w:color="auto" w:fill="auto"/>
            <w:noWrap/>
            <w:hideMark/>
          </w:tcPr>
          <w:p w14:paraId="34CC1A93"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single" w:sz="8" w:space="0" w:color="auto"/>
              <w:left w:val="nil"/>
              <w:bottom w:val="single" w:sz="4" w:space="0" w:color="A6A6A6" w:themeColor="background1" w:themeShade="A6"/>
              <w:right w:val="nil"/>
            </w:tcBorders>
            <w:shd w:val="clear" w:color="auto" w:fill="auto"/>
            <w:hideMark/>
          </w:tcPr>
          <w:p w14:paraId="152441DC"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single" w:sz="8" w:space="0" w:color="auto"/>
              <w:left w:val="nil"/>
              <w:bottom w:val="single" w:sz="4" w:space="0" w:color="A6A6A6" w:themeColor="background1" w:themeShade="A6"/>
              <w:right w:val="nil"/>
            </w:tcBorders>
            <w:shd w:val="clear" w:color="auto" w:fill="auto"/>
            <w:hideMark/>
          </w:tcPr>
          <w:p w14:paraId="2AFF6133"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single" w:sz="8" w:space="0" w:color="auto"/>
              <w:left w:val="nil"/>
              <w:bottom w:val="single" w:sz="4" w:space="0" w:color="A6A6A6" w:themeColor="background1" w:themeShade="A6"/>
              <w:right w:val="nil"/>
            </w:tcBorders>
            <w:shd w:val="clear" w:color="auto" w:fill="auto"/>
            <w:hideMark/>
          </w:tcPr>
          <w:p w14:paraId="2240B7EC"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single" w:sz="8" w:space="0" w:color="auto"/>
              <w:left w:val="nil"/>
              <w:bottom w:val="single" w:sz="4" w:space="0" w:color="A6A6A6" w:themeColor="background1" w:themeShade="A6"/>
              <w:right w:val="nil"/>
            </w:tcBorders>
            <w:shd w:val="clear" w:color="auto" w:fill="auto"/>
            <w:hideMark/>
          </w:tcPr>
          <w:p w14:paraId="27DC9CC5"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single" w:sz="8" w:space="0" w:color="auto"/>
              <w:left w:val="nil"/>
              <w:bottom w:val="single" w:sz="4" w:space="0" w:color="A6A6A6" w:themeColor="background1" w:themeShade="A6"/>
              <w:right w:val="single" w:sz="4" w:space="0" w:color="auto"/>
            </w:tcBorders>
            <w:shd w:val="clear" w:color="auto" w:fill="auto"/>
            <w:hideMark/>
          </w:tcPr>
          <w:p w14:paraId="557708B5"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04D22C47" w14:textId="77777777" w:rsidTr="0031503A">
        <w:trPr>
          <w:trHeight w:val="315"/>
        </w:trPr>
        <w:tc>
          <w:tcPr>
            <w:tcW w:w="2739" w:type="dxa"/>
            <w:gridSpan w:val="2"/>
            <w:vMerge/>
            <w:tcBorders>
              <w:top w:val="single" w:sz="8" w:space="0" w:color="auto"/>
              <w:left w:val="single" w:sz="4" w:space="0" w:color="auto"/>
              <w:bottom w:val="nil"/>
              <w:right w:val="nil"/>
            </w:tcBorders>
            <w:hideMark/>
          </w:tcPr>
          <w:p w14:paraId="5C696577" w14:textId="77777777" w:rsidR="002D2B7D" w:rsidRPr="00B3331A" w:rsidRDefault="002D2B7D" w:rsidP="00EE4F93">
            <w:pPr>
              <w:rPr>
                <w:rFonts w:ascii="Arial" w:hAnsi="Arial" w:cs="Arial"/>
                <w:sz w:val="20"/>
                <w:szCs w:val="20"/>
              </w:rPr>
            </w:pPr>
          </w:p>
        </w:tc>
        <w:tc>
          <w:tcPr>
            <w:tcW w:w="2926" w:type="dxa"/>
            <w:gridSpan w:val="2"/>
            <w:tcBorders>
              <w:top w:val="single" w:sz="4" w:space="0" w:color="A6A6A6" w:themeColor="background1" w:themeShade="A6"/>
              <w:left w:val="nil"/>
              <w:bottom w:val="single" w:sz="8" w:space="0" w:color="BFBFBF"/>
              <w:right w:val="nil"/>
            </w:tcBorders>
            <w:shd w:val="clear" w:color="auto" w:fill="auto"/>
            <w:hideMark/>
          </w:tcPr>
          <w:p w14:paraId="52666D55" w14:textId="77777777" w:rsidR="002D2B7D" w:rsidRPr="00B3331A" w:rsidRDefault="002D2B7D" w:rsidP="00EE4F93">
            <w:pPr>
              <w:rPr>
                <w:rFonts w:ascii="Arial" w:hAnsi="Arial" w:cs="Arial"/>
                <w:sz w:val="20"/>
                <w:szCs w:val="20"/>
              </w:rPr>
            </w:pPr>
            <w:r w:rsidRPr="00B3331A">
              <w:rPr>
                <w:rFonts w:ascii="Arial" w:hAnsi="Arial" w:cs="Arial"/>
                <w:sz w:val="20"/>
                <w:szCs w:val="20"/>
              </w:rPr>
              <w:t>Possible benefits to Black adults</w:t>
            </w:r>
          </w:p>
        </w:tc>
        <w:tc>
          <w:tcPr>
            <w:tcW w:w="1620" w:type="dxa"/>
            <w:tcBorders>
              <w:top w:val="single" w:sz="4" w:space="0" w:color="A6A6A6" w:themeColor="background1" w:themeShade="A6"/>
              <w:left w:val="nil"/>
              <w:bottom w:val="single" w:sz="8" w:space="0" w:color="BFBFBF"/>
              <w:right w:val="nil"/>
            </w:tcBorders>
            <w:shd w:val="clear" w:color="auto" w:fill="auto"/>
            <w:hideMark/>
          </w:tcPr>
          <w:p w14:paraId="3E7D2D52"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single" w:sz="4" w:space="0" w:color="A6A6A6" w:themeColor="background1" w:themeShade="A6"/>
              <w:left w:val="nil"/>
              <w:bottom w:val="single" w:sz="8" w:space="0" w:color="BFBFBF"/>
              <w:right w:val="nil"/>
            </w:tcBorders>
            <w:shd w:val="clear" w:color="auto" w:fill="auto"/>
            <w:hideMark/>
          </w:tcPr>
          <w:p w14:paraId="63407BA7"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single" w:sz="4" w:space="0" w:color="A6A6A6" w:themeColor="background1" w:themeShade="A6"/>
              <w:left w:val="nil"/>
              <w:bottom w:val="single" w:sz="8" w:space="0" w:color="BFBFBF"/>
              <w:right w:val="nil"/>
            </w:tcBorders>
            <w:shd w:val="clear" w:color="auto" w:fill="auto"/>
            <w:hideMark/>
          </w:tcPr>
          <w:p w14:paraId="3BD49FD8"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single" w:sz="4" w:space="0" w:color="A6A6A6" w:themeColor="background1" w:themeShade="A6"/>
              <w:left w:val="nil"/>
              <w:bottom w:val="single" w:sz="8" w:space="0" w:color="BFBFBF"/>
              <w:right w:val="nil"/>
            </w:tcBorders>
            <w:shd w:val="clear" w:color="auto" w:fill="auto"/>
            <w:hideMark/>
          </w:tcPr>
          <w:p w14:paraId="6704E3B4"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single" w:sz="4" w:space="0" w:color="A6A6A6" w:themeColor="background1" w:themeShade="A6"/>
              <w:left w:val="nil"/>
              <w:bottom w:val="single" w:sz="8" w:space="0" w:color="BFBFBF"/>
              <w:right w:val="nil"/>
            </w:tcBorders>
            <w:shd w:val="clear" w:color="auto" w:fill="auto"/>
            <w:hideMark/>
          </w:tcPr>
          <w:p w14:paraId="41A0601C"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single" w:sz="4" w:space="0" w:color="A6A6A6" w:themeColor="background1" w:themeShade="A6"/>
              <w:left w:val="nil"/>
              <w:bottom w:val="single" w:sz="8" w:space="0" w:color="BFBFBF"/>
              <w:right w:val="single" w:sz="4" w:space="0" w:color="auto"/>
            </w:tcBorders>
            <w:shd w:val="clear" w:color="auto" w:fill="auto"/>
            <w:hideMark/>
          </w:tcPr>
          <w:p w14:paraId="4093E558"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6843FF85" w14:textId="77777777" w:rsidTr="0031503A">
        <w:trPr>
          <w:trHeight w:val="315"/>
        </w:trPr>
        <w:tc>
          <w:tcPr>
            <w:tcW w:w="2739" w:type="dxa"/>
            <w:gridSpan w:val="2"/>
            <w:vMerge/>
            <w:tcBorders>
              <w:top w:val="single" w:sz="8" w:space="0" w:color="auto"/>
              <w:left w:val="single" w:sz="4" w:space="0" w:color="auto"/>
              <w:bottom w:val="nil"/>
              <w:right w:val="nil"/>
            </w:tcBorders>
            <w:hideMark/>
          </w:tcPr>
          <w:p w14:paraId="0DF941F7"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BFBFBF"/>
              <w:right w:val="nil"/>
            </w:tcBorders>
            <w:shd w:val="clear" w:color="auto" w:fill="auto"/>
            <w:hideMark/>
          </w:tcPr>
          <w:p w14:paraId="2E644D9D" w14:textId="77777777" w:rsidR="002D2B7D" w:rsidRPr="00B3331A" w:rsidRDefault="002D2B7D" w:rsidP="00EE4F93">
            <w:pPr>
              <w:rPr>
                <w:rFonts w:ascii="Arial" w:hAnsi="Arial" w:cs="Arial"/>
                <w:sz w:val="20"/>
                <w:szCs w:val="20"/>
              </w:rPr>
            </w:pPr>
            <w:r w:rsidRPr="00B3331A">
              <w:rPr>
                <w:rFonts w:ascii="Arial" w:hAnsi="Arial" w:cs="Arial"/>
                <w:sz w:val="20"/>
                <w:szCs w:val="20"/>
              </w:rPr>
              <w:t>Possible harms to Black adults</w:t>
            </w:r>
          </w:p>
        </w:tc>
        <w:tc>
          <w:tcPr>
            <w:tcW w:w="1620" w:type="dxa"/>
            <w:tcBorders>
              <w:top w:val="nil"/>
              <w:left w:val="nil"/>
              <w:bottom w:val="single" w:sz="8" w:space="0" w:color="BFBFBF"/>
              <w:right w:val="nil"/>
            </w:tcBorders>
            <w:shd w:val="clear" w:color="auto" w:fill="auto"/>
            <w:hideMark/>
          </w:tcPr>
          <w:p w14:paraId="5902524E"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nil"/>
              <w:left w:val="nil"/>
              <w:bottom w:val="single" w:sz="8" w:space="0" w:color="BFBFBF"/>
              <w:right w:val="nil"/>
            </w:tcBorders>
            <w:shd w:val="clear" w:color="auto" w:fill="auto"/>
            <w:hideMark/>
          </w:tcPr>
          <w:p w14:paraId="491C651C"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nil"/>
              <w:left w:val="nil"/>
              <w:bottom w:val="single" w:sz="8" w:space="0" w:color="BFBFBF"/>
              <w:right w:val="nil"/>
            </w:tcBorders>
            <w:shd w:val="clear" w:color="auto" w:fill="auto"/>
            <w:hideMark/>
          </w:tcPr>
          <w:p w14:paraId="615FB6CA"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nil"/>
              <w:left w:val="nil"/>
              <w:bottom w:val="single" w:sz="8" w:space="0" w:color="BFBFBF"/>
              <w:right w:val="nil"/>
            </w:tcBorders>
            <w:shd w:val="clear" w:color="auto" w:fill="auto"/>
            <w:hideMark/>
          </w:tcPr>
          <w:p w14:paraId="2FF4587F"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nil"/>
              <w:left w:val="nil"/>
              <w:bottom w:val="single" w:sz="8" w:space="0" w:color="BFBFBF"/>
              <w:right w:val="nil"/>
            </w:tcBorders>
            <w:shd w:val="clear" w:color="auto" w:fill="auto"/>
            <w:hideMark/>
          </w:tcPr>
          <w:p w14:paraId="4BF3D64E"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nil"/>
              <w:left w:val="nil"/>
              <w:bottom w:val="single" w:sz="8" w:space="0" w:color="BFBFBF"/>
              <w:right w:val="single" w:sz="4" w:space="0" w:color="auto"/>
            </w:tcBorders>
            <w:shd w:val="clear" w:color="auto" w:fill="auto"/>
            <w:hideMark/>
          </w:tcPr>
          <w:p w14:paraId="647143D4"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173F45B9" w14:textId="77777777" w:rsidTr="0031503A">
        <w:trPr>
          <w:trHeight w:val="315"/>
        </w:trPr>
        <w:tc>
          <w:tcPr>
            <w:tcW w:w="2739" w:type="dxa"/>
            <w:gridSpan w:val="2"/>
            <w:vMerge/>
            <w:tcBorders>
              <w:top w:val="single" w:sz="8" w:space="0" w:color="auto"/>
              <w:left w:val="single" w:sz="4" w:space="0" w:color="auto"/>
              <w:bottom w:val="nil"/>
              <w:right w:val="nil"/>
            </w:tcBorders>
            <w:hideMark/>
          </w:tcPr>
          <w:p w14:paraId="13AE738D"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auto"/>
              <w:right w:val="nil"/>
            </w:tcBorders>
            <w:shd w:val="clear" w:color="auto" w:fill="auto"/>
            <w:hideMark/>
          </w:tcPr>
          <w:p w14:paraId="2693A0B8" w14:textId="77777777" w:rsidR="002D2B7D" w:rsidRPr="00B3331A" w:rsidRDefault="002D2B7D" w:rsidP="00EE4F93">
            <w:pPr>
              <w:rPr>
                <w:rFonts w:ascii="Arial" w:hAnsi="Arial" w:cs="Arial"/>
                <w:sz w:val="20"/>
                <w:szCs w:val="20"/>
              </w:rPr>
            </w:pPr>
            <w:r w:rsidRPr="00B3331A">
              <w:rPr>
                <w:rFonts w:ascii="Arial" w:hAnsi="Arial" w:cs="Arial"/>
                <w:sz w:val="20"/>
                <w:szCs w:val="20"/>
              </w:rPr>
              <w:t>Possible Non-Black adult changes</w:t>
            </w:r>
          </w:p>
        </w:tc>
        <w:tc>
          <w:tcPr>
            <w:tcW w:w="1620" w:type="dxa"/>
            <w:tcBorders>
              <w:top w:val="nil"/>
              <w:left w:val="nil"/>
              <w:bottom w:val="single" w:sz="8" w:space="0" w:color="auto"/>
              <w:right w:val="nil"/>
            </w:tcBorders>
            <w:shd w:val="clear" w:color="auto" w:fill="auto"/>
            <w:hideMark/>
          </w:tcPr>
          <w:p w14:paraId="08898B0A"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nil"/>
              <w:left w:val="nil"/>
              <w:bottom w:val="single" w:sz="8" w:space="0" w:color="auto"/>
              <w:right w:val="nil"/>
            </w:tcBorders>
            <w:shd w:val="clear" w:color="auto" w:fill="auto"/>
            <w:hideMark/>
          </w:tcPr>
          <w:p w14:paraId="1FA7AA18"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nil"/>
              <w:left w:val="nil"/>
              <w:bottom w:val="single" w:sz="8" w:space="0" w:color="auto"/>
              <w:right w:val="nil"/>
            </w:tcBorders>
            <w:shd w:val="clear" w:color="auto" w:fill="auto"/>
            <w:hideMark/>
          </w:tcPr>
          <w:p w14:paraId="7E351BAE"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nil"/>
              <w:left w:val="nil"/>
              <w:bottom w:val="single" w:sz="8" w:space="0" w:color="auto"/>
              <w:right w:val="nil"/>
            </w:tcBorders>
            <w:shd w:val="clear" w:color="auto" w:fill="auto"/>
            <w:hideMark/>
          </w:tcPr>
          <w:p w14:paraId="5673CE8E"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nil"/>
              <w:left w:val="nil"/>
              <w:bottom w:val="single" w:sz="8" w:space="0" w:color="auto"/>
              <w:right w:val="nil"/>
            </w:tcBorders>
            <w:shd w:val="clear" w:color="auto" w:fill="auto"/>
            <w:hideMark/>
          </w:tcPr>
          <w:p w14:paraId="33C8109A"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nil"/>
              <w:left w:val="nil"/>
              <w:bottom w:val="single" w:sz="8" w:space="0" w:color="auto"/>
              <w:right w:val="single" w:sz="4" w:space="0" w:color="auto"/>
            </w:tcBorders>
            <w:shd w:val="clear" w:color="auto" w:fill="auto"/>
            <w:hideMark/>
          </w:tcPr>
          <w:p w14:paraId="1D31B6D2"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28F837BC" w14:textId="77777777" w:rsidTr="0031503A">
        <w:trPr>
          <w:trHeight w:val="300"/>
        </w:trPr>
        <w:tc>
          <w:tcPr>
            <w:tcW w:w="2739" w:type="dxa"/>
            <w:gridSpan w:val="2"/>
            <w:vMerge w:val="restart"/>
            <w:tcBorders>
              <w:top w:val="single" w:sz="8" w:space="0" w:color="auto"/>
              <w:left w:val="single" w:sz="4" w:space="0" w:color="auto"/>
              <w:right w:val="nil"/>
            </w:tcBorders>
            <w:shd w:val="clear" w:color="auto" w:fill="auto"/>
            <w:hideMark/>
          </w:tcPr>
          <w:p w14:paraId="71627CDB" w14:textId="66F68706" w:rsidR="002D2B7D" w:rsidRPr="00B3331A" w:rsidRDefault="002D2B7D">
            <w:pPr>
              <w:rPr>
                <w:rFonts w:ascii="Arial" w:hAnsi="Arial" w:cs="Arial"/>
                <w:sz w:val="20"/>
                <w:szCs w:val="20"/>
              </w:rPr>
            </w:pPr>
            <w:r w:rsidRPr="00B3331A">
              <w:rPr>
                <w:rFonts w:ascii="Arial" w:hAnsi="Arial" w:cs="Arial"/>
                <w:sz w:val="20"/>
                <w:szCs w:val="20"/>
              </w:rPr>
              <w:t>4. </w:t>
            </w:r>
            <w:r w:rsidR="000A136C" w:rsidRPr="000A136C">
              <w:rPr>
                <w:rFonts w:ascii="Arial" w:hAnsi="Arial" w:cs="Arial"/>
                <w:sz w:val="20"/>
                <w:szCs w:val="20"/>
              </w:rPr>
              <w:t>CKD-EPIcr_H/L</w:t>
            </w:r>
            <w:r w:rsidR="000A136C" w:rsidRPr="000A136C" w:rsidDel="000A136C">
              <w:rPr>
                <w:rFonts w:ascii="Arial" w:hAnsi="Arial" w:cs="Arial"/>
                <w:sz w:val="20"/>
                <w:szCs w:val="20"/>
              </w:rPr>
              <w:t xml:space="preserve"> </w:t>
            </w:r>
          </w:p>
        </w:tc>
        <w:tc>
          <w:tcPr>
            <w:tcW w:w="2926" w:type="dxa"/>
            <w:gridSpan w:val="2"/>
            <w:tcBorders>
              <w:top w:val="single" w:sz="8" w:space="0" w:color="auto"/>
              <w:left w:val="nil"/>
              <w:bottom w:val="single" w:sz="4" w:space="0" w:color="A6A6A6" w:themeColor="background1" w:themeShade="A6"/>
              <w:right w:val="nil"/>
            </w:tcBorders>
            <w:shd w:val="clear" w:color="auto" w:fill="auto"/>
            <w:hideMark/>
          </w:tcPr>
          <w:p w14:paraId="6A5CD5AB" w14:textId="77777777" w:rsidR="002D2B7D" w:rsidRPr="00B3331A" w:rsidRDefault="002D2B7D" w:rsidP="00EE4F93">
            <w:pPr>
              <w:rPr>
                <w:rFonts w:ascii="Arial" w:hAnsi="Arial" w:cs="Arial"/>
                <w:sz w:val="20"/>
                <w:szCs w:val="20"/>
              </w:rPr>
            </w:pPr>
            <w:r w:rsidRPr="00B3331A">
              <w:rPr>
                <w:rFonts w:ascii="Arial" w:hAnsi="Arial" w:cs="Arial"/>
                <w:sz w:val="20"/>
                <w:szCs w:val="20"/>
              </w:rPr>
              <w:t>no. Black adults changed</w:t>
            </w:r>
          </w:p>
        </w:tc>
        <w:tc>
          <w:tcPr>
            <w:tcW w:w="1620" w:type="dxa"/>
            <w:tcBorders>
              <w:top w:val="single" w:sz="8" w:space="0" w:color="auto"/>
              <w:left w:val="nil"/>
              <w:bottom w:val="single" w:sz="4" w:space="0" w:color="A6A6A6" w:themeColor="background1" w:themeShade="A6"/>
              <w:right w:val="nil"/>
            </w:tcBorders>
            <w:shd w:val="clear" w:color="auto" w:fill="auto"/>
            <w:noWrap/>
            <w:hideMark/>
          </w:tcPr>
          <w:p w14:paraId="067DE18F" w14:textId="77777777" w:rsidR="002D2B7D" w:rsidRPr="00B3331A" w:rsidRDefault="002D2B7D" w:rsidP="00EE4F93">
            <w:pPr>
              <w:rPr>
                <w:rFonts w:ascii="Arial" w:hAnsi="Arial" w:cs="Arial"/>
                <w:sz w:val="20"/>
                <w:szCs w:val="20"/>
              </w:rPr>
            </w:pPr>
            <w:r w:rsidRPr="00B3331A">
              <w:rPr>
                <w:rFonts w:ascii="Arial" w:hAnsi="Arial" w:cs="Arial"/>
                <w:sz w:val="20"/>
                <w:szCs w:val="20"/>
                <w:u w:val="single"/>
              </w:rPr>
              <w:t xml:space="preserve"> &lt;</w:t>
            </w:r>
            <w:r w:rsidRPr="00B3331A">
              <w:rPr>
                <w:rFonts w:ascii="Arial" w:hAnsi="Arial" w:cs="Arial"/>
                <w:sz w:val="20"/>
                <w:szCs w:val="20"/>
              </w:rPr>
              <w:t xml:space="preserve">1-2 M </w:t>
            </w:r>
          </w:p>
        </w:tc>
        <w:tc>
          <w:tcPr>
            <w:tcW w:w="1350" w:type="dxa"/>
            <w:tcBorders>
              <w:top w:val="single" w:sz="8" w:space="0" w:color="auto"/>
              <w:left w:val="nil"/>
              <w:bottom w:val="single" w:sz="4" w:space="0" w:color="A6A6A6" w:themeColor="background1" w:themeShade="A6"/>
              <w:right w:val="nil"/>
            </w:tcBorders>
            <w:shd w:val="clear" w:color="auto" w:fill="auto"/>
            <w:hideMark/>
          </w:tcPr>
          <w:p w14:paraId="2642D5A9" w14:textId="77777777" w:rsidR="002D2B7D" w:rsidRPr="00B3331A" w:rsidRDefault="002D2B7D" w:rsidP="00EE4F93">
            <w:pPr>
              <w:rPr>
                <w:rFonts w:ascii="Arial" w:hAnsi="Arial" w:cs="Arial"/>
                <w:sz w:val="20"/>
                <w:szCs w:val="20"/>
              </w:rPr>
            </w:pPr>
            <w:r w:rsidRPr="00B3331A">
              <w:rPr>
                <w:rFonts w:ascii="Arial" w:hAnsi="Arial" w:cs="Arial"/>
                <w:sz w:val="20"/>
                <w:szCs w:val="20"/>
                <w:u w:val="single"/>
              </w:rPr>
              <w:t>&lt;</w:t>
            </w:r>
            <w:r w:rsidRPr="00B3331A">
              <w:rPr>
                <w:rFonts w:ascii="Arial" w:hAnsi="Arial" w:cs="Arial"/>
                <w:sz w:val="20"/>
                <w:szCs w:val="20"/>
              </w:rPr>
              <w:t>120K</w:t>
            </w:r>
          </w:p>
        </w:tc>
        <w:tc>
          <w:tcPr>
            <w:tcW w:w="1573" w:type="dxa"/>
            <w:tcBorders>
              <w:top w:val="single" w:sz="8" w:space="0" w:color="auto"/>
              <w:left w:val="nil"/>
              <w:bottom w:val="single" w:sz="4" w:space="0" w:color="A6A6A6" w:themeColor="background1" w:themeShade="A6"/>
              <w:right w:val="nil"/>
            </w:tcBorders>
            <w:shd w:val="clear" w:color="auto" w:fill="auto"/>
            <w:hideMark/>
          </w:tcPr>
          <w:p w14:paraId="6D0B7C66" w14:textId="77777777" w:rsidR="002D2B7D" w:rsidRPr="00B3331A" w:rsidRDefault="002D2B7D" w:rsidP="00EE4F93">
            <w:pPr>
              <w:rPr>
                <w:rFonts w:ascii="Arial" w:hAnsi="Arial" w:cs="Arial"/>
                <w:sz w:val="20"/>
                <w:szCs w:val="20"/>
              </w:rPr>
            </w:pPr>
            <w:r w:rsidRPr="00B3331A">
              <w:rPr>
                <w:rFonts w:ascii="Arial" w:hAnsi="Arial" w:cs="Arial"/>
                <w:sz w:val="20"/>
                <w:szCs w:val="20"/>
                <w:u w:val="single"/>
              </w:rPr>
              <w:t>&lt;</w:t>
            </w:r>
            <w:r w:rsidRPr="00B3331A">
              <w:rPr>
                <w:rFonts w:ascii="Arial" w:hAnsi="Arial" w:cs="Arial"/>
                <w:sz w:val="20"/>
                <w:szCs w:val="20"/>
              </w:rPr>
              <w:t>120K</w:t>
            </w:r>
          </w:p>
        </w:tc>
        <w:tc>
          <w:tcPr>
            <w:tcW w:w="1051" w:type="dxa"/>
            <w:tcBorders>
              <w:top w:val="single" w:sz="8" w:space="0" w:color="auto"/>
              <w:left w:val="nil"/>
              <w:bottom w:val="single" w:sz="4" w:space="0" w:color="A6A6A6" w:themeColor="background1" w:themeShade="A6"/>
              <w:right w:val="nil"/>
            </w:tcBorders>
            <w:shd w:val="clear" w:color="auto" w:fill="auto"/>
            <w:hideMark/>
          </w:tcPr>
          <w:p w14:paraId="6CB0443F"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single" w:sz="8" w:space="0" w:color="auto"/>
              <w:left w:val="nil"/>
              <w:bottom w:val="single" w:sz="4" w:space="0" w:color="A6A6A6" w:themeColor="background1" w:themeShade="A6"/>
              <w:right w:val="nil"/>
            </w:tcBorders>
            <w:shd w:val="clear" w:color="auto" w:fill="auto"/>
            <w:hideMark/>
          </w:tcPr>
          <w:p w14:paraId="41371401"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single" w:sz="8" w:space="0" w:color="auto"/>
              <w:left w:val="nil"/>
              <w:bottom w:val="single" w:sz="4" w:space="0" w:color="A6A6A6" w:themeColor="background1" w:themeShade="A6"/>
              <w:right w:val="single" w:sz="4" w:space="0" w:color="auto"/>
            </w:tcBorders>
            <w:shd w:val="clear" w:color="auto" w:fill="auto"/>
            <w:hideMark/>
          </w:tcPr>
          <w:p w14:paraId="79075296" w14:textId="77777777" w:rsidR="002D2B7D" w:rsidRPr="00B3331A" w:rsidRDefault="002D2B7D" w:rsidP="00EE4F93">
            <w:pPr>
              <w:rPr>
                <w:rFonts w:ascii="Arial" w:hAnsi="Arial" w:cs="Arial"/>
                <w:sz w:val="20"/>
                <w:szCs w:val="20"/>
              </w:rPr>
            </w:pPr>
            <w:r w:rsidRPr="00B3331A">
              <w:rPr>
                <w:rFonts w:ascii="Arial" w:hAnsi="Arial" w:cs="Arial"/>
                <w:sz w:val="20"/>
                <w:szCs w:val="20"/>
                <w:u w:val="single"/>
              </w:rPr>
              <w:t>&lt;</w:t>
            </w:r>
            <w:r w:rsidRPr="00B3331A">
              <w:rPr>
                <w:rFonts w:ascii="Arial" w:hAnsi="Arial" w:cs="Arial"/>
                <w:sz w:val="20"/>
                <w:szCs w:val="20"/>
              </w:rPr>
              <w:t>2 M</w:t>
            </w:r>
          </w:p>
        </w:tc>
      </w:tr>
      <w:tr w:rsidR="002D2B7D" w:rsidRPr="00B3331A" w14:paraId="21CF1797" w14:textId="77777777" w:rsidTr="0031503A">
        <w:trPr>
          <w:trHeight w:val="315"/>
        </w:trPr>
        <w:tc>
          <w:tcPr>
            <w:tcW w:w="2739" w:type="dxa"/>
            <w:gridSpan w:val="2"/>
            <w:vMerge/>
            <w:tcBorders>
              <w:left w:val="single" w:sz="4" w:space="0" w:color="auto"/>
              <w:right w:val="nil"/>
            </w:tcBorders>
            <w:hideMark/>
          </w:tcPr>
          <w:p w14:paraId="557EE8DC" w14:textId="77777777" w:rsidR="002D2B7D" w:rsidRPr="00B3331A" w:rsidRDefault="002D2B7D" w:rsidP="00EE4F93">
            <w:pPr>
              <w:rPr>
                <w:rFonts w:ascii="Arial" w:hAnsi="Arial" w:cs="Arial"/>
                <w:sz w:val="20"/>
                <w:szCs w:val="20"/>
              </w:rPr>
            </w:pPr>
          </w:p>
        </w:tc>
        <w:tc>
          <w:tcPr>
            <w:tcW w:w="2926" w:type="dxa"/>
            <w:gridSpan w:val="2"/>
            <w:tcBorders>
              <w:top w:val="single" w:sz="4" w:space="0" w:color="A6A6A6" w:themeColor="background1" w:themeShade="A6"/>
              <w:left w:val="nil"/>
              <w:bottom w:val="single" w:sz="8" w:space="0" w:color="BFBFBF"/>
              <w:right w:val="nil"/>
            </w:tcBorders>
            <w:shd w:val="clear" w:color="auto" w:fill="auto"/>
            <w:hideMark/>
          </w:tcPr>
          <w:p w14:paraId="00B8174B" w14:textId="77777777" w:rsidR="002D2B7D" w:rsidRPr="00B3331A" w:rsidRDefault="002D2B7D" w:rsidP="00EE4F93">
            <w:pPr>
              <w:rPr>
                <w:rFonts w:ascii="Arial" w:hAnsi="Arial" w:cs="Arial"/>
                <w:sz w:val="20"/>
                <w:szCs w:val="20"/>
              </w:rPr>
            </w:pPr>
            <w:r w:rsidRPr="00B3331A">
              <w:rPr>
                <w:rFonts w:ascii="Arial" w:hAnsi="Arial" w:cs="Arial"/>
                <w:sz w:val="20"/>
                <w:szCs w:val="20"/>
              </w:rPr>
              <w:t>Possible benefits to Black adults</w:t>
            </w:r>
          </w:p>
        </w:tc>
        <w:tc>
          <w:tcPr>
            <w:tcW w:w="7438" w:type="dxa"/>
            <w:gridSpan w:val="6"/>
            <w:vMerge w:val="restart"/>
            <w:tcBorders>
              <w:top w:val="single" w:sz="4" w:space="0" w:color="A6A6A6" w:themeColor="background1" w:themeShade="A6"/>
              <w:left w:val="nil"/>
              <w:bottom w:val="single" w:sz="8" w:space="0" w:color="000000"/>
              <w:right w:val="single" w:sz="4" w:space="0" w:color="auto"/>
            </w:tcBorders>
            <w:shd w:val="clear" w:color="auto" w:fill="auto"/>
            <w:hideMark/>
          </w:tcPr>
          <w:p w14:paraId="316243C8" w14:textId="77777777" w:rsidR="002D2B7D" w:rsidRPr="00B3331A" w:rsidRDefault="002D2B7D" w:rsidP="00EE4F93">
            <w:pPr>
              <w:rPr>
                <w:rFonts w:ascii="Arial" w:hAnsi="Arial" w:cs="Arial"/>
                <w:sz w:val="20"/>
                <w:szCs w:val="20"/>
              </w:rPr>
            </w:pPr>
            <w:r w:rsidRPr="00B3331A">
              <w:rPr>
                <w:rFonts w:ascii="Arial" w:hAnsi="Arial" w:cs="Arial"/>
                <w:sz w:val="20"/>
                <w:szCs w:val="20"/>
              </w:rPr>
              <w:t>NDA; Benefits and harms are dependent on how many Black adults are assigned the non-Black coefficient. Max amount be that listed for approach #5</w:t>
            </w:r>
          </w:p>
        </w:tc>
      </w:tr>
      <w:tr w:rsidR="002D2B7D" w:rsidRPr="00B3331A" w14:paraId="75A04E5A" w14:textId="77777777" w:rsidTr="0031503A">
        <w:trPr>
          <w:trHeight w:val="315"/>
        </w:trPr>
        <w:tc>
          <w:tcPr>
            <w:tcW w:w="2739" w:type="dxa"/>
            <w:gridSpan w:val="2"/>
            <w:vMerge/>
            <w:tcBorders>
              <w:left w:val="single" w:sz="4" w:space="0" w:color="auto"/>
              <w:right w:val="nil"/>
            </w:tcBorders>
            <w:hideMark/>
          </w:tcPr>
          <w:p w14:paraId="20C8C939"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4" w:space="0" w:color="A6A6A6" w:themeColor="background1" w:themeShade="A6"/>
              <w:right w:val="nil"/>
            </w:tcBorders>
            <w:shd w:val="clear" w:color="auto" w:fill="auto"/>
            <w:hideMark/>
          </w:tcPr>
          <w:p w14:paraId="51DC44DE" w14:textId="77777777" w:rsidR="002D2B7D" w:rsidRPr="00B3331A" w:rsidRDefault="002D2B7D" w:rsidP="00EE4F93">
            <w:pPr>
              <w:rPr>
                <w:rFonts w:ascii="Arial" w:hAnsi="Arial" w:cs="Arial"/>
                <w:sz w:val="20"/>
                <w:szCs w:val="20"/>
              </w:rPr>
            </w:pPr>
            <w:r w:rsidRPr="00B3331A">
              <w:rPr>
                <w:rFonts w:ascii="Arial" w:hAnsi="Arial" w:cs="Arial"/>
                <w:sz w:val="20"/>
                <w:szCs w:val="20"/>
              </w:rPr>
              <w:t>Possible harms to Black adults</w:t>
            </w:r>
          </w:p>
        </w:tc>
        <w:tc>
          <w:tcPr>
            <w:tcW w:w="7438" w:type="dxa"/>
            <w:gridSpan w:val="6"/>
            <w:vMerge/>
            <w:tcBorders>
              <w:top w:val="nil"/>
              <w:left w:val="nil"/>
              <w:bottom w:val="single" w:sz="4" w:space="0" w:color="A6A6A6" w:themeColor="background1" w:themeShade="A6"/>
              <w:right w:val="single" w:sz="4" w:space="0" w:color="auto"/>
            </w:tcBorders>
            <w:hideMark/>
          </w:tcPr>
          <w:p w14:paraId="0A4AE0D7" w14:textId="77777777" w:rsidR="002D2B7D" w:rsidRPr="00B3331A" w:rsidRDefault="002D2B7D" w:rsidP="00EE4F93">
            <w:pPr>
              <w:rPr>
                <w:rFonts w:ascii="Arial" w:hAnsi="Arial" w:cs="Arial"/>
                <w:sz w:val="20"/>
                <w:szCs w:val="20"/>
              </w:rPr>
            </w:pPr>
          </w:p>
        </w:tc>
      </w:tr>
      <w:tr w:rsidR="002D2B7D" w:rsidRPr="00B3331A" w14:paraId="603EEEF1" w14:textId="77777777" w:rsidTr="0031503A">
        <w:trPr>
          <w:trHeight w:val="300"/>
        </w:trPr>
        <w:tc>
          <w:tcPr>
            <w:tcW w:w="2739" w:type="dxa"/>
            <w:gridSpan w:val="2"/>
            <w:vMerge/>
            <w:tcBorders>
              <w:left w:val="single" w:sz="4" w:space="0" w:color="auto"/>
              <w:bottom w:val="single" w:sz="8" w:space="0" w:color="000000"/>
              <w:right w:val="nil"/>
            </w:tcBorders>
            <w:shd w:val="clear" w:color="auto" w:fill="auto"/>
            <w:hideMark/>
          </w:tcPr>
          <w:p w14:paraId="21EAC005" w14:textId="77777777" w:rsidR="002D2B7D" w:rsidRPr="00B3331A" w:rsidRDefault="002D2B7D" w:rsidP="00EE4F93">
            <w:pPr>
              <w:rPr>
                <w:rFonts w:ascii="Arial" w:hAnsi="Arial" w:cs="Arial"/>
                <w:sz w:val="20"/>
                <w:szCs w:val="20"/>
              </w:rPr>
            </w:pPr>
          </w:p>
        </w:tc>
        <w:tc>
          <w:tcPr>
            <w:tcW w:w="2926" w:type="dxa"/>
            <w:gridSpan w:val="2"/>
            <w:tcBorders>
              <w:top w:val="single" w:sz="4" w:space="0" w:color="A6A6A6" w:themeColor="background1" w:themeShade="A6"/>
              <w:left w:val="nil"/>
              <w:bottom w:val="single" w:sz="4" w:space="0" w:color="A6A6A6"/>
              <w:right w:val="nil"/>
            </w:tcBorders>
            <w:shd w:val="clear" w:color="auto" w:fill="auto"/>
            <w:hideMark/>
          </w:tcPr>
          <w:p w14:paraId="45D533E4" w14:textId="77777777" w:rsidR="002D2B7D" w:rsidRPr="00B3331A" w:rsidRDefault="002D2B7D" w:rsidP="00EE4F93">
            <w:pPr>
              <w:rPr>
                <w:rFonts w:ascii="Arial" w:hAnsi="Arial" w:cs="Arial"/>
                <w:sz w:val="20"/>
                <w:szCs w:val="20"/>
              </w:rPr>
            </w:pPr>
            <w:r w:rsidRPr="00B3331A">
              <w:rPr>
                <w:rFonts w:ascii="Arial" w:hAnsi="Arial" w:cs="Arial"/>
                <w:sz w:val="20"/>
                <w:szCs w:val="20"/>
              </w:rPr>
              <w:t>Possible Non-Black adult changes</w:t>
            </w:r>
          </w:p>
        </w:tc>
        <w:tc>
          <w:tcPr>
            <w:tcW w:w="1620" w:type="dxa"/>
            <w:tcBorders>
              <w:top w:val="single" w:sz="4" w:space="0" w:color="A6A6A6" w:themeColor="background1" w:themeShade="A6"/>
              <w:left w:val="nil"/>
              <w:bottom w:val="single" w:sz="4" w:space="0" w:color="A6A6A6"/>
              <w:right w:val="nil"/>
            </w:tcBorders>
            <w:shd w:val="clear" w:color="auto" w:fill="auto"/>
            <w:hideMark/>
          </w:tcPr>
          <w:p w14:paraId="1F3494E3"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single" w:sz="4" w:space="0" w:color="A6A6A6" w:themeColor="background1" w:themeShade="A6"/>
              <w:left w:val="nil"/>
              <w:bottom w:val="single" w:sz="4" w:space="0" w:color="A6A6A6"/>
              <w:right w:val="nil"/>
            </w:tcBorders>
            <w:shd w:val="clear" w:color="auto" w:fill="auto"/>
            <w:hideMark/>
          </w:tcPr>
          <w:p w14:paraId="3F4080E3"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single" w:sz="4" w:space="0" w:color="A6A6A6" w:themeColor="background1" w:themeShade="A6"/>
              <w:left w:val="nil"/>
              <w:bottom w:val="single" w:sz="4" w:space="0" w:color="A6A6A6"/>
              <w:right w:val="nil"/>
            </w:tcBorders>
            <w:shd w:val="clear" w:color="auto" w:fill="auto"/>
            <w:hideMark/>
          </w:tcPr>
          <w:p w14:paraId="289D55B0"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single" w:sz="4" w:space="0" w:color="A6A6A6" w:themeColor="background1" w:themeShade="A6"/>
              <w:left w:val="nil"/>
              <w:bottom w:val="single" w:sz="4" w:space="0" w:color="A6A6A6"/>
              <w:right w:val="nil"/>
            </w:tcBorders>
            <w:shd w:val="clear" w:color="auto" w:fill="auto"/>
            <w:hideMark/>
          </w:tcPr>
          <w:p w14:paraId="36ED16E2"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single" w:sz="4" w:space="0" w:color="A6A6A6" w:themeColor="background1" w:themeShade="A6"/>
              <w:left w:val="nil"/>
              <w:bottom w:val="single" w:sz="4" w:space="0" w:color="A6A6A6"/>
              <w:right w:val="nil"/>
            </w:tcBorders>
            <w:shd w:val="clear" w:color="auto" w:fill="auto"/>
            <w:hideMark/>
          </w:tcPr>
          <w:p w14:paraId="40939CB1"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single" w:sz="4" w:space="0" w:color="A6A6A6" w:themeColor="background1" w:themeShade="A6"/>
              <w:left w:val="nil"/>
              <w:bottom w:val="single" w:sz="4" w:space="0" w:color="A6A6A6"/>
              <w:right w:val="single" w:sz="4" w:space="0" w:color="auto"/>
            </w:tcBorders>
            <w:shd w:val="clear" w:color="auto" w:fill="auto"/>
            <w:hideMark/>
          </w:tcPr>
          <w:p w14:paraId="79EEFBCD"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34687A0C" w14:textId="77777777" w:rsidTr="0031503A">
        <w:trPr>
          <w:trHeight w:val="300"/>
        </w:trPr>
        <w:tc>
          <w:tcPr>
            <w:tcW w:w="2739" w:type="dxa"/>
            <w:gridSpan w:val="2"/>
            <w:vMerge w:val="restart"/>
            <w:tcBorders>
              <w:top w:val="nil"/>
              <w:left w:val="single" w:sz="4" w:space="0" w:color="auto"/>
              <w:right w:val="nil"/>
            </w:tcBorders>
            <w:shd w:val="clear" w:color="auto" w:fill="auto"/>
            <w:hideMark/>
          </w:tcPr>
          <w:p w14:paraId="69617CF9" w14:textId="1B010546" w:rsidR="002D2B7D" w:rsidRPr="00B3331A" w:rsidRDefault="002D2B7D">
            <w:pPr>
              <w:rPr>
                <w:rFonts w:ascii="Arial" w:hAnsi="Arial" w:cs="Arial"/>
                <w:sz w:val="20"/>
                <w:szCs w:val="20"/>
              </w:rPr>
            </w:pPr>
            <w:r w:rsidRPr="00B3331A">
              <w:rPr>
                <w:rFonts w:ascii="Arial" w:hAnsi="Arial" w:cs="Arial"/>
                <w:sz w:val="20"/>
                <w:szCs w:val="20"/>
              </w:rPr>
              <w:t>5. </w:t>
            </w:r>
            <w:r w:rsidR="000A136C" w:rsidRPr="000A136C">
              <w:rPr>
                <w:rFonts w:ascii="Arial" w:hAnsi="Arial" w:cs="Arial"/>
                <w:sz w:val="20"/>
                <w:szCs w:val="20"/>
              </w:rPr>
              <w:t>CKD-EPIcr_NB</w:t>
            </w:r>
            <w:r w:rsidR="000A136C" w:rsidRPr="000A136C" w:rsidDel="000A136C">
              <w:rPr>
                <w:rFonts w:ascii="Arial" w:hAnsi="Arial" w:cs="Arial"/>
                <w:sz w:val="20"/>
                <w:szCs w:val="20"/>
              </w:rPr>
              <w:t xml:space="preserve"> </w:t>
            </w:r>
          </w:p>
        </w:tc>
        <w:tc>
          <w:tcPr>
            <w:tcW w:w="2926" w:type="dxa"/>
            <w:gridSpan w:val="2"/>
            <w:tcBorders>
              <w:top w:val="single" w:sz="4" w:space="0" w:color="A6A6A6"/>
              <w:left w:val="nil"/>
              <w:bottom w:val="single" w:sz="4" w:space="0" w:color="A6A6A6" w:themeColor="background1" w:themeShade="A6"/>
              <w:right w:val="nil"/>
            </w:tcBorders>
            <w:shd w:val="clear" w:color="auto" w:fill="auto"/>
            <w:hideMark/>
          </w:tcPr>
          <w:p w14:paraId="5C044C19" w14:textId="77777777" w:rsidR="002D2B7D" w:rsidRPr="00B3331A" w:rsidRDefault="002D2B7D" w:rsidP="00EE4F93">
            <w:pPr>
              <w:rPr>
                <w:rFonts w:ascii="Arial" w:hAnsi="Arial" w:cs="Arial"/>
                <w:sz w:val="20"/>
                <w:szCs w:val="20"/>
              </w:rPr>
            </w:pPr>
            <w:r w:rsidRPr="00B3331A">
              <w:rPr>
                <w:rFonts w:ascii="Arial" w:hAnsi="Arial" w:cs="Arial"/>
                <w:sz w:val="20"/>
                <w:szCs w:val="20"/>
              </w:rPr>
              <w:t>no. Black adults changed</w:t>
            </w:r>
          </w:p>
        </w:tc>
        <w:tc>
          <w:tcPr>
            <w:tcW w:w="1620" w:type="dxa"/>
            <w:tcBorders>
              <w:top w:val="single" w:sz="4" w:space="0" w:color="A6A6A6"/>
              <w:left w:val="nil"/>
              <w:bottom w:val="single" w:sz="4" w:space="0" w:color="A6A6A6" w:themeColor="background1" w:themeShade="A6"/>
              <w:right w:val="nil"/>
            </w:tcBorders>
            <w:shd w:val="clear" w:color="auto" w:fill="auto"/>
            <w:noWrap/>
            <w:hideMark/>
          </w:tcPr>
          <w:p w14:paraId="2BE84DA6" w14:textId="77777777" w:rsidR="002D2B7D" w:rsidRPr="00B3331A" w:rsidRDefault="002D2B7D" w:rsidP="00EE4F93">
            <w:pPr>
              <w:rPr>
                <w:rFonts w:ascii="Arial" w:hAnsi="Arial" w:cs="Arial"/>
                <w:sz w:val="20"/>
                <w:szCs w:val="20"/>
              </w:rPr>
            </w:pPr>
            <w:r w:rsidRPr="00B3331A">
              <w:rPr>
                <w:rFonts w:ascii="Arial" w:hAnsi="Arial" w:cs="Arial"/>
                <w:sz w:val="20"/>
                <w:szCs w:val="20"/>
              </w:rPr>
              <w:t xml:space="preserve"> 1-2 M </w:t>
            </w:r>
          </w:p>
        </w:tc>
        <w:tc>
          <w:tcPr>
            <w:tcW w:w="1350" w:type="dxa"/>
            <w:tcBorders>
              <w:top w:val="single" w:sz="4" w:space="0" w:color="A6A6A6"/>
              <w:left w:val="nil"/>
              <w:bottom w:val="single" w:sz="4" w:space="0" w:color="A6A6A6" w:themeColor="background1" w:themeShade="A6"/>
              <w:right w:val="nil"/>
            </w:tcBorders>
            <w:shd w:val="clear" w:color="auto" w:fill="auto"/>
            <w:hideMark/>
          </w:tcPr>
          <w:p w14:paraId="09F7A8BB" w14:textId="77777777" w:rsidR="002D2B7D" w:rsidRPr="00B3331A" w:rsidRDefault="002D2B7D" w:rsidP="00EE4F93">
            <w:pPr>
              <w:rPr>
                <w:rFonts w:ascii="Arial" w:hAnsi="Arial" w:cs="Arial"/>
                <w:sz w:val="20"/>
                <w:szCs w:val="20"/>
              </w:rPr>
            </w:pPr>
            <w:r w:rsidRPr="00B3331A">
              <w:rPr>
                <w:rFonts w:ascii="Arial" w:hAnsi="Arial" w:cs="Arial"/>
                <w:sz w:val="20"/>
                <w:szCs w:val="20"/>
              </w:rPr>
              <w:t>&lt;120K</w:t>
            </w:r>
          </w:p>
        </w:tc>
        <w:tc>
          <w:tcPr>
            <w:tcW w:w="1573" w:type="dxa"/>
            <w:tcBorders>
              <w:top w:val="single" w:sz="4" w:space="0" w:color="A6A6A6"/>
              <w:left w:val="nil"/>
              <w:bottom w:val="single" w:sz="4" w:space="0" w:color="A6A6A6" w:themeColor="background1" w:themeShade="A6"/>
              <w:right w:val="nil"/>
            </w:tcBorders>
            <w:shd w:val="clear" w:color="auto" w:fill="auto"/>
            <w:hideMark/>
          </w:tcPr>
          <w:p w14:paraId="7D10D616" w14:textId="77777777" w:rsidR="002D2B7D" w:rsidRPr="00B3331A" w:rsidRDefault="002D2B7D" w:rsidP="00EE4F93">
            <w:pPr>
              <w:rPr>
                <w:rFonts w:ascii="Arial" w:hAnsi="Arial" w:cs="Arial"/>
                <w:sz w:val="20"/>
                <w:szCs w:val="20"/>
              </w:rPr>
            </w:pPr>
            <w:r w:rsidRPr="00B3331A">
              <w:rPr>
                <w:rFonts w:ascii="Arial" w:hAnsi="Arial" w:cs="Arial"/>
                <w:sz w:val="20"/>
                <w:szCs w:val="20"/>
              </w:rPr>
              <w:t>&lt;120K</w:t>
            </w:r>
          </w:p>
        </w:tc>
        <w:tc>
          <w:tcPr>
            <w:tcW w:w="1051" w:type="dxa"/>
            <w:tcBorders>
              <w:top w:val="single" w:sz="4" w:space="0" w:color="A6A6A6"/>
              <w:left w:val="nil"/>
              <w:bottom w:val="single" w:sz="4" w:space="0" w:color="A6A6A6" w:themeColor="background1" w:themeShade="A6"/>
              <w:right w:val="nil"/>
            </w:tcBorders>
            <w:shd w:val="clear" w:color="auto" w:fill="auto"/>
            <w:hideMark/>
          </w:tcPr>
          <w:p w14:paraId="09F20720" w14:textId="77777777" w:rsidR="002D2B7D" w:rsidRPr="00B3331A" w:rsidRDefault="002D2B7D" w:rsidP="00EE4F93">
            <w:pPr>
              <w:rPr>
                <w:rFonts w:ascii="Arial" w:hAnsi="Arial" w:cs="Arial"/>
                <w:sz w:val="20"/>
                <w:szCs w:val="20"/>
              </w:rPr>
            </w:pPr>
          </w:p>
        </w:tc>
        <w:tc>
          <w:tcPr>
            <w:tcW w:w="861" w:type="dxa"/>
            <w:tcBorders>
              <w:top w:val="single" w:sz="4" w:space="0" w:color="A6A6A6"/>
              <w:left w:val="nil"/>
              <w:bottom w:val="single" w:sz="4" w:space="0" w:color="A6A6A6" w:themeColor="background1" w:themeShade="A6"/>
              <w:right w:val="nil"/>
            </w:tcBorders>
            <w:shd w:val="clear" w:color="auto" w:fill="auto"/>
            <w:hideMark/>
          </w:tcPr>
          <w:p w14:paraId="2508174A" w14:textId="77777777" w:rsidR="002D2B7D" w:rsidRPr="00B3331A" w:rsidRDefault="002D2B7D" w:rsidP="00EE4F93">
            <w:pPr>
              <w:rPr>
                <w:rFonts w:ascii="Arial" w:hAnsi="Arial" w:cs="Arial"/>
                <w:sz w:val="20"/>
                <w:szCs w:val="20"/>
              </w:rPr>
            </w:pPr>
          </w:p>
        </w:tc>
        <w:tc>
          <w:tcPr>
            <w:tcW w:w="983" w:type="dxa"/>
            <w:tcBorders>
              <w:top w:val="single" w:sz="4" w:space="0" w:color="A6A6A6"/>
              <w:left w:val="nil"/>
              <w:bottom w:val="single" w:sz="4" w:space="0" w:color="A6A6A6" w:themeColor="background1" w:themeShade="A6"/>
              <w:right w:val="single" w:sz="4" w:space="0" w:color="auto"/>
            </w:tcBorders>
            <w:shd w:val="clear" w:color="auto" w:fill="auto"/>
            <w:hideMark/>
          </w:tcPr>
          <w:p w14:paraId="4272425B" w14:textId="77777777" w:rsidR="002D2B7D" w:rsidRPr="00B3331A" w:rsidRDefault="002D2B7D" w:rsidP="00EE4F93">
            <w:pPr>
              <w:rPr>
                <w:rFonts w:ascii="Arial" w:hAnsi="Arial" w:cs="Arial"/>
                <w:sz w:val="20"/>
                <w:szCs w:val="20"/>
              </w:rPr>
            </w:pPr>
            <w:r w:rsidRPr="00B3331A">
              <w:rPr>
                <w:rFonts w:ascii="Arial" w:hAnsi="Arial" w:cs="Arial"/>
                <w:sz w:val="20"/>
                <w:szCs w:val="20"/>
              </w:rPr>
              <w:t>&gt;2 M</w:t>
            </w:r>
          </w:p>
        </w:tc>
      </w:tr>
      <w:tr w:rsidR="002D2B7D" w:rsidRPr="00B3331A" w14:paraId="2C2A7F06" w14:textId="77777777" w:rsidTr="0031503A">
        <w:trPr>
          <w:trHeight w:val="780"/>
        </w:trPr>
        <w:tc>
          <w:tcPr>
            <w:tcW w:w="2739" w:type="dxa"/>
            <w:gridSpan w:val="2"/>
            <w:vMerge/>
            <w:tcBorders>
              <w:left w:val="single" w:sz="4" w:space="0" w:color="auto"/>
              <w:right w:val="nil"/>
            </w:tcBorders>
            <w:shd w:val="clear" w:color="auto" w:fill="auto"/>
            <w:hideMark/>
          </w:tcPr>
          <w:p w14:paraId="271EE1CC" w14:textId="77777777" w:rsidR="002D2B7D" w:rsidRPr="00B3331A" w:rsidRDefault="002D2B7D" w:rsidP="00EE4F93">
            <w:pPr>
              <w:rPr>
                <w:rFonts w:ascii="Arial" w:hAnsi="Arial" w:cs="Arial"/>
                <w:sz w:val="20"/>
                <w:szCs w:val="20"/>
              </w:rPr>
            </w:pPr>
          </w:p>
        </w:tc>
        <w:tc>
          <w:tcPr>
            <w:tcW w:w="2926" w:type="dxa"/>
            <w:gridSpan w:val="2"/>
            <w:tcBorders>
              <w:top w:val="single" w:sz="4" w:space="0" w:color="A6A6A6" w:themeColor="background1" w:themeShade="A6"/>
              <w:left w:val="nil"/>
              <w:bottom w:val="single" w:sz="8" w:space="0" w:color="BFBFBF"/>
              <w:right w:val="nil"/>
            </w:tcBorders>
            <w:shd w:val="clear" w:color="auto" w:fill="auto"/>
            <w:hideMark/>
          </w:tcPr>
          <w:p w14:paraId="66C914DE" w14:textId="77777777" w:rsidR="002D2B7D" w:rsidRPr="00B3331A" w:rsidRDefault="002D2B7D" w:rsidP="00EE4F93">
            <w:pPr>
              <w:rPr>
                <w:rFonts w:ascii="Arial" w:hAnsi="Arial" w:cs="Arial"/>
                <w:sz w:val="20"/>
                <w:szCs w:val="20"/>
              </w:rPr>
            </w:pPr>
            <w:r w:rsidRPr="00B3331A">
              <w:rPr>
                <w:rFonts w:ascii="Arial" w:hAnsi="Arial" w:cs="Arial"/>
                <w:sz w:val="20"/>
                <w:szCs w:val="20"/>
              </w:rPr>
              <w:t>Possible benefits to Black adults</w:t>
            </w:r>
          </w:p>
        </w:tc>
        <w:tc>
          <w:tcPr>
            <w:tcW w:w="1620" w:type="dxa"/>
            <w:tcBorders>
              <w:top w:val="single" w:sz="4" w:space="0" w:color="A6A6A6" w:themeColor="background1" w:themeShade="A6"/>
              <w:left w:val="nil"/>
              <w:bottom w:val="single" w:sz="8" w:space="0" w:color="BFBFBF"/>
              <w:right w:val="nil"/>
            </w:tcBorders>
            <w:shd w:val="clear" w:color="auto" w:fill="auto"/>
            <w:hideMark/>
          </w:tcPr>
          <w:p w14:paraId="4B32669C" w14:textId="77777777" w:rsidR="002D2B7D" w:rsidRPr="00B3331A" w:rsidRDefault="002D2B7D" w:rsidP="00EE4F93">
            <w:pPr>
              <w:rPr>
                <w:rFonts w:ascii="Arial" w:hAnsi="Arial" w:cs="Arial"/>
                <w:sz w:val="20"/>
                <w:szCs w:val="20"/>
              </w:rPr>
            </w:pPr>
            <w:r w:rsidRPr="00B3331A">
              <w:rPr>
                <w:rFonts w:ascii="Arial" w:hAnsi="Arial" w:cs="Arial"/>
                <w:sz w:val="20"/>
                <w:szCs w:val="20"/>
              </w:rPr>
              <w:t>Large increase No. diagnosed</w:t>
            </w:r>
          </w:p>
        </w:tc>
        <w:tc>
          <w:tcPr>
            <w:tcW w:w="1350" w:type="dxa"/>
            <w:tcBorders>
              <w:top w:val="single" w:sz="4" w:space="0" w:color="A6A6A6" w:themeColor="background1" w:themeShade="A6"/>
              <w:left w:val="nil"/>
              <w:bottom w:val="single" w:sz="8" w:space="0" w:color="BFBFBF"/>
              <w:right w:val="nil"/>
            </w:tcBorders>
            <w:shd w:val="clear" w:color="auto" w:fill="auto"/>
            <w:hideMark/>
          </w:tcPr>
          <w:p w14:paraId="67973FF8" w14:textId="77777777" w:rsidR="002D2B7D" w:rsidRPr="00B3331A" w:rsidRDefault="002D2B7D" w:rsidP="00EE4F93">
            <w:pPr>
              <w:rPr>
                <w:rFonts w:ascii="Arial" w:hAnsi="Arial" w:cs="Arial"/>
                <w:sz w:val="20"/>
                <w:szCs w:val="20"/>
              </w:rPr>
            </w:pPr>
            <w:r w:rsidRPr="00B3331A">
              <w:rPr>
                <w:rFonts w:ascii="Arial" w:hAnsi="Arial" w:cs="Arial"/>
                <w:sz w:val="20"/>
                <w:szCs w:val="20"/>
              </w:rPr>
              <w:t>Small increase No. referred</w:t>
            </w:r>
          </w:p>
        </w:tc>
        <w:tc>
          <w:tcPr>
            <w:tcW w:w="1573" w:type="dxa"/>
            <w:tcBorders>
              <w:top w:val="single" w:sz="4" w:space="0" w:color="A6A6A6" w:themeColor="background1" w:themeShade="A6"/>
              <w:left w:val="nil"/>
              <w:bottom w:val="single" w:sz="8" w:space="0" w:color="BFBFBF"/>
              <w:right w:val="nil"/>
            </w:tcBorders>
            <w:shd w:val="clear" w:color="auto" w:fill="auto"/>
            <w:hideMark/>
          </w:tcPr>
          <w:p w14:paraId="307DEA02" w14:textId="77777777" w:rsidR="002D2B7D" w:rsidRPr="00B3331A" w:rsidRDefault="002D2B7D" w:rsidP="00EE4F93">
            <w:pPr>
              <w:rPr>
                <w:rFonts w:ascii="Arial" w:hAnsi="Arial" w:cs="Arial"/>
                <w:sz w:val="20"/>
                <w:szCs w:val="20"/>
              </w:rPr>
            </w:pPr>
            <w:r w:rsidRPr="00B3331A">
              <w:rPr>
                <w:rFonts w:ascii="Arial" w:hAnsi="Arial" w:cs="Arial"/>
                <w:sz w:val="20"/>
                <w:szCs w:val="20"/>
              </w:rPr>
              <w:t>Small Decreased harm of assessment</w:t>
            </w:r>
          </w:p>
        </w:tc>
        <w:tc>
          <w:tcPr>
            <w:tcW w:w="1051" w:type="dxa"/>
            <w:tcBorders>
              <w:top w:val="single" w:sz="4" w:space="0" w:color="A6A6A6" w:themeColor="background1" w:themeShade="A6"/>
              <w:left w:val="nil"/>
              <w:bottom w:val="single" w:sz="8" w:space="0" w:color="BFBFBF"/>
              <w:right w:val="nil"/>
            </w:tcBorders>
            <w:shd w:val="clear" w:color="auto" w:fill="auto"/>
            <w:hideMark/>
          </w:tcPr>
          <w:p w14:paraId="69870B31" w14:textId="77777777" w:rsidR="002D2B7D" w:rsidRPr="00B3331A" w:rsidRDefault="002D2B7D" w:rsidP="00EE4F93">
            <w:pPr>
              <w:rPr>
                <w:rFonts w:ascii="Arial" w:hAnsi="Arial" w:cs="Arial"/>
                <w:sz w:val="20"/>
                <w:szCs w:val="20"/>
              </w:rPr>
            </w:pPr>
            <w:r w:rsidRPr="00B3331A">
              <w:rPr>
                <w:rFonts w:ascii="Arial" w:hAnsi="Arial" w:cs="Arial"/>
                <w:sz w:val="20"/>
                <w:szCs w:val="20"/>
              </w:rPr>
              <w:t xml:space="preserve">Over-predict of risk  </w:t>
            </w:r>
          </w:p>
        </w:tc>
        <w:tc>
          <w:tcPr>
            <w:tcW w:w="861" w:type="dxa"/>
            <w:tcBorders>
              <w:top w:val="single" w:sz="4" w:space="0" w:color="A6A6A6" w:themeColor="background1" w:themeShade="A6"/>
              <w:left w:val="nil"/>
              <w:bottom w:val="single" w:sz="8" w:space="0" w:color="BFBFBF"/>
              <w:right w:val="nil"/>
            </w:tcBorders>
            <w:shd w:val="clear" w:color="auto" w:fill="auto"/>
            <w:hideMark/>
          </w:tcPr>
          <w:p w14:paraId="7CC5470A" w14:textId="77777777" w:rsidR="002D2B7D" w:rsidRPr="00B3331A" w:rsidRDefault="002D2B7D" w:rsidP="00EE4F93">
            <w:pPr>
              <w:rPr>
                <w:rFonts w:ascii="Arial" w:hAnsi="Arial" w:cs="Arial"/>
                <w:sz w:val="20"/>
                <w:szCs w:val="20"/>
              </w:rPr>
            </w:pPr>
            <w:r w:rsidRPr="00B3331A">
              <w:rPr>
                <w:rFonts w:ascii="Arial" w:hAnsi="Arial" w:cs="Arial"/>
                <w:sz w:val="20"/>
                <w:szCs w:val="20"/>
              </w:rPr>
              <w:t xml:space="preserve">Over-predict risk </w:t>
            </w:r>
          </w:p>
        </w:tc>
        <w:tc>
          <w:tcPr>
            <w:tcW w:w="983" w:type="dxa"/>
            <w:tcBorders>
              <w:top w:val="single" w:sz="4" w:space="0" w:color="A6A6A6" w:themeColor="background1" w:themeShade="A6"/>
              <w:left w:val="nil"/>
              <w:bottom w:val="single" w:sz="8" w:space="0" w:color="BFBFBF"/>
              <w:right w:val="single" w:sz="4" w:space="0" w:color="auto"/>
            </w:tcBorders>
            <w:shd w:val="clear" w:color="auto" w:fill="auto"/>
            <w:hideMark/>
          </w:tcPr>
          <w:p w14:paraId="37434E95" w14:textId="77777777" w:rsidR="002D2B7D" w:rsidRPr="00B3331A" w:rsidRDefault="002D2B7D" w:rsidP="00EE4F93">
            <w:pPr>
              <w:rPr>
                <w:rFonts w:ascii="Arial" w:hAnsi="Arial" w:cs="Arial"/>
                <w:sz w:val="20"/>
                <w:szCs w:val="20"/>
              </w:rPr>
            </w:pPr>
            <w:r w:rsidRPr="00B3331A">
              <w:rPr>
                <w:rFonts w:ascii="Arial" w:hAnsi="Arial" w:cs="Arial"/>
                <w:sz w:val="20"/>
                <w:szCs w:val="20"/>
              </w:rPr>
              <w:t>Over-predict risk</w:t>
            </w:r>
          </w:p>
        </w:tc>
      </w:tr>
      <w:tr w:rsidR="002D2B7D" w:rsidRPr="00B3331A" w14:paraId="24929C28" w14:textId="77777777" w:rsidTr="0031503A">
        <w:trPr>
          <w:trHeight w:val="780"/>
        </w:trPr>
        <w:tc>
          <w:tcPr>
            <w:tcW w:w="2739" w:type="dxa"/>
            <w:gridSpan w:val="2"/>
            <w:vMerge/>
            <w:tcBorders>
              <w:left w:val="single" w:sz="4" w:space="0" w:color="auto"/>
              <w:right w:val="nil"/>
            </w:tcBorders>
            <w:shd w:val="clear" w:color="auto" w:fill="auto"/>
            <w:hideMark/>
          </w:tcPr>
          <w:p w14:paraId="7557DB4C"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BFBFBF"/>
              <w:right w:val="nil"/>
            </w:tcBorders>
            <w:shd w:val="clear" w:color="auto" w:fill="auto"/>
            <w:hideMark/>
          </w:tcPr>
          <w:p w14:paraId="4684F5CF" w14:textId="77777777" w:rsidR="002D2B7D" w:rsidRPr="00B3331A" w:rsidRDefault="002D2B7D" w:rsidP="00EE4F93">
            <w:pPr>
              <w:rPr>
                <w:rFonts w:ascii="Arial" w:hAnsi="Arial" w:cs="Arial"/>
                <w:sz w:val="20"/>
                <w:szCs w:val="20"/>
              </w:rPr>
            </w:pPr>
            <w:r w:rsidRPr="00B3331A">
              <w:rPr>
                <w:rFonts w:ascii="Arial" w:hAnsi="Arial" w:cs="Arial"/>
                <w:sz w:val="20"/>
                <w:szCs w:val="20"/>
              </w:rPr>
              <w:t>Possible harms to Black adults</w:t>
            </w:r>
          </w:p>
        </w:tc>
        <w:tc>
          <w:tcPr>
            <w:tcW w:w="1620" w:type="dxa"/>
            <w:tcBorders>
              <w:top w:val="nil"/>
              <w:left w:val="nil"/>
              <w:bottom w:val="single" w:sz="8" w:space="0" w:color="BFBFBF"/>
              <w:right w:val="nil"/>
            </w:tcBorders>
            <w:shd w:val="clear" w:color="auto" w:fill="auto"/>
            <w:hideMark/>
          </w:tcPr>
          <w:p w14:paraId="75D6E222" w14:textId="77777777" w:rsidR="002D2B7D" w:rsidRPr="00B3331A" w:rsidRDefault="002D2B7D" w:rsidP="00EE4F93">
            <w:pPr>
              <w:rPr>
                <w:rFonts w:ascii="Arial" w:hAnsi="Arial" w:cs="Arial"/>
                <w:sz w:val="20"/>
                <w:szCs w:val="20"/>
              </w:rPr>
            </w:pPr>
            <w:r w:rsidRPr="00B3331A">
              <w:rPr>
                <w:rFonts w:ascii="Arial" w:hAnsi="Arial" w:cs="Arial"/>
                <w:sz w:val="20"/>
                <w:szCs w:val="20"/>
              </w:rPr>
              <w:t>Large increase No. false diagnoses of CKD</w:t>
            </w:r>
          </w:p>
        </w:tc>
        <w:tc>
          <w:tcPr>
            <w:tcW w:w="1350" w:type="dxa"/>
            <w:tcBorders>
              <w:top w:val="nil"/>
              <w:left w:val="nil"/>
              <w:bottom w:val="single" w:sz="8" w:space="0" w:color="BFBFBF"/>
              <w:right w:val="nil"/>
            </w:tcBorders>
            <w:shd w:val="clear" w:color="auto" w:fill="auto"/>
            <w:hideMark/>
          </w:tcPr>
          <w:p w14:paraId="4FAE2DAF" w14:textId="77777777" w:rsidR="002D2B7D" w:rsidRPr="00B3331A" w:rsidRDefault="002D2B7D" w:rsidP="00EE4F93">
            <w:pPr>
              <w:rPr>
                <w:rFonts w:ascii="Arial" w:hAnsi="Arial" w:cs="Arial"/>
                <w:sz w:val="20"/>
                <w:szCs w:val="20"/>
              </w:rPr>
            </w:pPr>
            <w:r w:rsidRPr="00B3331A">
              <w:rPr>
                <w:rFonts w:ascii="Arial" w:hAnsi="Arial" w:cs="Arial"/>
                <w:sz w:val="20"/>
                <w:szCs w:val="20"/>
              </w:rPr>
              <w:t xml:space="preserve">Small increase No.  refereed </w:t>
            </w:r>
          </w:p>
        </w:tc>
        <w:tc>
          <w:tcPr>
            <w:tcW w:w="1573" w:type="dxa"/>
            <w:tcBorders>
              <w:top w:val="nil"/>
              <w:left w:val="nil"/>
              <w:bottom w:val="single" w:sz="8" w:space="0" w:color="BFBFBF"/>
              <w:right w:val="nil"/>
            </w:tcBorders>
            <w:shd w:val="clear" w:color="auto" w:fill="auto"/>
            <w:hideMark/>
          </w:tcPr>
          <w:p w14:paraId="681B6BD0" w14:textId="77777777" w:rsidR="002D2B7D" w:rsidRPr="00B3331A" w:rsidRDefault="002D2B7D" w:rsidP="00EE4F93">
            <w:pPr>
              <w:rPr>
                <w:rFonts w:ascii="Arial" w:hAnsi="Arial" w:cs="Arial"/>
                <w:sz w:val="20"/>
                <w:szCs w:val="20"/>
              </w:rPr>
            </w:pPr>
            <w:r w:rsidRPr="00B3331A">
              <w:rPr>
                <w:rFonts w:ascii="Arial" w:hAnsi="Arial" w:cs="Arial"/>
                <w:sz w:val="20"/>
                <w:szCs w:val="20"/>
              </w:rPr>
              <w:t>Small decrease No. assessed</w:t>
            </w:r>
          </w:p>
        </w:tc>
        <w:tc>
          <w:tcPr>
            <w:tcW w:w="1051" w:type="dxa"/>
            <w:tcBorders>
              <w:top w:val="nil"/>
              <w:left w:val="nil"/>
              <w:bottom w:val="single" w:sz="8" w:space="0" w:color="BFBFBF"/>
              <w:right w:val="nil"/>
            </w:tcBorders>
            <w:shd w:val="clear" w:color="auto" w:fill="auto"/>
            <w:hideMark/>
          </w:tcPr>
          <w:p w14:paraId="7F03F136" w14:textId="77777777" w:rsidR="002D2B7D" w:rsidRPr="00B3331A" w:rsidRDefault="002D2B7D" w:rsidP="00EE4F93">
            <w:pPr>
              <w:rPr>
                <w:rFonts w:ascii="Arial" w:hAnsi="Arial" w:cs="Arial"/>
                <w:sz w:val="20"/>
                <w:szCs w:val="20"/>
              </w:rPr>
            </w:pPr>
            <w:r w:rsidRPr="00B3331A">
              <w:rPr>
                <w:rFonts w:ascii="Arial" w:hAnsi="Arial" w:cs="Arial"/>
                <w:sz w:val="20"/>
                <w:szCs w:val="20"/>
              </w:rPr>
              <w:t xml:space="preserve">Excess risk hidden </w:t>
            </w:r>
          </w:p>
        </w:tc>
        <w:tc>
          <w:tcPr>
            <w:tcW w:w="861" w:type="dxa"/>
            <w:tcBorders>
              <w:top w:val="nil"/>
              <w:left w:val="nil"/>
              <w:bottom w:val="single" w:sz="8" w:space="0" w:color="BFBFBF"/>
              <w:right w:val="nil"/>
            </w:tcBorders>
            <w:shd w:val="clear" w:color="auto" w:fill="auto"/>
            <w:hideMark/>
          </w:tcPr>
          <w:p w14:paraId="55499EF9" w14:textId="77777777" w:rsidR="002D2B7D" w:rsidRPr="00B3331A" w:rsidRDefault="002D2B7D" w:rsidP="00EE4F93">
            <w:pPr>
              <w:rPr>
                <w:rFonts w:ascii="Arial" w:hAnsi="Arial" w:cs="Arial"/>
                <w:sz w:val="20"/>
                <w:szCs w:val="20"/>
              </w:rPr>
            </w:pPr>
            <w:r w:rsidRPr="00B3331A">
              <w:rPr>
                <w:rFonts w:ascii="Arial" w:hAnsi="Arial" w:cs="Arial"/>
                <w:sz w:val="20"/>
                <w:szCs w:val="20"/>
              </w:rPr>
              <w:t xml:space="preserve">Excess risk hidden </w:t>
            </w:r>
          </w:p>
        </w:tc>
        <w:tc>
          <w:tcPr>
            <w:tcW w:w="983" w:type="dxa"/>
            <w:tcBorders>
              <w:top w:val="nil"/>
              <w:left w:val="nil"/>
              <w:bottom w:val="single" w:sz="8" w:space="0" w:color="BFBFBF"/>
              <w:right w:val="single" w:sz="4" w:space="0" w:color="auto"/>
            </w:tcBorders>
            <w:shd w:val="clear" w:color="auto" w:fill="auto"/>
            <w:hideMark/>
          </w:tcPr>
          <w:p w14:paraId="0464A821" w14:textId="77777777" w:rsidR="002D2B7D" w:rsidRPr="00B3331A" w:rsidRDefault="002D2B7D" w:rsidP="00EE4F93">
            <w:pPr>
              <w:rPr>
                <w:rFonts w:ascii="Arial" w:hAnsi="Arial" w:cs="Arial"/>
                <w:sz w:val="20"/>
                <w:szCs w:val="20"/>
              </w:rPr>
            </w:pPr>
            <w:r w:rsidRPr="00B3331A">
              <w:rPr>
                <w:rFonts w:ascii="Arial" w:hAnsi="Arial" w:cs="Arial"/>
                <w:sz w:val="20"/>
                <w:szCs w:val="20"/>
              </w:rPr>
              <w:t xml:space="preserve">Excess risk hidden </w:t>
            </w:r>
          </w:p>
        </w:tc>
      </w:tr>
      <w:tr w:rsidR="002D2B7D" w:rsidRPr="00B3331A" w14:paraId="51C32DF6" w14:textId="77777777" w:rsidTr="0031503A">
        <w:trPr>
          <w:trHeight w:val="315"/>
        </w:trPr>
        <w:tc>
          <w:tcPr>
            <w:tcW w:w="2739" w:type="dxa"/>
            <w:gridSpan w:val="2"/>
            <w:vMerge/>
            <w:tcBorders>
              <w:left w:val="single" w:sz="4" w:space="0" w:color="auto"/>
              <w:bottom w:val="single" w:sz="8" w:space="0" w:color="000000"/>
              <w:right w:val="nil"/>
            </w:tcBorders>
            <w:shd w:val="clear" w:color="auto" w:fill="auto"/>
            <w:hideMark/>
          </w:tcPr>
          <w:p w14:paraId="277D7DC7"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auto"/>
              <w:right w:val="nil"/>
            </w:tcBorders>
            <w:shd w:val="clear" w:color="auto" w:fill="auto"/>
            <w:hideMark/>
          </w:tcPr>
          <w:p w14:paraId="144F0D91" w14:textId="77777777" w:rsidR="002D2B7D" w:rsidRPr="00B3331A" w:rsidRDefault="002D2B7D" w:rsidP="00EE4F93">
            <w:pPr>
              <w:rPr>
                <w:rFonts w:ascii="Arial" w:hAnsi="Arial" w:cs="Arial"/>
                <w:sz w:val="20"/>
                <w:szCs w:val="20"/>
              </w:rPr>
            </w:pPr>
            <w:r w:rsidRPr="00B3331A">
              <w:rPr>
                <w:rFonts w:ascii="Arial" w:hAnsi="Arial" w:cs="Arial"/>
                <w:sz w:val="20"/>
                <w:szCs w:val="20"/>
              </w:rPr>
              <w:t>Possible Non-Black adult changes</w:t>
            </w:r>
          </w:p>
        </w:tc>
        <w:tc>
          <w:tcPr>
            <w:tcW w:w="1620" w:type="dxa"/>
            <w:tcBorders>
              <w:top w:val="nil"/>
              <w:left w:val="nil"/>
              <w:bottom w:val="single" w:sz="4" w:space="0" w:color="A6A6A6" w:themeColor="background1" w:themeShade="A6"/>
              <w:right w:val="nil"/>
            </w:tcBorders>
            <w:shd w:val="clear" w:color="auto" w:fill="auto"/>
            <w:hideMark/>
          </w:tcPr>
          <w:p w14:paraId="37C83816" w14:textId="77777777" w:rsidR="002D2B7D" w:rsidRPr="00B3331A" w:rsidRDefault="002D2B7D" w:rsidP="00EE4F93">
            <w:pPr>
              <w:rPr>
                <w:rFonts w:ascii="Arial" w:hAnsi="Arial" w:cs="Arial"/>
                <w:sz w:val="20"/>
                <w:szCs w:val="20"/>
              </w:rPr>
            </w:pPr>
            <w:r w:rsidRPr="00B3331A">
              <w:rPr>
                <w:rFonts w:ascii="Arial" w:hAnsi="Arial" w:cs="Arial"/>
                <w:sz w:val="20"/>
                <w:szCs w:val="20"/>
              </w:rPr>
              <w:t>None</w:t>
            </w:r>
          </w:p>
        </w:tc>
        <w:tc>
          <w:tcPr>
            <w:tcW w:w="1350" w:type="dxa"/>
            <w:tcBorders>
              <w:top w:val="nil"/>
              <w:left w:val="nil"/>
              <w:bottom w:val="single" w:sz="8" w:space="0" w:color="auto"/>
              <w:right w:val="nil"/>
            </w:tcBorders>
            <w:shd w:val="clear" w:color="auto" w:fill="auto"/>
            <w:hideMark/>
          </w:tcPr>
          <w:p w14:paraId="171C779D" w14:textId="77777777" w:rsidR="002D2B7D" w:rsidRPr="00B3331A" w:rsidRDefault="002D2B7D" w:rsidP="00EE4F93">
            <w:pPr>
              <w:rPr>
                <w:rFonts w:ascii="Arial" w:hAnsi="Arial" w:cs="Arial"/>
                <w:sz w:val="20"/>
                <w:szCs w:val="20"/>
              </w:rPr>
            </w:pPr>
            <w:r w:rsidRPr="00B3331A">
              <w:rPr>
                <w:rFonts w:ascii="Arial" w:hAnsi="Arial" w:cs="Arial"/>
                <w:sz w:val="20"/>
                <w:szCs w:val="20"/>
              </w:rPr>
              <w:t>None</w:t>
            </w:r>
          </w:p>
        </w:tc>
        <w:tc>
          <w:tcPr>
            <w:tcW w:w="1573" w:type="dxa"/>
            <w:tcBorders>
              <w:top w:val="nil"/>
              <w:left w:val="nil"/>
              <w:bottom w:val="single" w:sz="8" w:space="0" w:color="auto"/>
              <w:right w:val="nil"/>
            </w:tcBorders>
            <w:shd w:val="clear" w:color="auto" w:fill="auto"/>
            <w:hideMark/>
          </w:tcPr>
          <w:p w14:paraId="3A2590C9" w14:textId="77777777" w:rsidR="002D2B7D" w:rsidRPr="00B3331A" w:rsidRDefault="002D2B7D" w:rsidP="00EE4F93">
            <w:pPr>
              <w:rPr>
                <w:rFonts w:ascii="Arial" w:hAnsi="Arial" w:cs="Arial"/>
                <w:sz w:val="20"/>
                <w:szCs w:val="20"/>
              </w:rPr>
            </w:pPr>
            <w:r w:rsidRPr="00B3331A">
              <w:rPr>
                <w:rFonts w:ascii="Arial" w:hAnsi="Arial" w:cs="Arial"/>
                <w:sz w:val="20"/>
                <w:szCs w:val="20"/>
              </w:rPr>
              <w:t>None</w:t>
            </w:r>
          </w:p>
        </w:tc>
        <w:tc>
          <w:tcPr>
            <w:tcW w:w="1051" w:type="dxa"/>
            <w:tcBorders>
              <w:top w:val="nil"/>
              <w:left w:val="nil"/>
              <w:bottom w:val="single" w:sz="8" w:space="0" w:color="auto"/>
              <w:right w:val="nil"/>
            </w:tcBorders>
            <w:shd w:val="clear" w:color="auto" w:fill="auto"/>
            <w:hideMark/>
          </w:tcPr>
          <w:p w14:paraId="4E304530" w14:textId="77777777" w:rsidR="002D2B7D" w:rsidRPr="00B3331A" w:rsidRDefault="002D2B7D" w:rsidP="00EE4F93">
            <w:pPr>
              <w:rPr>
                <w:rFonts w:ascii="Arial" w:hAnsi="Arial" w:cs="Arial"/>
                <w:sz w:val="20"/>
                <w:szCs w:val="20"/>
              </w:rPr>
            </w:pPr>
            <w:r w:rsidRPr="00B3331A">
              <w:rPr>
                <w:rFonts w:ascii="Arial" w:hAnsi="Arial" w:cs="Arial"/>
                <w:sz w:val="20"/>
                <w:szCs w:val="20"/>
              </w:rPr>
              <w:t>None</w:t>
            </w:r>
          </w:p>
        </w:tc>
        <w:tc>
          <w:tcPr>
            <w:tcW w:w="861" w:type="dxa"/>
            <w:tcBorders>
              <w:top w:val="nil"/>
              <w:left w:val="nil"/>
              <w:bottom w:val="single" w:sz="8" w:space="0" w:color="auto"/>
              <w:right w:val="nil"/>
            </w:tcBorders>
            <w:shd w:val="clear" w:color="auto" w:fill="auto"/>
            <w:hideMark/>
          </w:tcPr>
          <w:p w14:paraId="2CDB17EF" w14:textId="77777777" w:rsidR="002D2B7D" w:rsidRPr="00B3331A" w:rsidRDefault="002D2B7D" w:rsidP="00EE4F93">
            <w:pPr>
              <w:rPr>
                <w:rFonts w:ascii="Arial" w:hAnsi="Arial" w:cs="Arial"/>
                <w:sz w:val="20"/>
                <w:szCs w:val="20"/>
              </w:rPr>
            </w:pPr>
            <w:r w:rsidRPr="00B3331A">
              <w:rPr>
                <w:rFonts w:ascii="Arial" w:hAnsi="Arial" w:cs="Arial"/>
                <w:sz w:val="20"/>
                <w:szCs w:val="20"/>
              </w:rPr>
              <w:t>None</w:t>
            </w:r>
          </w:p>
        </w:tc>
        <w:tc>
          <w:tcPr>
            <w:tcW w:w="983" w:type="dxa"/>
            <w:tcBorders>
              <w:top w:val="nil"/>
              <w:left w:val="nil"/>
              <w:bottom w:val="single" w:sz="8" w:space="0" w:color="auto"/>
              <w:right w:val="single" w:sz="4" w:space="0" w:color="auto"/>
            </w:tcBorders>
            <w:shd w:val="clear" w:color="auto" w:fill="auto"/>
            <w:hideMark/>
          </w:tcPr>
          <w:p w14:paraId="6C31E8F7" w14:textId="77777777" w:rsidR="002D2B7D" w:rsidRPr="00B3331A" w:rsidRDefault="002D2B7D" w:rsidP="00EE4F93">
            <w:pPr>
              <w:rPr>
                <w:rFonts w:ascii="Arial" w:hAnsi="Arial" w:cs="Arial"/>
                <w:sz w:val="20"/>
                <w:szCs w:val="20"/>
              </w:rPr>
            </w:pPr>
            <w:r w:rsidRPr="00B3331A">
              <w:rPr>
                <w:rFonts w:ascii="Arial" w:hAnsi="Arial" w:cs="Arial"/>
                <w:sz w:val="20"/>
                <w:szCs w:val="20"/>
              </w:rPr>
              <w:t>None</w:t>
            </w:r>
          </w:p>
        </w:tc>
      </w:tr>
      <w:tr w:rsidR="002D2B7D" w:rsidRPr="00B3331A" w14:paraId="114F0837" w14:textId="77777777" w:rsidTr="0031503A">
        <w:trPr>
          <w:trHeight w:val="300"/>
        </w:trPr>
        <w:tc>
          <w:tcPr>
            <w:tcW w:w="2739" w:type="dxa"/>
            <w:gridSpan w:val="2"/>
            <w:vMerge w:val="restart"/>
            <w:tcBorders>
              <w:top w:val="nil"/>
              <w:left w:val="single" w:sz="4" w:space="0" w:color="auto"/>
              <w:bottom w:val="nil"/>
              <w:right w:val="nil"/>
            </w:tcBorders>
            <w:shd w:val="clear" w:color="auto" w:fill="auto"/>
            <w:hideMark/>
          </w:tcPr>
          <w:p w14:paraId="47C7154D" w14:textId="6637F940" w:rsidR="002D2B7D" w:rsidRPr="00B3331A" w:rsidRDefault="002D2B7D">
            <w:pPr>
              <w:rPr>
                <w:rFonts w:ascii="Arial" w:hAnsi="Arial" w:cs="Arial"/>
                <w:sz w:val="20"/>
                <w:szCs w:val="20"/>
              </w:rPr>
            </w:pPr>
            <w:r w:rsidRPr="00B3331A">
              <w:rPr>
                <w:rFonts w:ascii="Arial" w:hAnsi="Arial" w:cs="Arial"/>
                <w:sz w:val="20"/>
                <w:szCs w:val="20"/>
              </w:rPr>
              <w:t>6. </w:t>
            </w:r>
            <w:r w:rsidR="000A136C" w:rsidRPr="000A136C">
              <w:rPr>
                <w:rFonts w:ascii="Arial" w:hAnsi="Arial" w:cs="Arial"/>
                <w:sz w:val="20"/>
                <w:szCs w:val="20"/>
              </w:rPr>
              <w:t>CKD-EPIcr_B</w:t>
            </w:r>
            <w:r w:rsidR="000A136C" w:rsidRPr="000A136C" w:rsidDel="000A136C">
              <w:rPr>
                <w:rFonts w:ascii="Arial" w:hAnsi="Arial" w:cs="Arial"/>
                <w:sz w:val="20"/>
                <w:szCs w:val="20"/>
              </w:rPr>
              <w:t xml:space="preserve"> </w:t>
            </w:r>
          </w:p>
        </w:tc>
        <w:tc>
          <w:tcPr>
            <w:tcW w:w="2926" w:type="dxa"/>
            <w:gridSpan w:val="2"/>
            <w:tcBorders>
              <w:top w:val="single" w:sz="8" w:space="0" w:color="BFBFBF"/>
              <w:left w:val="nil"/>
              <w:bottom w:val="nil"/>
              <w:right w:val="nil"/>
            </w:tcBorders>
            <w:shd w:val="clear" w:color="auto" w:fill="auto"/>
            <w:hideMark/>
          </w:tcPr>
          <w:p w14:paraId="3B890A22" w14:textId="77777777" w:rsidR="002D2B7D" w:rsidRPr="00B3331A" w:rsidRDefault="002D2B7D" w:rsidP="00EE4F93">
            <w:pPr>
              <w:rPr>
                <w:rFonts w:ascii="Arial" w:hAnsi="Arial" w:cs="Arial"/>
                <w:sz w:val="20"/>
                <w:szCs w:val="20"/>
              </w:rPr>
            </w:pPr>
            <w:r w:rsidRPr="00B3331A">
              <w:rPr>
                <w:rFonts w:ascii="Arial" w:hAnsi="Arial" w:cs="Arial"/>
                <w:sz w:val="20"/>
                <w:szCs w:val="20"/>
              </w:rPr>
              <w:t>no. Black adults changed</w:t>
            </w:r>
          </w:p>
        </w:tc>
        <w:tc>
          <w:tcPr>
            <w:tcW w:w="1620" w:type="dxa"/>
            <w:tcBorders>
              <w:top w:val="single" w:sz="4" w:space="0" w:color="A6A6A6" w:themeColor="background1" w:themeShade="A6"/>
              <w:left w:val="nil"/>
              <w:bottom w:val="nil"/>
              <w:right w:val="nil"/>
            </w:tcBorders>
            <w:shd w:val="clear" w:color="auto" w:fill="auto"/>
            <w:noWrap/>
            <w:hideMark/>
          </w:tcPr>
          <w:p w14:paraId="1356880E"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single" w:sz="8" w:space="0" w:color="BFBFBF"/>
              <w:left w:val="nil"/>
              <w:bottom w:val="nil"/>
              <w:right w:val="nil"/>
            </w:tcBorders>
            <w:shd w:val="clear" w:color="auto" w:fill="auto"/>
            <w:hideMark/>
          </w:tcPr>
          <w:p w14:paraId="79AE426C"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single" w:sz="8" w:space="0" w:color="BFBFBF"/>
              <w:left w:val="nil"/>
              <w:bottom w:val="nil"/>
              <w:right w:val="nil"/>
            </w:tcBorders>
            <w:shd w:val="clear" w:color="auto" w:fill="auto"/>
            <w:hideMark/>
          </w:tcPr>
          <w:p w14:paraId="2D37120F"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single" w:sz="8" w:space="0" w:color="BFBFBF"/>
              <w:left w:val="nil"/>
              <w:bottom w:val="nil"/>
              <w:right w:val="nil"/>
            </w:tcBorders>
            <w:shd w:val="clear" w:color="auto" w:fill="auto"/>
            <w:hideMark/>
          </w:tcPr>
          <w:p w14:paraId="34BCA7C9"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single" w:sz="8" w:space="0" w:color="BFBFBF"/>
              <w:left w:val="nil"/>
              <w:bottom w:val="nil"/>
              <w:right w:val="nil"/>
            </w:tcBorders>
            <w:shd w:val="clear" w:color="auto" w:fill="auto"/>
            <w:hideMark/>
          </w:tcPr>
          <w:p w14:paraId="447D97CC"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single" w:sz="8" w:space="0" w:color="BFBFBF"/>
              <w:left w:val="nil"/>
              <w:bottom w:val="nil"/>
              <w:right w:val="single" w:sz="4" w:space="0" w:color="auto"/>
            </w:tcBorders>
            <w:shd w:val="clear" w:color="auto" w:fill="auto"/>
            <w:hideMark/>
          </w:tcPr>
          <w:p w14:paraId="2135356B"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5694F4F9" w14:textId="77777777" w:rsidTr="0031503A">
        <w:trPr>
          <w:trHeight w:val="315"/>
        </w:trPr>
        <w:tc>
          <w:tcPr>
            <w:tcW w:w="2739" w:type="dxa"/>
            <w:gridSpan w:val="2"/>
            <w:vMerge/>
            <w:tcBorders>
              <w:top w:val="nil"/>
              <w:left w:val="single" w:sz="4" w:space="0" w:color="auto"/>
              <w:bottom w:val="nil"/>
              <w:right w:val="nil"/>
            </w:tcBorders>
            <w:hideMark/>
          </w:tcPr>
          <w:p w14:paraId="1FFADE41"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BFBFBF"/>
              <w:right w:val="nil"/>
            </w:tcBorders>
            <w:shd w:val="clear" w:color="auto" w:fill="auto"/>
            <w:hideMark/>
          </w:tcPr>
          <w:p w14:paraId="762D26E5" w14:textId="77777777" w:rsidR="002D2B7D" w:rsidRPr="00B3331A" w:rsidRDefault="002D2B7D" w:rsidP="00EE4F93">
            <w:pPr>
              <w:rPr>
                <w:rFonts w:ascii="Arial" w:hAnsi="Arial" w:cs="Arial"/>
                <w:sz w:val="20"/>
                <w:szCs w:val="20"/>
              </w:rPr>
            </w:pPr>
            <w:r w:rsidRPr="00B3331A">
              <w:rPr>
                <w:rFonts w:ascii="Arial" w:hAnsi="Arial" w:cs="Arial"/>
                <w:sz w:val="20"/>
                <w:szCs w:val="20"/>
              </w:rPr>
              <w:t>Possible benefits to Black adults</w:t>
            </w:r>
          </w:p>
        </w:tc>
        <w:tc>
          <w:tcPr>
            <w:tcW w:w="1620" w:type="dxa"/>
            <w:tcBorders>
              <w:top w:val="nil"/>
              <w:left w:val="nil"/>
              <w:bottom w:val="single" w:sz="8" w:space="0" w:color="BFBFBF"/>
              <w:right w:val="nil"/>
            </w:tcBorders>
            <w:shd w:val="clear" w:color="auto" w:fill="auto"/>
            <w:hideMark/>
          </w:tcPr>
          <w:p w14:paraId="3D3A23BD"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nil"/>
              <w:left w:val="nil"/>
              <w:bottom w:val="single" w:sz="8" w:space="0" w:color="BFBFBF"/>
              <w:right w:val="nil"/>
            </w:tcBorders>
            <w:shd w:val="clear" w:color="auto" w:fill="auto"/>
            <w:hideMark/>
          </w:tcPr>
          <w:p w14:paraId="7A79EFEF"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nil"/>
              <w:left w:val="nil"/>
              <w:bottom w:val="single" w:sz="8" w:space="0" w:color="BFBFBF"/>
              <w:right w:val="nil"/>
            </w:tcBorders>
            <w:shd w:val="clear" w:color="auto" w:fill="auto"/>
            <w:hideMark/>
          </w:tcPr>
          <w:p w14:paraId="32F6A1B4"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nil"/>
              <w:left w:val="nil"/>
              <w:bottom w:val="single" w:sz="8" w:space="0" w:color="BFBFBF"/>
              <w:right w:val="nil"/>
            </w:tcBorders>
            <w:shd w:val="clear" w:color="auto" w:fill="auto"/>
            <w:hideMark/>
          </w:tcPr>
          <w:p w14:paraId="3AA65639"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nil"/>
              <w:left w:val="nil"/>
              <w:bottom w:val="single" w:sz="8" w:space="0" w:color="BFBFBF"/>
              <w:right w:val="nil"/>
            </w:tcBorders>
            <w:shd w:val="clear" w:color="auto" w:fill="auto"/>
            <w:hideMark/>
          </w:tcPr>
          <w:p w14:paraId="1A46AEC3"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nil"/>
              <w:left w:val="nil"/>
              <w:bottom w:val="single" w:sz="8" w:space="0" w:color="BFBFBF"/>
              <w:right w:val="single" w:sz="4" w:space="0" w:color="auto"/>
            </w:tcBorders>
            <w:shd w:val="clear" w:color="auto" w:fill="auto"/>
            <w:hideMark/>
          </w:tcPr>
          <w:p w14:paraId="24AB3174"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14DD9B83" w14:textId="77777777" w:rsidTr="0031503A">
        <w:trPr>
          <w:trHeight w:val="315"/>
        </w:trPr>
        <w:tc>
          <w:tcPr>
            <w:tcW w:w="2739" w:type="dxa"/>
            <w:gridSpan w:val="2"/>
            <w:vMerge/>
            <w:tcBorders>
              <w:top w:val="nil"/>
              <w:left w:val="single" w:sz="4" w:space="0" w:color="auto"/>
              <w:bottom w:val="nil"/>
              <w:right w:val="nil"/>
            </w:tcBorders>
            <w:hideMark/>
          </w:tcPr>
          <w:p w14:paraId="2B86D963"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BFBFBF"/>
              <w:right w:val="nil"/>
            </w:tcBorders>
            <w:shd w:val="clear" w:color="auto" w:fill="auto"/>
            <w:hideMark/>
          </w:tcPr>
          <w:p w14:paraId="6F4E7823" w14:textId="77777777" w:rsidR="002D2B7D" w:rsidRPr="00B3331A" w:rsidRDefault="002D2B7D" w:rsidP="00EE4F93">
            <w:pPr>
              <w:rPr>
                <w:rFonts w:ascii="Arial" w:hAnsi="Arial" w:cs="Arial"/>
                <w:sz w:val="20"/>
                <w:szCs w:val="20"/>
              </w:rPr>
            </w:pPr>
            <w:r w:rsidRPr="00B3331A">
              <w:rPr>
                <w:rFonts w:ascii="Arial" w:hAnsi="Arial" w:cs="Arial"/>
                <w:sz w:val="20"/>
                <w:szCs w:val="20"/>
              </w:rPr>
              <w:t>Possible harms to Black adults</w:t>
            </w:r>
          </w:p>
        </w:tc>
        <w:tc>
          <w:tcPr>
            <w:tcW w:w="1620" w:type="dxa"/>
            <w:tcBorders>
              <w:top w:val="nil"/>
              <w:left w:val="nil"/>
              <w:bottom w:val="single" w:sz="8" w:space="0" w:color="BFBFBF"/>
              <w:right w:val="nil"/>
            </w:tcBorders>
            <w:shd w:val="clear" w:color="auto" w:fill="auto"/>
            <w:hideMark/>
          </w:tcPr>
          <w:p w14:paraId="3063DA5D"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nil"/>
              <w:left w:val="nil"/>
              <w:bottom w:val="single" w:sz="8" w:space="0" w:color="BFBFBF"/>
              <w:right w:val="nil"/>
            </w:tcBorders>
            <w:shd w:val="clear" w:color="auto" w:fill="auto"/>
            <w:hideMark/>
          </w:tcPr>
          <w:p w14:paraId="01BD012C"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nil"/>
              <w:left w:val="nil"/>
              <w:bottom w:val="single" w:sz="8" w:space="0" w:color="BFBFBF"/>
              <w:right w:val="nil"/>
            </w:tcBorders>
            <w:shd w:val="clear" w:color="auto" w:fill="auto"/>
            <w:hideMark/>
          </w:tcPr>
          <w:p w14:paraId="4AE2B13A"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nil"/>
              <w:left w:val="nil"/>
              <w:bottom w:val="single" w:sz="8" w:space="0" w:color="BFBFBF"/>
              <w:right w:val="nil"/>
            </w:tcBorders>
            <w:shd w:val="clear" w:color="auto" w:fill="auto"/>
            <w:hideMark/>
          </w:tcPr>
          <w:p w14:paraId="75B5D968"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nil"/>
              <w:left w:val="nil"/>
              <w:bottom w:val="single" w:sz="8" w:space="0" w:color="BFBFBF"/>
              <w:right w:val="nil"/>
            </w:tcBorders>
            <w:shd w:val="clear" w:color="auto" w:fill="auto"/>
            <w:hideMark/>
          </w:tcPr>
          <w:p w14:paraId="5C626BBB"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nil"/>
              <w:left w:val="nil"/>
              <w:bottom w:val="single" w:sz="8" w:space="0" w:color="BFBFBF"/>
              <w:right w:val="single" w:sz="4" w:space="0" w:color="auto"/>
            </w:tcBorders>
            <w:shd w:val="clear" w:color="auto" w:fill="auto"/>
            <w:hideMark/>
          </w:tcPr>
          <w:p w14:paraId="46CBD600"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247DFF4F" w14:textId="77777777" w:rsidTr="0031503A">
        <w:trPr>
          <w:trHeight w:val="315"/>
        </w:trPr>
        <w:tc>
          <w:tcPr>
            <w:tcW w:w="2739" w:type="dxa"/>
            <w:gridSpan w:val="2"/>
            <w:vMerge/>
            <w:tcBorders>
              <w:top w:val="nil"/>
              <w:left w:val="single" w:sz="4" w:space="0" w:color="auto"/>
              <w:bottom w:val="nil"/>
              <w:right w:val="nil"/>
            </w:tcBorders>
            <w:hideMark/>
          </w:tcPr>
          <w:p w14:paraId="14A3BE71"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auto"/>
              <w:right w:val="nil"/>
            </w:tcBorders>
            <w:shd w:val="clear" w:color="auto" w:fill="auto"/>
            <w:hideMark/>
          </w:tcPr>
          <w:p w14:paraId="68CDC453" w14:textId="77777777" w:rsidR="002D2B7D" w:rsidRPr="00B3331A" w:rsidRDefault="002D2B7D" w:rsidP="00EE4F93">
            <w:pPr>
              <w:rPr>
                <w:rFonts w:ascii="Arial" w:hAnsi="Arial" w:cs="Arial"/>
                <w:sz w:val="20"/>
                <w:szCs w:val="20"/>
              </w:rPr>
            </w:pPr>
            <w:r w:rsidRPr="00B3331A">
              <w:rPr>
                <w:rFonts w:ascii="Arial" w:hAnsi="Arial" w:cs="Arial"/>
                <w:sz w:val="20"/>
                <w:szCs w:val="20"/>
              </w:rPr>
              <w:t>Possible Non-Black adult changes</w:t>
            </w:r>
          </w:p>
        </w:tc>
        <w:tc>
          <w:tcPr>
            <w:tcW w:w="7438" w:type="dxa"/>
            <w:gridSpan w:val="6"/>
            <w:tcBorders>
              <w:top w:val="single" w:sz="8" w:space="0" w:color="BFBFBF"/>
              <w:left w:val="nil"/>
              <w:bottom w:val="single" w:sz="8" w:space="0" w:color="auto"/>
              <w:right w:val="single" w:sz="4" w:space="0" w:color="auto"/>
            </w:tcBorders>
            <w:shd w:val="clear" w:color="auto" w:fill="auto"/>
            <w:hideMark/>
          </w:tcPr>
          <w:p w14:paraId="38F184BC" w14:textId="77777777" w:rsidR="002D2B7D" w:rsidRPr="00B3331A" w:rsidRDefault="002D2B7D" w:rsidP="00EE4F93">
            <w:pPr>
              <w:jc w:val="center"/>
              <w:rPr>
                <w:rFonts w:ascii="Arial" w:hAnsi="Arial" w:cs="Arial"/>
                <w:sz w:val="20"/>
                <w:szCs w:val="20"/>
              </w:rPr>
            </w:pPr>
            <w:proofErr w:type="gramStart"/>
            <w:r w:rsidRPr="00B3331A">
              <w:rPr>
                <w:rFonts w:ascii="Arial" w:hAnsi="Arial" w:cs="Arial"/>
                <w:sz w:val="20"/>
                <w:szCs w:val="20"/>
              </w:rPr>
              <w:t>NDA;  Non</w:t>
            </w:r>
            <w:proofErr w:type="gramEnd"/>
            <w:r w:rsidRPr="00B3331A">
              <w:rPr>
                <w:rFonts w:ascii="Arial" w:hAnsi="Arial" w:cs="Arial"/>
                <w:sz w:val="20"/>
                <w:szCs w:val="20"/>
              </w:rPr>
              <w:t xml:space="preserve"> Black adults would be more severely affected than Black adults</w:t>
            </w:r>
          </w:p>
        </w:tc>
      </w:tr>
      <w:tr w:rsidR="002D2B7D" w:rsidRPr="00B3331A" w14:paraId="59965900" w14:textId="77777777" w:rsidTr="0031503A">
        <w:trPr>
          <w:trHeight w:val="300"/>
        </w:trPr>
        <w:tc>
          <w:tcPr>
            <w:tcW w:w="2739" w:type="dxa"/>
            <w:gridSpan w:val="2"/>
            <w:vMerge w:val="restart"/>
            <w:tcBorders>
              <w:top w:val="single" w:sz="8" w:space="0" w:color="auto"/>
              <w:left w:val="single" w:sz="4" w:space="0" w:color="auto"/>
              <w:bottom w:val="nil"/>
              <w:right w:val="nil"/>
            </w:tcBorders>
            <w:shd w:val="clear" w:color="auto" w:fill="auto"/>
            <w:hideMark/>
          </w:tcPr>
          <w:p w14:paraId="10B83977" w14:textId="24825DFC" w:rsidR="002D2B7D" w:rsidRPr="00B3331A" w:rsidRDefault="002D2B7D">
            <w:pPr>
              <w:rPr>
                <w:rFonts w:ascii="Arial" w:hAnsi="Arial" w:cs="Arial"/>
                <w:sz w:val="20"/>
                <w:szCs w:val="20"/>
              </w:rPr>
            </w:pPr>
            <w:r w:rsidRPr="00B3331A">
              <w:rPr>
                <w:rFonts w:ascii="Arial" w:hAnsi="Arial" w:cs="Arial"/>
                <w:sz w:val="20"/>
                <w:szCs w:val="20"/>
              </w:rPr>
              <w:t>7. </w:t>
            </w:r>
            <w:r w:rsidR="000A136C" w:rsidRPr="000A136C">
              <w:rPr>
                <w:rFonts w:ascii="Arial" w:hAnsi="Arial" w:cs="Arial"/>
                <w:sz w:val="20"/>
                <w:szCs w:val="20"/>
              </w:rPr>
              <w:t>CKD-EPIcr_blend</w:t>
            </w:r>
            <w:r w:rsidR="000A136C" w:rsidRPr="000A136C" w:rsidDel="000A136C">
              <w:rPr>
                <w:rFonts w:ascii="Arial" w:hAnsi="Arial" w:cs="Arial"/>
                <w:sz w:val="20"/>
                <w:szCs w:val="20"/>
              </w:rPr>
              <w:t xml:space="preserve"> </w:t>
            </w:r>
          </w:p>
        </w:tc>
        <w:tc>
          <w:tcPr>
            <w:tcW w:w="2926" w:type="dxa"/>
            <w:gridSpan w:val="2"/>
            <w:tcBorders>
              <w:top w:val="single" w:sz="8" w:space="0" w:color="BFBFBF"/>
              <w:left w:val="nil"/>
              <w:bottom w:val="nil"/>
              <w:right w:val="nil"/>
            </w:tcBorders>
            <w:shd w:val="clear" w:color="auto" w:fill="auto"/>
            <w:hideMark/>
          </w:tcPr>
          <w:p w14:paraId="068153D0" w14:textId="77777777" w:rsidR="002D2B7D" w:rsidRPr="00B3331A" w:rsidRDefault="002D2B7D" w:rsidP="00EE4F93">
            <w:pPr>
              <w:rPr>
                <w:rFonts w:ascii="Arial" w:hAnsi="Arial" w:cs="Arial"/>
                <w:sz w:val="20"/>
                <w:szCs w:val="20"/>
              </w:rPr>
            </w:pPr>
            <w:r w:rsidRPr="00B3331A">
              <w:rPr>
                <w:rFonts w:ascii="Arial" w:hAnsi="Arial" w:cs="Arial"/>
                <w:sz w:val="20"/>
                <w:szCs w:val="20"/>
              </w:rPr>
              <w:t>no. Black adults changed</w:t>
            </w:r>
          </w:p>
        </w:tc>
        <w:tc>
          <w:tcPr>
            <w:tcW w:w="1620" w:type="dxa"/>
            <w:tcBorders>
              <w:top w:val="nil"/>
              <w:left w:val="nil"/>
              <w:bottom w:val="nil"/>
              <w:right w:val="nil"/>
            </w:tcBorders>
            <w:shd w:val="clear" w:color="auto" w:fill="auto"/>
            <w:noWrap/>
            <w:hideMark/>
          </w:tcPr>
          <w:p w14:paraId="2A791447"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single" w:sz="8" w:space="0" w:color="BFBFBF"/>
              <w:left w:val="nil"/>
              <w:bottom w:val="nil"/>
              <w:right w:val="nil"/>
            </w:tcBorders>
            <w:shd w:val="clear" w:color="auto" w:fill="auto"/>
            <w:hideMark/>
          </w:tcPr>
          <w:p w14:paraId="020BA6BD"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single" w:sz="8" w:space="0" w:color="BFBFBF"/>
              <w:left w:val="nil"/>
              <w:bottom w:val="nil"/>
              <w:right w:val="nil"/>
            </w:tcBorders>
            <w:shd w:val="clear" w:color="auto" w:fill="auto"/>
            <w:hideMark/>
          </w:tcPr>
          <w:p w14:paraId="140843F4"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single" w:sz="8" w:space="0" w:color="BFBFBF"/>
              <w:left w:val="nil"/>
              <w:bottom w:val="nil"/>
              <w:right w:val="nil"/>
            </w:tcBorders>
            <w:shd w:val="clear" w:color="auto" w:fill="auto"/>
            <w:hideMark/>
          </w:tcPr>
          <w:p w14:paraId="1C23B053"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single" w:sz="8" w:space="0" w:color="BFBFBF"/>
              <w:left w:val="nil"/>
              <w:bottom w:val="nil"/>
              <w:right w:val="nil"/>
            </w:tcBorders>
            <w:shd w:val="clear" w:color="auto" w:fill="auto"/>
            <w:hideMark/>
          </w:tcPr>
          <w:p w14:paraId="203031FA"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single" w:sz="8" w:space="0" w:color="BFBFBF"/>
              <w:left w:val="nil"/>
              <w:bottom w:val="nil"/>
              <w:right w:val="single" w:sz="4" w:space="0" w:color="auto"/>
            </w:tcBorders>
            <w:shd w:val="clear" w:color="auto" w:fill="auto"/>
            <w:hideMark/>
          </w:tcPr>
          <w:p w14:paraId="73FA04C8"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1D8F21AC" w14:textId="77777777" w:rsidTr="0031503A">
        <w:trPr>
          <w:trHeight w:val="315"/>
        </w:trPr>
        <w:tc>
          <w:tcPr>
            <w:tcW w:w="2739" w:type="dxa"/>
            <w:gridSpan w:val="2"/>
            <w:vMerge/>
            <w:tcBorders>
              <w:top w:val="single" w:sz="8" w:space="0" w:color="auto"/>
              <w:left w:val="single" w:sz="4" w:space="0" w:color="auto"/>
              <w:bottom w:val="nil"/>
              <w:right w:val="nil"/>
            </w:tcBorders>
            <w:hideMark/>
          </w:tcPr>
          <w:p w14:paraId="77E14803"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BFBFBF"/>
              <w:right w:val="nil"/>
            </w:tcBorders>
            <w:shd w:val="clear" w:color="auto" w:fill="auto"/>
            <w:hideMark/>
          </w:tcPr>
          <w:p w14:paraId="18949454" w14:textId="77777777" w:rsidR="002D2B7D" w:rsidRPr="00B3331A" w:rsidRDefault="002D2B7D" w:rsidP="00EE4F93">
            <w:pPr>
              <w:rPr>
                <w:rFonts w:ascii="Arial" w:hAnsi="Arial" w:cs="Arial"/>
                <w:sz w:val="20"/>
                <w:szCs w:val="20"/>
              </w:rPr>
            </w:pPr>
            <w:r w:rsidRPr="00B3331A">
              <w:rPr>
                <w:rFonts w:ascii="Arial" w:hAnsi="Arial" w:cs="Arial"/>
                <w:sz w:val="20"/>
                <w:szCs w:val="20"/>
              </w:rPr>
              <w:t>Possible benefits to Black adults</w:t>
            </w:r>
          </w:p>
        </w:tc>
        <w:tc>
          <w:tcPr>
            <w:tcW w:w="7438" w:type="dxa"/>
            <w:gridSpan w:val="6"/>
            <w:vMerge w:val="restart"/>
            <w:tcBorders>
              <w:top w:val="nil"/>
              <w:left w:val="nil"/>
              <w:bottom w:val="single" w:sz="8" w:space="0" w:color="000000"/>
              <w:right w:val="single" w:sz="4" w:space="0" w:color="auto"/>
            </w:tcBorders>
            <w:shd w:val="clear" w:color="auto" w:fill="auto"/>
            <w:hideMark/>
          </w:tcPr>
          <w:p w14:paraId="170B0A19" w14:textId="77777777" w:rsidR="002D2B7D" w:rsidRPr="00B3331A" w:rsidRDefault="002D2B7D" w:rsidP="00EE4F93">
            <w:pPr>
              <w:jc w:val="center"/>
              <w:rPr>
                <w:rFonts w:ascii="Arial" w:hAnsi="Arial" w:cs="Arial"/>
                <w:sz w:val="20"/>
                <w:szCs w:val="20"/>
              </w:rPr>
            </w:pPr>
            <w:proofErr w:type="gramStart"/>
            <w:r w:rsidRPr="00B3331A">
              <w:rPr>
                <w:rFonts w:ascii="Arial" w:hAnsi="Arial" w:cs="Arial"/>
                <w:sz w:val="20"/>
                <w:szCs w:val="20"/>
              </w:rPr>
              <w:t>NDA;</w:t>
            </w:r>
            <w:proofErr w:type="gramEnd"/>
            <w:r w:rsidRPr="00B3331A">
              <w:rPr>
                <w:rFonts w:ascii="Arial" w:hAnsi="Arial" w:cs="Arial"/>
                <w:sz w:val="20"/>
                <w:szCs w:val="20"/>
              </w:rPr>
              <w:t xml:space="preserve"> Both Black adults and </w:t>
            </w:r>
            <w:proofErr w:type="spellStart"/>
            <w:r w:rsidRPr="00B3331A">
              <w:rPr>
                <w:rFonts w:ascii="Arial" w:hAnsi="Arial" w:cs="Arial"/>
                <w:sz w:val="20"/>
                <w:szCs w:val="20"/>
              </w:rPr>
              <w:t>non Black</w:t>
            </w:r>
            <w:proofErr w:type="spellEnd"/>
            <w:r w:rsidRPr="00B3331A">
              <w:rPr>
                <w:rFonts w:ascii="Arial" w:hAnsi="Arial" w:cs="Arial"/>
                <w:sz w:val="20"/>
                <w:szCs w:val="20"/>
              </w:rPr>
              <w:t xml:space="preserve"> Adults would be affected and would differ depending upon how applied in each clinical setting</w:t>
            </w:r>
          </w:p>
        </w:tc>
      </w:tr>
      <w:tr w:rsidR="002D2B7D" w:rsidRPr="00B3331A" w14:paraId="1CBCDA05" w14:textId="77777777" w:rsidTr="0031503A">
        <w:trPr>
          <w:trHeight w:val="315"/>
        </w:trPr>
        <w:tc>
          <w:tcPr>
            <w:tcW w:w="2739" w:type="dxa"/>
            <w:gridSpan w:val="2"/>
            <w:vMerge/>
            <w:tcBorders>
              <w:top w:val="single" w:sz="8" w:space="0" w:color="auto"/>
              <w:left w:val="single" w:sz="4" w:space="0" w:color="auto"/>
              <w:bottom w:val="nil"/>
              <w:right w:val="nil"/>
            </w:tcBorders>
            <w:hideMark/>
          </w:tcPr>
          <w:p w14:paraId="170B8CFE"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BFBFBF"/>
              <w:right w:val="nil"/>
            </w:tcBorders>
            <w:shd w:val="clear" w:color="auto" w:fill="auto"/>
            <w:hideMark/>
          </w:tcPr>
          <w:p w14:paraId="312CA705" w14:textId="77777777" w:rsidR="002D2B7D" w:rsidRPr="00B3331A" w:rsidRDefault="002D2B7D" w:rsidP="00EE4F93">
            <w:pPr>
              <w:rPr>
                <w:rFonts w:ascii="Arial" w:hAnsi="Arial" w:cs="Arial"/>
                <w:sz w:val="20"/>
                <w:szCs w:val="20"/>
              </w:rPr>
            </w:pPr>
            <w:r w:rsidRPr="00B3331A">
              <w:rPr>
                <w:rFonts w:ascii="Arial" w:hAnsi="Arial" w:cs="Arial"/>
                <w:sz w:val="20"/>
                <w:szCs w:val="20"/>
              </w:rPr>
              <w:t>Possible harms to non-Black adults</w:t>
            </w:r>
          </w:p>
        </w:tc>
        <w:tc>
          <w:tcPr>
            <w:tcW w:w="7438" w:type="dxa"/>
            <w:gridSpan w:val="6"/>
            <w:vMerge/>
            <w:tcBorders>
              <w:top w:val="nil"/>
              <w:left w:val="nil"/>
              <w:bottom w:val="single" w:sz="8" w:space="0" w:color="BFBFBF"/>
              <w:right w:val="single" w:sz="4" w:space="0" w:color="auto"/>
            </w:tcBorders>
            <w:hideMark/>
          </w:tcPr>
          <w:p w14:paraId="19102DE1" w14:textId="77777777" w:rsidR="002D2B7D" w:rsidRPr="00B3331A" w:rsidRDefault="002D2B7D" w:rsidP="00EE4F93">
            <w:pPr>
              <w:rPr>
                <w:rFonts w:ascii="Arial" w:hAnsi="Arial" w:cs="Arial"/>
                <w:sz w:val="20"/>
                <w:szCs w:val="20"/>
              </w:rPr>
            </w:pPr>
          </w:p>
        </w:tc>
      </w:tr>
      <w:tr w:rsidR="002D2B7D" w:rsidRPr="00B3331A" w14:paraId="5C9770FA" w14:textId="77777777" w:rsidTr="0031503A">
        <w:trPr>
          <w:trHeight w:val="315"/>
        </w:trPr>
        <w:tc>
          <w:tcPr>
            <w:tcW w:w="2739" w:type="dxa"/>
            <w:gridSpan w:val="2"/>
            <w:vMerge/>
            <w:tcBorders>
              <w:top w:val="single" w:sz="8" w:space="0" w:color="auto"/>
              <w:left w:val="single" w:sz="4" w:space="0" w:color="auto"/>
              <w:bottom w:val="nil"/>
              <w:right w:val="nil"/>
            </w:tcBorders>
            <w:hideMark/>
          </w:tcPr>
          <w:p w14:paraId="1404BE06"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auto"/>
              <w:right w:val="nil"/>
            </w:tcBorders>
            <w:shd w:val="clear" w:color="auto" w:fill="auto"/>
            <w:hideMark/>
          </w:tcPr>
          <w:p w14:paraId="14FA953E" w14:textId="77777777" w:rsidR="002D2B7D" w:rsidRPr="00B3331A" w:rsidRDefault="002D2B7D" w:rsidP="00EE4F93">
            <w:pPr>
              <w:rPr>
                <w:rFonts w:ascii="Arial" w:hAnsi="Arial" w:cs="Arial"/>
                <w:sz w:val="20"/>
                <w:szCs w:val="20"/>
              </w:rPr>
            </w:pPr>
            <w:r w:rsidRPr="00B3331A">
              <w:rPr>
                <w:rFonts w:ascii="Arial" w:hAnsi="Arial" w:cs="Arial"/>
                <w:sz w:val="20"/>
                <w:szCs w:val="20"/>
              </w:rPr>
              <w:t>Possible Non-Black adult changes</w:t>
            </w:r>
          </w:p>
        </w:tc>
        <w:tc>
          <w:tcPr>
            <w:tcW w:w="7438" w:type="dxa"/>
            <w:gridSpan w:val="6"/>
            <w:vMerge/>
            <w:tcBorders>
              <w:top w:val="nil"/>
              <w:left w:val="nil"/>
              <w:bottom w:val="single" w:sz="8" w:space="0" w:color="auto"/>
              <w:right w:val="single" w:sz="4" w:space="0" w:color="auto"/>
            </w:tcBorders>
            <w:hideMark/>
          </w:tcPr>
          <w:p w14:paraId="6C3C33AD" w14:textId="77777777" w:rsidR="002D2B7D" w:rsidRPr="00B3331A" w:rsidRDefault="002D2B7D" w:rsidP="00EE4F93">
            <w:pPr>
              <w:rPr>
                <w:rFonts w:ascii="Arial" w:hAnsi="Arial" w:cs="Arial"/>
                <w:sz w:val="20"/>
                <w:szCs w:val="20"/>
              </w:rPr>
            </w:pPr>
          </w:p>
        </w:tc>
      </w:tr>
      <w:tr w:rsidR="002D2B7D" w:rsidRPr="00B3331A" w14:paraId="0B5B96EA" w14:textId="77777777" w:rsidTr="0031503A">
        <w:trPr>
          <w:trHeight w:val="300"/>
        </w:trPr>
        <w:tc>
          <w:tcPr>
            <w:tcW w:w="2739" w:type="dxa"/>
            <w:gridSpan w:val="2"/>
            <w:vMerge w:val="restart"/>
            <w:tcBorders>
              <w:top w:val="single" w:sz="8" w:space="0" w:color="auto"/>
              <w:left w:val="single" w:sz="4" w:space="0" w:color="auto"/>
              <w:bottom w:val="nil"/>
              <w:right w:val="nil"/>
            </w:tcBorders>
            <w:shd w:val="clear" w:color="auto" w:fill="auto"/>
            <w:hideMark/>
          </w:tcPr>
          <w:p w14:paraId="38D60DD9" w14:textId="385C4CFC" w:rsidR="002D2B7D" w:rsidRPr="00B3331A" w:rsidRDefault="002D2B7D">
            <w:pPr>
              <w:rPr>
                <w:rFonts w:ascii="Arial" w:hAnsi="Arial" w:cs="Arial"/>
                <w:sz w:val="20"/>
                <w:szCs w:val="20"/>
              </w:rPr>
            </w:pPr>
            <w:r w:rsidRPr="00B3331A">
              <w:rPr>
                <w:rFonts w:ascii="Arial" w:hAnsi="Arial" w:cs="Arial"/>
                <w:sz w:val="20"/>
                <w:szCs w:val="20"/>
              </w:rPr>
              <w:t>8. </w:t>
            </w:r>
            <w:r w:rsidR="000A136C" w:rsidRPr="000A136C">
              <w:rPr>
                <w:rFonts w:ascii="Arial" w:hAnsi="Arial" w:cs="Arial"/>
                <w:sz w:val="20"/>
                <w:szCs w:val="20"/>
              </w:rPr>
              <w:t>CG_Clcr</w:t>
            </w:r>
            <w:r w:rsidR="000A136C" w:rsidRPr="000A136C" w:rsidDel="000A136C">
              <w:rPr>
                <w:rFonts w:ascii="Arial" w:hAnsi="Arial" w:cs="Arial"/>
                <w:sz w:val="20"/>
                <w:szCs w:val="20"/>
              </w:rPr>
              <w:t xml:space="preserve"> </w:t>
            </w:r>
          </w:p>
        </w:tc>
        <w:tc>
          <w:tcPr>
            <w:tcW w:w="2926" w:type="dxa"/>
            <w:gridSpan w:val="2"/>
            <w:tcBorders>
              <w:top w:val="single" w:sz="8" w:space="0" w:color="BFBFBF"/>
              <w:left w:val="nil"/>
              <w:bottom w:val="single" w:sz="4" w:space="0" w:color="A6A6A6" w:themeColor="background1" w:themeShade="A6"/>
              <w:right w:val="nil"/>
            </w:tcBorders>
            <w:shd w:val="clear" w:color="auto" w:fill="auto"/>
            <w:hideMark/>
          </w:tcPr>
          <w:p w14:paraId="06DE0E4F" w14:textId="77777777" w:rsidR="002D2B7D" w:rsidRPr="00B3331A" w:rsidRDefault="002D2B7D" w:rsidP="00EE4F93">
            <w:pPr>
              <w:rPr>
                <w:rFonts w:ascii="Arial" w:hAnsi="Arial" w:cs="Arial"/>
                <w:sz w:val="20"/>
                <w:szCs w:val="20"/>
              </w:rPr>
            </w:pPr>
            <w:r w:rsidRPr="00B3331A">
              <w:rPr>
                <w:rFonts w:ascii="Arial" w:hAnsi="Arial" w:cs="Arial"/>
                <w:sz w:val="20"/>
                <w:szCs w:val="20"/>
              </w:rPr>
              <w:t>no. Black adults changed</w:t>
            </w:r>
          </w:p>
        </w:tc>
        <w:tc>
          <w:tcPr>
            <w:tcW w:w="1620" w:type="dxa"/>
            <w:tcBorders>
              <w:top w:val="nil"/>
              <w:left w:val="nil"/>
              <w:bottom w:val="single" w:sz="4" w:space="0" w:color="A6A6A6" w:themeColor="background1" w:themeShade="A6"/>
              <w:right w:val="nil"/>
            </w:tcBorders>
            <w:shd w:val="clear" w:color="auto" w:fill="auto"/>
            <w:noWrap/>
            <w:hideMark/>
          </w:tcPr>
          <w:p w14:paraId="0FD7A353"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single" w:sz="8" w:space="0" w:color="BFBFBF"/>
              <w:left w:val="nil"/>
              <w:bottom w:val="single" w:sz="4" w:space="0" w:color="A6A6A6" w:themeColor="background1" w:themeShade="A6"/>
              <w:right w:val="nil"/>
            </w:tcBorders>
            <w:shd w:val="clear" w:color="auto" w:fill="auto"/>
            <w:hideMark/>
          </w:tcPr>
          <w:p w14:paraId="5EA16A96"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single" w:sz="8" w:space="0" w:color="BFBFBF"/>
              <w:left w:val="nil"/>
              <w:bottom w:val="single" w:sz="4" w:space="0" w:color="A6A6A6" w:themeColor="background1" w:themeShade="A6"/>
              <w:right w:val="nil"/>
            </w:tcBorders>
            <w:shd w:val="clear" w:color="auto" w:fill="auto"/>
            <w:hideMark/>
          </w:tcPr>
          <w:p w14:paraId="7182E89C"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single" w:sz="8" w:space="0" w:color="BFBFBF"/>
              <w:left w:val="nil"/>
              <w:bottom w:val="single" w:sz="4" w:space="0" w:color="A6A6A6" w:themeColor="background1" w:themeShade="A6"/>
              <w:right w:val="nil"/>
            </w:tcBorders>
            <w:shd w:val="clear" w:color="auto" w:fill="auto"/>
            <w:hideMark/>
          </w:tcPr>
          <w:p w14:paraId="4622ACFF"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single" w:sz="8" w:space="0" w:color="BFBFBF"/>
              <w:left w:val="nil"/>
              <w:bottom w:val="single" w:sz="4" w:space="0" w:color="A6A6A6" w:themeColor="background1" w:themeShade="A6"/>
              <w:right w:val="nil"/>
            </w:tcBorders>
            <w:shd w:val="clear" w:color="auto" w:fill="auto"/>
            <w:hideMark/>
          </w:tcPr>
          <w:p w14:paraId="3B538416"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single" w:sz="8" w:space="0" w:color="BFBFBF"/>
              <w:left w:val="nil"/>
              <w:bottom w:val="single" w:sz="4" w:space="0" w:color="A6A6A6" w:themeColor="background1" w:themeShade="A6"/>
              <w:right w:val="single" w:sz="4" w:space="0" w:color="auto"/>
            </w:tcBorders>
            <w:shd w:val="clear" w:color="auto" w:fill="auto"/>
            <w:hideMark/>
          </w:tcPr>
          <w:p w14:paraId="0DFF047B"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04871584" w14:textId="77777777" w:rsidTr="0031503A">
        <w:trPr>
          <w:trHeight w:val="315"/>
        </w:trPr>
        <w:tc>
          <w:tcPr>
            <w:tcW w:w="2739" w:type="dxa"/>
            <w:gridSpan w:val="2"/>
            <w:vMerge/>
            <w:tcBorders>
              <w:top w:val="single" w:sz="8" w:space="0" w:color="auto"/>
              <w:left w:val="single" w:sz="4" w:space="0" w:color="auto"/>
              <w:bottom w:val="nil"/>
              <w:right w:val="nil"/>
            </w:tcBorders>
            <w:hideMark/>
          </w:tcPr>
          <w:p w14:paraId="53B93346" w14:textId="77777777" w:rsidR="002D2B7D" w:rsidRPr="00B3331A" w:rsidRDefault="002D2B7D" w:rsidP="00EE4F93">
            <w:pPr>
              <w:rPr>
                <w:rFonts w:ascii="Arial" w:hAnsi="Arial" w:cs="Arial"/>
                <w:sz w:val="20"/>
                <w:szCs w:val="20"/>
              </w:rPr>
            </w:pPr>
          </w:p>
        </w:tc>
        <w:tc>
          <w:tcPr>
            <w:tcW w:w="2926" w:type="dxa"/>
            <w:gridSpan w:val="2"/>
            <w:tcBorders>
              <w:top w:val="single" w:sz="4" w:space="0" w:color="A6A6A6" w:themeColor="background1" w:themeShade="A6"/>
              <w:left w:val="nil"/>
              <w:bottom w:val="single" w:sz="8" w:space="0" w:color="BFBFBF"/>
              <w:right w:val="nil"/>
            </w:tcBorders>
            <w:shd w:val="clear" w:color="auto" w:fill="auto"/>
            <w:hideMark/>
          </w:tcPr>
          <w:p w14:paraId="02F0DAFA" w14:textId="77777777" w:rsidR="002D2B7D" w:rsidRPr="00B3331A" w:rsidRDefault="002D2B7D" w:rsidP="00EE4F93">
            <w:pPr>
              <w:rPr>
                <w:rFonts w:ascii="Arial" w:hAnsi="Arial" w:cs="Arial"/>
                <w:sz w:val="20"/>
                <w:szCs w:val="20"/>
              </w:rPr>
            </w:pPr>
            <w:r w:rsidRPr="00B3331A">
              <w:rPr>
                <w:rFonts w:ascii="Arial" w:hAnsi="Arial" w:cs="Arial"/>
                <w:sz w:val="20"/>
                <w:szCs w:val="20"/>
              </w:rPr>
              <w:t>Possible benefits to Black adults</w:t>
            </w:r>
          </w:p>
        </w:tc>
        <w:tc>
          <w:tcPr>
            <w:tcW w:w="1620" w:type="dxa"/>
            <w:tcBorders>
              <w:top w:val="single" w:sz="4" w:space="0" w:color="A6A6A6" w:themeColor="background1" w:themeShade="A6"/>
              <w:left w:val="nil"/>
              <w:bottom w:val="single" w:sz="8" w:space="0" w:color="BFBFBF"/>
              <w:right w:val="nil"/>
            </w:tcBorders>
            <w:shd w:val="clear" w:color="auto" w:fill="auto"/>
            <w:hideMark/>
          </w:tcPr>
          <w:p w14:paraId="6D0D546D"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single" w:sz="4" w:space="0" w:color="A6A6A6" w:themeColor="background1" w:themeShade="A6"/>
              <w:left w:val="nil"/>
              <w:bottom w:val="single" w:sz="8" w:space="0" w:color="BFBFBF"/>
              <w:right w:val="nil"/>
            </w:tcBorders>
            <w:shd w:val="clear" w:color="auto" w:fill="auto"/>
            <w:hideMark/>
          </w:tcPr>
          <w:p w14:paraId="336CCEDD"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single" w:sz="4" w:space="0" w:color="A6A6A6" w:themeColor="background1" w:themeShade="A6"/>
              <w:left w:val="nil"/>
              <w:bottom w:val="single" w:sz="8" w:space="0" w:color="BFBFBF"/>
              <w:right w:val="nil"/>
            </w:tcBorders>
            <w:shd w:val="clear" w:color="auto" w:fill="auto"/>
            <w:hideMark/>
          </w:tcPr>
          <w:p w14:paraId="7048C907"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single" w:sz="4" w:space="0" w:color="A6A6A6" w:themeColor="background1" w:themeShade="A6"/>
              <w:left w:val="nil"/>
              <w:bottom w:val="single" w:sz="8" w:space="0" w:color="BFBFBF"/>
              <w:right w:val="nil"/>
            </w:tcBorders>
            <w:shd w:val="clear" w:color="auto" w:fill="auto"/>
            <w:hideMark/>
          </w:tcPr>
          <w:p w14:paraId="3354FC18"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single" w:sz="4" w:space="0" w:color="A6A6A6" w:themeColor="background1" w:themeShade="A6"/>
              <w:left w:val="nil"/>
              <w:bottom w:val="single" w:sz="8" w:space="0" w:color="BFBFBF"/>
              <w:right w:val="nil"/>
            </w:tcBorders>
            <w:shd w:val="clear" w:color="auto" w:fill="auto"/>
            <w:hideMark/>
          </w:tcPr>
          <w:p w14:paraId="5E57E395"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single" w:sz="4" w:space="0" w:color="A6A6A6" w:themeColor="background1" w:themeShade="A6"/>
              <w:left w:val="nil"/>
              <w:bottom w:val="single" w:sz="8" w:space="0" w:color="BFBFBF"/>
              <w:right w:val="single" w:sz="4" w:space="0" w:color="auto"/>
            </w:tcBorders>
            <w:shd w:val="clear" w:color="auto" w:fill="auto"/>
            <w:hideMark/>
          </w:tcPr>
          <w:p w14:paraId="6CC2B42D"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2464D69A" w14:textId="77777777" w:rsidTr="0031503A">
        <w:trPr>
          <w:trHeight w:val="315"/>
        </w:trPr>
        <w:tc>
          <w:tcPr>
            <w:tcW w:w="2739" w:type="dxa"/>
            <w:gridSpan w:val="2"/>
            <w:vMerge/>
            <w:tcBorders>
              <w:top w:val="single" w:sz="8" w:space="0" w:color="auto"/>
              <w:left w:val="single" w:sz="4" w:space="0" w:color="auto"/>
              <w:bottom w:val="nil"/>
              <w:right w:val="nil"/>
            </w:tcBorders>
            <w:hideMark/>
          </w:tcPr>
          <w:p w14:paraId="4D512379"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BFBFBF"/>
              <w:right w:val="nil"/>
            </w:tcBorders>
            <w:shd w:val="clear" w:color="auto" w:fill="auto"/>
            <w:hideMark/>
          </w:tcPr>
          <w:p w14:paraId="3CCAAD7A" w14:textId="77777777" w:rsidR="002D2B7D" w:rsidRPr="00B3331A" w:rsidRDefault="002D2B7D" w:rsidP="00EE4F93">
            <w:pPr>
              <w:rPr>
                <w:rFonts w:ascii="Arial" w:hAnsi="Arial" w:cs="Arial"/>
                <w:sz w:val="20"/>
                <w:szCs w:val="20"/>
              </w:rPr>
            </w:pPr>
            <w:r w:rsidRPr="00B3331A">
              <w:rPr>
                <w:rFonts w:ascii="Arial" w:hAnsi="Arial" w:cs="Arial"/>
                <w:sz w:val="20"/>
                <w:szCs w:val="20"/>
              </w:rPr>
              <w:t>Possible harms to Black adults</w:t>
            </w:r>
          </w:p>
        </w:tc>
        <w:tc>
          <w:tcPr>
            <w:tcW w:w="1620" w:type="dxa"/>
            <w:tcBorders>
              <w:top w:val="nil"/>
              <w:left w:val="nil"/>
              <w:bottom w:val="single" w:sz="8" w:space="0" w:color="BFBFBF"/>
              <w:right w:val="nil"/>
            </w:tcBorders>
            <w:shd w:val="clear" w:color="auto" w:fill="auto"/>
            <w:hideMark/>
          </w:tcPr>
          <w:p w14:paraId="466DF6F7"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nil"/>
              <w:left w:val="nil"/>
              <w:bottom w:val="single" w:sz="8" w:space="0" w:color="BFBFBF"/>
              <w:right w:val="nil"/>
            </w:tcBorders>
            <w:shd w:val="clear" w:color="auto" w:fill="auto"/>
            <w:hideMark/>
          </w:tcPr>
          <w:p w14:paraId="03A82CD0"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nil"/>
              <w:left w:val="nil"/>
              <w:bottom w:val="single" w:sz="8" w:space="0" w:color="BFBFBF"/>
              <w:right w:val="nil"/>
            </w:tcBorders>
            <w:shd w:val="clear" w:color="auto" w:fill="auto"/>
            <w:hideMark/>
          </w:tcPr>
          <w:p w14:paraId="65CBDB30"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nil"/>
              <w:left w:val="nil"/>
              <w:bottom w:val="single" w:sz="8" w:space="0" w:color="BFBFBF"/>
              <w:right w:val="nil"/>
            </w:tcBorders>
            <w:shd w:val="clear" w:color="auto" w:fill="auto"/>
            <w:hideMark/>
          </w:tcPr>
          <w:p w14:paraId="58A4A00B"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nil"/>
              <w:left w:val="nil"/>
              <w:bottom w:val="single" w:sz="8" w:space="0" w:color="BFBFBF"/>
              <w:right w:val="nil"/>
            </w:tcBorders>
            <w:shd w:val="clear" w:color="auto" w:fill="auto"/>
            <w:hideMark/>
          </w:tcPr>
          <w:p w14:paraId="3E9CBD82"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nil"/>
              <w:left w:val="nil"/>
              <w:bottom w:val="single" w:sz="8" w:space="0" w:color="BFBFBF"/>
              <w:right w:val="single" w:sz="4" w:space="0" w:color="auto"/>
            </w:tcBorders>
            <w:shd w:val="clear" w:color="auto" w:fill="auto"/>
            <w:hideMark/>
          </w:tcPr>
          <w:p w14:paraId="1E1EF334"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1F8CACE3" w14:textId="77777777" w:rsidTr="0031503A">
        <w:trPr>
          <w:trHeight w:val="315"/>
        </w:trPr>
        <w:tc>
          <w:tcPr>
            <w:tcW w:w="2739" w:type="dxa"/>
            <w:gridSpan w:val="2"/>
            <w:vMerge/>
            <w:tcBorders>
              <w:top w:val="single" w:sz="8" w:space="0" w:color="auto"/>
              <w:left w:val="single" w:sz="4" w:space="0" w:color="auto"/>
              <w:bottom w:val="nil"/>
              <w:right w:val="nil"/>
            </w:tcBorders>
            <w:hideMark/>
          </w:tcPr>
          <w:p w14:paraId="4B899B13"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auto"/>
              <w:right w:val="nil"/>
            </w:tcBorders>
            <w:shd w:val="clear" w:color="auto" w:fill="auto"/>
            <w:hideMark/>
          </w:tcPr>
          <w:p w14:paraId="790F0C87" w14:textId="77777777" w:rsidR="002D2B7D" w:rsidRPr="00B3331A" w:rsidRDefault="002D2B7D" w:rsidP="00EE4F93">
            <w:pPr>
              <w:rPr>
                <w:rFonts w:ascii="Arial" w:hAnsi="Arial" w:cs="Arial"/>
                <w:sz w:val="20"/>
                <w:szCs w:val="20"/>
              </w:rPr>
            </w:pPr>
            <w:r w:rsidRPr="00B3331A">
              <w:rPr>
                <w:rFonts w:ascii="Arial" w:hAnsi="Arial" w:cs="Arial"/>
                <w:sz w:val="20"/>
                <w:szCs w:val="20"/>
              </w:rPr>
              <w:t>Possible Non-Black adult changes</w:t>
            </w:r>
          </w:p>
        </w:tc>
        <w:tc>
          <w:tcPr>
            <w:tcW w:w="1620" w:type="dxa"/>
            <w:tcBorders>
              <w:top w:val="nil"/>
              <w:left w:val="nil"/>
              <w:bottom w:val="single" w:sz="8" w:space="0" w:color="auto"/>
              <w:right w:val="nil"/>
            </w:tcBorders>
            <w:shd w:val="clear" w:color="auto" w:fill="auto"/>
            <w:hideMark/>
          </w:tcPr>
          <w:p w14:paraId="51609512"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nil"/>
              <w:left w:val="nil"/>
              <w:bottom w:val="single" w:sz="8" w:space="0" w:color="auto"/>
              <w:right w:val="nil"/>
            </w:tcBorders>
            <w:shd w:val="clear" w:color="auto" w:fill="auto"/>
            <w:hideMark/>
          </w:tcPr>
          <w:p w14:paraId="0143C177"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nil"/>
              <w:left w:val="nil"/>
              <w:bottom w:val="single" w:sz="8" w:space="0" w:color="auto"/>
              <w:right w:val="nil"/>
            </w:tcBorders>
            <w:shd w:val="clear" w:color="auto" w:fill="auto"/>
            <w:hideMark/>
          </w:tcPr>
          <w:p w14:paraId="1F619141"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nil"/>
              <w:left w:val="nil"/>
              <w:bottom w:val="single" w:sz="8" w:space="0" w:color="auto"/>
              <w:right w:val="nil"/>
            </w:tcBorders>
            <w:shd w:val="clear" w:color="auto" w:fill="auto"/>
            <w:hideMark/>
          </w:tcPr>
          <w:p w14:paraId="7D0E25BB"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nil"/>
              <w:left w:val="nil"/>
              <w:bottom w:val="single" w:sz="8" w:space="0" w:color="auto"/>
              <w:right w:val="nil"/>
            </w:tcBorders>
            <w:shd w:val="clear" w:color="auto" w:fill="auto"/>
            <w:hideMark/>
          </w:tcPr>
          <w:p w14:paraId="22CA6857"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nil"/>
              <w:left w:val="nil"/>
              <w:bottom w:val="single" w:sz="8" w:space="0" w:color="auto"/>
              <w:right w:val="single" w:sz="4" w:space="0" w:color="auto"/>
            </w:tcBorders>
            <w:shd w:val="clear" w:color="auto" w:fill="auto"/>
            <w:hideMark/>
          </w:tcPr>
          <w:p w14:paraId="4A1194F7"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5D2384C0" w14:textId="77777777" w:rsidTr="0031503A">
        <w:trPr>
          <w:trHeight w:val="300"/>
        </w:trPr>
        <w:tc>
          <w:tcPr>
            <w:tcW w:w="2739" w:type="dxa"/>
            <w:gridSpan w:val="2"/>
            <w:vMerge w:val="restart"/>
            <w:tcBorders>
              <w:top w:val="single" w:sz="8" w:space="0" w:color="auto"/>
              <w:left w:val="single" w:sz="4" w:space="0" w:color="auto"/>
              <w:bottom w:val="nil"/>
              <w:right w:val="nil"/>
            </w:tcBorders>
            <w:shd w:val="clear" w:color="auto" w:fill="auto"/>
            <w:hideMark/>
          </w:tcPr>
          <w:p w14:paraId="72D13C2E" w14:textId="4802417A" w:rsidR="002D2B7D" w:rsidRPr="00B3331A" w:rsidRDefault="002D2B7D">
            <w:pPr>
              <w:rPr>
                <w:rFonts w:ascii="Arial" w:hAnsi="Arial" w:cs="Arial"/>
                <w:sz w:val="20"/>
                <w:szCs w:val="20"/>
              </w:rPr>
            </w:pPr>
            <w:r w:rsidRPr="00B3331A">
              <w:rPr>
                <w:rFonts w:ascii="Arial" w:hAnsi="Arial" w:cs="Arial"/>
                <w:sz w:val="20"/>
                <w:szCs w:val="20"/>
              </w:rPr>
              <w:t>9. </w:t>
            </w:r>
            <w:r w:rsidR="000A136C" w:rsidRPr="000A136C">
              <w:rPr>
                <w:rFonts w:ascii="Arial" w:hAnsi="Arial" w:cs="Arial"/>
                <w:sz w:val="20"/>
                <w:szCs w:val="20"/>
              </w:rPr>
              <w:t>FAScr</w:t>
            </w:r>
            <w:r w:rsidR="000A136C" w:rsidRPr="000A136C" w:rsidDel="000A136C">
              <w:rPr>
                <w:rFonts w:ascii="Arial" w:hAnsi="Arial" w:cs="Arial"/>
                <w:sz w:val="20"/>
                <w:szCs w:val="20"/>
              </w:rPr>
              <w:t xml:space="preserve"> </w:t>
            </w:r>
          </w:p>
        </w:tc>
        <w:tc>
          <w:tcPr>
            <w:tcW w:w="2926" w:type="dxa"/>
            <w:gridSpan w:val="2"/>
            <w:tcBorders>
              <w:top w:val="single" w:sz="8" w:space="0" w:color="auto"/>
              <w:left w:val="nil"/>
              <w:bottom w:val="single" w:sz="4" w:space="0" w:color="A6A6A6" w:themeColor="background1" w:themeShade="A6"/>
              <w:right w:val="nil"/>
            </w:tcBorders>
            <w:shd w:val="clear" w:color="auto" w:fill="auto"/>
            <w:hideMark/>
          </w:tcPr>
          <w:p w14:paraId="5FFEA7FF" w14:textId="77777777" w:rsidR="002D2B7D" w:rsidRPr="00B3331A" w:rsidRDefault="002D2B7D" w:rsidP="00EE4F93">
            <w:pPr>
              <w:rPr>
                <w:rFonts w:ascii="Arial" w:hAnsi="Arial" w:cs="Arial"/>
                <w:sz w:val="20"/>
                <w:szCs w:val="20"/>
              </w:rPr>
            </w:pPr>
            <w:r w:rsidRPr="00B3331A">
              <w:rPr>
                <w:rFonts w:ascii="Arial" w:hAnsi="Arial" w:cs="Arial"/>
                <w:sz w:val="20"/>
                <w:szCs w:val="20"/>
              </w:rPr>
              <w:t>no. Black adults changed</w:t>
            </w:r>
          </w:p>
        </w:tc>
        <w:tc>
          <w:tcPr>
            <w:tcW w:w="1620" w:type="dxa"/>
            <w:tcBorders>
              <w:top w:val="single" w:sz="8" w:space="0" w:color="auto"/>
              <w:left w:val="nil"/>
              <w:bottom w:val="single" w:sz="4" w:space="0" w:color="A6A6A6" w:themeColor="background1" w:themeShade="A6"/>
              <w:right w:val="nil"/>
            </w:tcBorders>
            <w:shd w:val="clear" w:color="auto" w:fill="auto"/>
            <w:noWrap/>
            <w:hideMark/>
          </w:tcPr>
          <w:p w14:paraId="477FC212"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single" w:sz="8" w:space="0" w:color="auto"/>
              <w:left w:val="nil"/>
              <w:bottom w:val="single" w:sz="4" w:space="0" w:color="A6A6A6" w:themeColor="background1" w:themeShade="A6"/>
              <w:right w:val="nil"/>
            </w:tcBorders>
            <w:shd w:val="clear" w:color="auto" w:fill="auto"/>
            <w:hideMark/>
          </w:tcPr>
          <w:p w14:paraId="0B44FD9D"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single" w:sz="8" w:space="0" w:color="auto"/>
              <w:left w:val="nil"/>
              <w:bottom w:val="single" w:sz="4" w:space="0" w:color="A6A6A6" w:themeColor="background1" w:themeShade="A6"/>
              <w:right w:val="nil"/>
            </w:tcBorders>
            <w:shd w:val="clear" w:color="auto" w:fill="auto"/>
            <w:hideMark/>
          </w:tcPr>
          <w:p w14:paraId="70C2380A"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single" w:sz="8" w:space="0" w:color="auto"/>
              <w:left w:val="nil"/>
              <w:bottom w:val="single" w:sz="4" w:space="0" w:color="A6A6A6" w:themeColor="background1" w:themeShade="A6"/>
              <w:right w:val="nil"/>
            </w:tcBorders>
            <w:shd w:val="clear" w:color="auto" w:fill="auto"/>
            <w:hideMark/>
          </w:tcPr>
          <w:p w14:paraId="65ECC6D3"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single" w:sz="8" w:space="0" w:color="auto"/>
              <w:left w:val="nil"/>
              <w:bottom w:val="single" w:sz="4" w:space="0" w:color="A6A6A6" w:themeColor="background1" w:themeShade="A6"/>
              <w:right w:val="nil"/>
            </w:tcBorders>
            <w:shd w:val="clear" w:color="auto" w:fill="auto"/>
            <w:hideMark/>
          </w:tcPr>
          <w:p w14:paraId="47947BC5"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single" w:sz="8" w:space="0" w:color="auto"/>
              <w:left w:val="nil"/>
              <w:bottom w:val="single" w:sz="4" w:space="0" w:color="A6A6A6" w:themeColor="background1" w:themeShade="A6"/>
              <w:right w:val="single" w:sz="4" w:space="0" w:color="auto"/>
            </w:tcBorders>
            <w:shd w:val="clear" w:color="auto" w:fill="auto"/>
            <w:hideMark/>
          </w:tcPr>
          <w:p w14:paraId="265D1CB8"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29F539A1" w14:textId="77777777" w:rsidTr="0031503A">
        <w:trPr>
          <w:trHeight w:val="315"/>
        </w:trPr>
        <w:tc>
          <w:tcPr>
            <w:tcW w:w="2739" w:type="dxa"/>
            <w:gridSpan w:val="2"/>
            <w:vMerge/>
            <w:tcBorders>
              <w:top w:val="single" w:sz="8" w:space="0" w:color="auto"/>
              <w:left w:val="single" w:sz="4" w:space="0" w:color="auto"/>
              <w:bottom w:val="nil"/>
              <w:right w:val="nil"/>
            </w:tcBorders>
            <w:hideMark/>
          </w:tcPr>
          <w:p w14:paraId="36A8A5A6" w14:textId="77777777" w:rsidR="002D2B7D" w:rsidRPr="00B3331A" w:rsidRDefault="002D2B7D" w:rsidP="00EE4F93">
            <w:pPr>
              <w:rPr>
                <w:rFonts w:ascii="Arial" w:hAnsi="Arial" w:cs="Arial"/>
                <w:sz w:val="20"/>
                <w:szCs w:val="20"/>
              </w:rPr>
            </w:pPr>
          </w:p>
        </w:tc>
        <w:tc>
          <w:tcPr>
            <w:tcW w:w="2926" w:type="dxa"/>
            <w:gridSpan w:val="2"/>
            <w:tcBorders>
              <w:top w:val="single" w:sz="4" w:space="0" w:color="A6A6A6" w:themeColor="background1" w:themeShade="A6"/>
              <w:left w:val="nil"/>
              <w:bottom w:val="single" w:sz="8" w:space="0" w:color="BFBFBF"/>
              <w:right w:val="nil"/>
            </w:tcBorders>
            <w:shd w:val="clear" w:color="auto" w:fill="auto"/>
            <w:hideMark/>
          </w:tcPr>
          <w:p w14:paraId="7EE79A5B" w14:textId="77777777" w:rsidR="002D2B7D" w:rsidRPr="00B3331A" w:rsidRDefault="002D2B7D" w:rsidP="00EE4F93">
            <w:pPr>
              <w:rPr>
                <w:rFonts w:ascii="Arial" w:hAnsi="Arial" w:cs="Arial"/>
                <w:sz w:val="20"/>
                <w:szCs w:val="20"/>
              </w:rPr>
            </w:pPr>
            <w:r w:rsidRPr="00B3331A">
              <w:rPr>
                <w:rFonts w:ascii="Arial" w:hAnsi="Arial" w:cs="Arial"/>
                <w:sz w:val="20"/>
                <w:szCs w:val="20"/>
              </w:rPr>
              <w:t>Possible benefits to Black adults</w:t>
            </w:r>
          </w:p>
        </w:tc>
        <w:tc>
          <w:tcPr>
            <w:tcW w:w="1620" w:type="dxa"/>
            <w:tcBorders>
              <w:top w:val="single" w:sz="4" w:space="0" w:color="A6A6A6" w:themeColor="background1" w:themeShade="A6"/>
              <w:left w:val="nil"/>
              <w:bottom w:val="single" w:sz="8" w:space="0" w:color="BFBFBF"/>
              <w:right w:val="nil"/>
            </w:tcBorders>
            <w:shd w:val="clear" w:color="auto" w:fill="auto"/>
            <w:hideMark/>
          </w:tcPr>
          <w:p w14:paraId="16199916"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single" w:sz="4" w:space="0" w:color="A6A6A6" w:themeColor="background1" w:themeShade="A6"/>
              <w:left w:val="nil"/>
              <w:bottom w:val="single" w:sz="8" w:space="0" w:color="BFBFBF"/>
              <w:right w:val="nil"/>
            </w:tcBorders>
            <w:shd w:val="clear" w:color="auto" w:fill="auto"/>
            <w:hideMark/>
          </w:tcPr>
          <w:p w14:paraId="6F129690"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single" w:sz="4" w:space="0" w:color="A6A6A6" w:themeColor="background1" w:themeShade="A6"/>
              <w:left w:val="nil"/>
              <w:bottom w:val="single" w:sz="8" w:space="0" w:color="BFBFBF"/>
              <w:right w:val="nil"/>
            </w:tcBorders>
            <w:shd w:val="clear" w:color="auto" w:fill="auto"/>
            <w:hideMark/>
          </w:tcPr>
          <w:p w14:paraId="37270DA5"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single" w:sz="4" w:space="0" w:color="A6A6A6" w:themeColor="background1" w:themeShade="A6"/>
              <w:left w:val="nil"/>
              <w:bottom w:val="single" w:sz="8" w:space="0" w:color="BFBFBF"/>
              <w:right w:val="nil"/>
            </w:tcBorders>
            <w:shd w:val="clear" w:color="auto" w:fill="auto"/>
            <w:hideMark/>
          </w:tcPr>
          <w:p w14:paraId="70434C2E"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single" w:sz="4" w:space="0" w:color="A6A6A6" w:themeColor="background1" w:themeShade="A6"/>
              <w:left w:val="nil"/>
              <w:bottom w:val="single" w:sz="8" w:space="0" w:color="BFBFBF"/>
              <w:right w:val="nil"/>
            </w:tcBorders>
            <w:shd w:val="clear" w:color="auto" w:fill="auto"/>
            <w:hideMark/>
          </w:tcPr>
          <w:p w14:paraId="60CE675C"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single" w:sz="4" w:space="0" w:color="A6A6A6" w:themeColor="background1" w:themeShade="A6"/>
              <w:left w:val="nil"/>
              <w:bottom w:val="single" w:sz="8" w:space="0" w:color="BFBFBF"/>
              <w:right w:val="single" w:sz="4" w:space="0" w:color="auto"/>
            </w:tcBorders>
            <w:shd w:val="clear" w:color="auto" w:fill="auto"/>
            <w:hideMark/>
          </w:tcPr>
          <w:p w14:paraId="69602EED"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2013A133" w14:textId="77777777" w:rsidTr="0031503A">
        <w:trPr>
          <w:trHeight w:val="315"/>
        </w:trPr>
        <w:tc>
          <w:tcPr>
            <w:tcW w:w="2739" w:type="dxa"/>
            <w:gridSpan w:val="2"/>
            <w:vMerge/>
            <w:tcBorders>
              <w:top w:val="single" w:sz="8" w:space="0" w:color="auto"/>
              <w:left w:val="single" w:sz="4" w:space="0" w:color="auto"/>
              <w:bottom w:val="nil"/>
              <w:right w:val="nil"/>
            </w:tcBorders>
            <w:hideMark/>
          </w:tcPr>
          <w:p w14:paraId="3FB08ECF"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BFBFBF"/>
              <w:right w:val="nil"/>
            </w:tcBorders>
            <w:shd w:val="clear" w:color="auto" w:fill="auto"/>
            <w:hideMark/>
          </w:tcPr>
          <w:p w14:paraId="73637350" w14:textId="77777777" w:rsidR="002D2B7D" w:rsidRPr="00B3331A" w:rsidRDefault="002D2B7D" w:rsidP="00EE4F93">
            <w:pPr>
              <w:rPr>
                <w:rFonts w:ascii="Arial" w:hAnsi="Arial" w:cs="Arial"/>
                <w:sz w:val="20"/>
                <w:szCs w:val="20"/>
              </w:rPr>
            </w:pPr>
            <w:r w:rsidRPr="00B3331A">
              <w:rPr>
                <w:rFonts w:ascii="Arial" w:hAnsi="Arial" w:cs="Arial"/>
                <w:sz w:val="20"/>
                <w:szCs w:val="20"/>
              </w:rPr>
              <w:t>Possible harms to Black adults</w:t>
            </w:r>
          </w:p>
        </w:tc>
        <w:tc>
          <w:tcPr>
            <w:tcW w:w="1620" w:type="dxa"/>
            <w:tcBorders>
              <w:top w:val="nil"/>
              <w:left w:val="nil"/>
              <w:bottom w:val="single" w:sz="8" w:space="0" w:color="BFBFBF"/>
              <w:right w:val="nil"/>
            </w:tcBorders>
            <w:shd w:val="clear" w:color="auto" w:fill="auto"/>
            <w:hideMark/>
          </w:tcPr>
          <w:p w14:paraId="494BB547"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nil"/>
              <w:left w:val="nil"/>
              <w:bottom w:val="single" w:sz="8" w:space="0" w:color="BFBFBF"/>
              <w:right w:val="nil"/>
            </w:tcBorders>
            <w:shd w:val="clear" w:color="auto" w:fill="auto"/>
            <w:hideMark/>
          </w:tcPr>
          <w:p w14:paraId="78765050"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nil"/>
              <w:left w:val="nil"/>
              <w:bottom w:val="single" w:sz="8" w:space="0" w:color="BFBFBF"/>
              <w:right w:val="nil"/>
            </w:tcBorders>
            <w:shd w:val="clear" w:color="auto" w:fill="auto"/>
            <w:hideMark/>
          </w:tcPr>
          <w:p w14:paraId="6DF40000"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nil"/>
              <w:left w:val="nil"/>
              <w:bottom w:val="single" w:sz="8" w:space="0" w:color="BFBFBF"/>
              <w:right w:val="nil"/>
            </w:tcBorders>
            <w:shd w:val="clear" w:color="auto" w:fill="auto"/>
            <w:hideMark/>
          </w:tcPr>
          <w:p w14:paraId="44B0F26A"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nil"/>
              <w:left w:val="nil"/>
              <w:bottom w:val="single" w:sz="8" w:space="0" w:color="BFBFBF"/>
              <w:right w:val="nil"/>
            </w:tcBorders>
            <w:shd w:val="clear" w:color="auto" w:fill="auto"/>
            <w:hideMark/>
          </w:tcPr>
          <w:p w14:paraId="5350B46F"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nil"/>
              <w:left w:val="nil"/>
              <w:bottom w:val="single" w:sz="8" w:space="0" w:color="BFBFBF"/>
              <w:right w:val="single" w:sz="4" w:space="0" w:color="auto"/>
            </w:tcBorders>
            <w:shd w:val="clear" w:color="auto" w:fill="auto"/>
            <w:hideMark/>
          </w:tcPr>
          <w:p w14:paraId="5A26DDB0"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4EAEA0DC" w14:textId="77777777" w:rsidTr="0031503A">
        <w:trPr>
          <w:trHeight w:val="315"/>
        </w:trPr>
        <w:tc>
          <w:tcPr>
            <w:tcW w:w="2739" w:type="dxa"/>
            <w:gridSpan w:val="2"/>
            <w:vMerge/>
            <w:tcBorders>
              <w:top w:val="single" w:sz="8" w:space="0" w:color="auto"/>
              <w:left w:val="single" w:sz="4" w:space="0" w:color="auto"/>
              <w:bottom w:val="nil"/>
              <w:right w:val="nil"/>
            </w:tcBorders>
            <w:hideMark/>
          </w:tcPr>
          <w:p w14:paraId="2C1BE976"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auto"/>
              <w:right w:val="nil"/>
            </w:tcBorders>
            <w:shd w:val="clear" w:color="auto" w:fill="auto"/>
            <w:hideMark/>
          </w:tcPr>
          <w:p w14:paraId="45D815BB" w14:textId="77777777" w:rsidR="002D2B7D" w:rsidRPr="00B3331A" w:rsidRDefault="002D2B7D" w:rsidP="00EE4F93">
            <w:pPr>
              <w:rPr>
                <w:rFonts w:ascii="Arial" w:hAnsi="Arial" w:cs="Arial"/>
                <w:sz w:val="20"/>
                <w:szCs w:val="20"/>
              </w:rPr>
            </w:pPr>
            <w:r w:rsidRPr="00B3331A">
              <w:rPr>
                <w:rFonts w:ascii="Arial" w:hAnsi="Arial" w:cs="Arial"/>
                <w:sz w:val="20"/>
                <w:szCs w:val="20"/>
              </w:rPr>
              <w:t>Possible Non-Black adult changes</w:t>
            </w:r>
          </w:p>
        </w:tc>
        <w:tc>
          <w:tcPr>
            <w:tcW w:w="1620" w:type="dxa"/>
            <w:tcBorders>
              <w:top w:val="nil"/>
              <w:left w:val="nil"/>
              <w:bottom w:val="single" w:sz="8" w:space="0" w:color="auto"/>
              <w:right w:val="nil"/>
            </w:tcBorders>
            <w:shd w:val="clear" w:color="auto" w:fill="auto"/>
            <w:hideMark/>
          </w:tcPr>
          <w:p w14:paraId="0DC673D0"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nil"/>
              <w:left w:val="nil"/>
              <w:bottom w:val="single" w:sz="8" w:space="0" w:color="auto"/>
              <w:right w:val="nil"/>
            </w:tcBorders>
            <w:shd w:val="clear" w:color="auto" w:fill="auto"/>
            <w:hideMark/>
          </w:tcPr>
          <w:p w14:paraId="1155B3FA"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nil"/>
              <w:left w:val="nil"/>
              <w:bottom w:val="single" w:sz="8" w:space="0" w:color="auto"/>
              <w:right w:val="nil"/>
            </w:tcBorders>
            <w:shd w:val="clear" w:color="auto" w:fill="auto"/>
            <w:hideMark/>
          </w:tcPr>
          <w:p w14:paraId="1FE64741"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nil"/>
              <w:left w:val="nil"/>
              <w:bottom w:val="single" w:sz="8" w:space="0" w:color="auto"/>
              <w:right w:val="nil"/>
            </w:tcBorders>
            <w:shd w:val="clear" w:color="auto" w:fill="auto"/>
            <w:hideMark/>
          </w:tcPr>
          <w:p w14:paraId="60483C63"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nil"/>
              <w:left w:val="nil"/>
              <w:bottom w:val="single" w:sz="8" w:space="0" w:color="auto"/>
              <w:right w:val="nil"/>
            </w:tcBorders>
            <w:shd w:val="clear" w:color="auto" w:fill="auto"/>
            <w:hideMark/>
          </w:tcPr>
          <w:p w14:paraId="4E418F82"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nil"/>
              <w:left w:val="nil"/>
              <w:bottom w:val="single" w:sz="8" w:space="0" w:color="auto"/>
              <w:right w:val="single" w:sz="4" w:space="0" w:color="auto"/>
            </w:tcBorders>
            <w:shd w:val="clear" w:color="auto" w:fill="auto"/>
            <w:hideMark/>
          </w:tcPr>
          <w:p w14:paraId="442B5D7F"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15D426A9" w14:textId="77777777" w:rsidTr="0031503A">
        <w:trPr>
          <w:trHeight w:val="300"/>
        </w:trPr>
        <w:tc>
          <w:tcPr>
            <w:tcW w:w="2739" w:type="dxa"/>
            <w:gridSpan w:val="2"/>
            <w:vMerge w:val="restart"/>
            <w:tcBorders>
              <w:top w:val="single" w:sz="8" w:space="0" w:color="auto"/>
              <w:left w:val="single" w:sz="4" w:space="0" w:color="auto"/>
              <w:bottom w:val="nil"/>
              <w:right w:val="nil"/>
            </w:tcBorders>
            <w:shd w:val="clear" w:color="auto" w:fill="auto"/>
            <w:hideMark/>
          </w:tcPr>
          <w:p w14:paraId="1C5DFBF4" w14:textId="1996CEAC" w:rsidR="002D2B7D" w:rsidRPr="00B3331A" w:rsidRDefault="002D2B7D">
            <w:pPr>
              <w:rPr>
                <w:rFonts w:ascii="Arial" w:hAnsi="Arial" w:cs="Arial"/>
                <w:sz w:val="20"/>
                <w:szCs w:val="20"/>
              </w:rPr>
            </w:pPr>
            <w:r w:rsidRPr="00B3331A">
              <w:rPr>
                <w:rFonts w:ascii="Arial" w:hAnsi="Arial" w:cs="Arial"/>
                <w:sz w:val="20"/>
                <w:szCs w:val="20"/>
              </w:rPr>
              <w:t>10.  </w:t>
            </w:r>
            <w:r w:rsidR="000A136C" w:rsidRPr="000A136C">
              <w:rPr>
                <w:rFonts w:ascii="Segoe UI" w:eastAsia="Arial" w:hAnsi="Segoe UI" w:cs="Segoe UI"/>
                <w:color w:val="000000"/>
                <w:sz w:val="18"/>
                <w:szCs w:val="18"/>
              </w:rPr>
              <w:t xml:space="preserve"> </w:t>
            </w:r>
            <w:r w:rsidR="000A136C" w:rsidRPr="000A136C">
              <w:rPr>
                <w:rFonts w:ascii="Arial" w:hAnsi="Arial" w:cs="Arial"/>
                <w:sz w:val="20"/>
                <w:szCs w:val="20"/>
              </w:rPr>
              <w:t>EKFCcr</w:t>
            </w:r>
          </w:p>
        </w:tc>
        <w:tc>
          <w:tcPr>
            <w:tcW w:w="2926" w:type="dxa"/>
            <w:gridSpan w:val="2"/>
            <w:tcBorders>
              <w:top w:val="single" w:sz="8" w:space="0" w:color="auto"/>
              <w:left w:val="nil"/>
              <w:bottom w:val="single" w:sz="4" w:space="0" w:color="A6A6A6" w:themeColor="background1" w:themeShade="A6"/>
              <w:right w:val="nil"/>
            </w:tcBorders>
            <w:shd w:val="clear" w:color="auto" w:fill="auto"/>
            <w:hideMark/>
          </w:tcPr>
          <w:p w14:paraId="5C9785EC" w14:textId="77777777" w:rsidR="002D2B7D" w:rsidRPr="00B3331A" w:rsidRDefault="002D2B7D" w:rsidP="00EE4F93">
            <w:pPr>
              <w:rPr>
                <w:rFonts w:ascii="Arial" w:hAnsi="Arial" w:cs="Arial"/>
                <w:sz w:val="20"/>
                <w:szCs w:val="20"/>
              </w:rPr>
            </w:pPr>
            <w:r w:rsidRPr="00B3331A">
              <w:rPr>
                <w:rFonts w:ascii="Arial" w:hAnsi="Arial" w:cs="Arial"/>
                <w:sz w:val="20"/>
                <w:szCs w:val="20"/>
              </w:rPr>
              <w:t>no. Black adults changed</w:t>
            </w:r>
          </w:p>
        </w:tc>
        <w:tc>
          <w:tcPr>
            <w:tcW w:w="1620" w:type="dxa"/>
            <w:tcBorders>
              <w:top w:val="single" w:sz="8" w:space="0" w:color="auto"/>
              <w:left w:val="nil"/>
              <w:bottom w:val="single" w:sz="4" w:space="0" w:color="A6A6A6" w:themeColor="background1" w:themeShade="A6"/>
              <w:right w:val="nil"/>
            </w:tcBorders>
            <w:shd w:val="clear" w:color="auto" w:fill="auto"/>
            <w:noWrap/>
            <w:hideMark/>
          </w:tcPr>
          <w:p w14:paraId="3BF9971C"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single" w:sz="8" w:space="0" w:color="auto"/>
              <w:left w:val="nil"/>
              <w:bottom w:val="single" w:sz="4" w:space="0" w:color="A6A6A6" w:themeColor="background1" w:themeShade="A6"/>
              <w:right w:val="nil"/>
            </w:tcBorders>
            <w:shd w:val="clear" w:color="auto" w:fill="auto"/>
            <w:hideMark/>
          </w:tcPr>
          <w:p w14:paraId="7126E7FB"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single" w:sz="8" w:space="0" w:color="auto"/>
              <w:left w:val="nil"/>
              <w:bottom w:val="single" w:sz="4" w:space="0" w:color="A6A6A6" w:themeColor="background1" w:themeShade="A6"/>
              <w:right w:val="nil"/>
            </w:tcBorders>
            <w:shd w:val="clear" w:color="auto" w:fill="auto"/>
            <w:hideMark/>
          </w:tcPr>
          <w:p w14:paraId="7C9E8E14"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single" w:sz="8" w:space="0" w:color="auto"/>
              <w:left w:val="nil"/>
              <w:bottom w:val="single" w:sz="4" w:space="0" w:color="A6A6A6" w:themeColor="background1" w:themeShade="A6"/>
              <w:right w:val="nil"/>
            </w:tcBorders>
            <w:shd w:val="clear" w:color="auto" w:fill="auto"/>
            <w:hideMark/>
          </w:tcPr>
          <w:p w14:paraId="69BD85E1"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single" w:sz="8" w:space="0" w:color="auto"/>
              <w:left w:val="nil"/>
              <w:bottom w:val="single" w:sz="4" w:space="0" w:color="A6A6A6" w:themeColor="background1" w:themeShade="A6"/>
              <w:right w:val="nil"/>
            </w:tcBorders>
            <w:shd w:val="clear" w:color="auto" w:fill="auto"/>
            <w:hideMark/>
          </w:tcPr>
          <w:p w14:paraId="26C6093E"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single" w:sz="8" w:space="0" w:color="auto"/>
              <w:left w:val="nil"/>
              <w:bottom w:val="single" w:sz="4" w:space="0" w:color="A6A6A6" w:themeColor="background1" w:themeShade="A6"/>
              <w:right w:val="single" w:sz="4" w:space="0" w:color="auto"/>
            </w:tcBorders>
            <w:shd w:val="clear" w:color="auto" w:fill="auto"/>
            <w:hideMark/>
          </w:tcPr>
          <w:p w14:paraId="165D56B5"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1D3D3675" w14:textId="77777777" w:rsidTr="0031503A">
        <w:trPr>
          <w:trHeight w:val="315"/>
        </w:trPr>
        <w:tc>
          <w:tcPr>
            <w:tcW w:w="2739" w:type="dxa"/>
            <w:gridSpan w:val="2"/>
            <w:vMerge/>
            <w:tcBorders>
              <w:top w:val="single" w:sz="8" w:space="0" w:color="auto"/>
              <w:left w:val="single" w:sz="4" w:space="0" w:color="auto"/>
              <w:bottom w:val="nil"/>
              <w:right w:val="nil"/>
            </w:tcBorders>
            <w:hideMark/>
          </w:tcPr>
          <w:p w14:paraId="06DBF11F" w14:textId="77777777" w:rsidR="002D2B7D" w:rsidRPr="00B3331A" w:rsidRDefault="002D2B7D" w:rsidP="00EE4F93">
            <w:pPr>
              <w:rPr>
                <w:rFonts w:ascii="Arial" w:hAnsi="Arial" w:cs="Arial"/>
                <w:sz w:val="20"/>
                <w:szCs w:val="20"/>
              </w:rPr>
            </w:pPr>
          </w:p>
        </w:tc>
        <w:tc>
          <w:tcPr>
            <w:tcW w:w="2926" w:type="dxa"/>
            <w:gridSpan w:val="2"/>
            <w:tcBorders>
              <w:top w:val="single" w:sz="4" w:space="0" w:color="A6A6A6" w:themeColor="background1" w:themeShade="A6"/>
              <w:left w:val="nil"/>
              <w:bottom w:val="single" w:sz="8" w:space="0" w:color="BFBFBF"/>
              <w:right w:val="nil"/>
            </w:tcBorders>
            <w:shd w:val="clear" w:color="auto" w:fill="auto"/>
            <w:hideMark/>
          </w:tcPr>
          <w:p w14:paraId="3EBDEFEE" w14:textId="77777777" w:rsidR="002D2B7D" w:rsidRPr="00B3331A" w:rsidRDefault="002D2B7D" w:rsidP="00EE4F93">
            <w:pPr>
              <w:rPr>
                <w:rFonts w:ascii="Arial" w:hAnsi="Arial" w:cs="Arial"/>
                <w:sz w:val="20"/>
                <w:szCs w:val="20"/>
              </w:rPr>
            </w:pPr>
            <w:r w:rsidRPr="00B3331A">
              <w:rPr>
                <w:rFonts w:ascii="Arial" w:hAnsi="Arial" w:cs="Arial"/>
                <w:sz w:val="20"/>
                <w:szCs w:val="20"/>
              </w:rPr>
              <w:t>Possible benefits to Black adults</w:t>
            </w:r>
          </w:p>
        </w:tc>
        <w:tc>
          <w:tcPr>
            <w:tcW w:w="1620" w:type="dxa"/>
            <w:tcBorders>
              <w:top w:val="single" w:sz="4" w:space="0" w:color="A6A6A6" w:themeColor="background1" w:themeShade="A6"/>
              <w:left w:val="nil"/>
              <w:bottom w:val="single" w:sz="8" w:space="0" w:color="BFBFBF"/>
              <w:right w:val="nil"/>
            </w:tcBorders>
            <w:shd w:val="clear" w:color="auto" w:fill="auto"/>
            <w:hideMark/>
          </w:tcPr>
          <w:p w14:paraId="17AA43BF"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single" w:sz="4" w:space="0" w:color="A6A6A6" w:themeColor="background1" w:themeShade="A6"/>
              <w:left w:val="nil"/>
              <w:bottom w:val="single" w:sz="8" w:space="0" w:color="BFBFBF"/>
              <w:right w:val="nil"/>
            </w:tcBorders>
            <w:shd w:val="clear" w:color="auto" w:fill="auto"/>
            <w:hideMark/>
          </w:tcPr>
          <w:p w14:paraId="79F5B865"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single" w:sz="4" w:space="0" w:color="A6A6A6" w:themeColor="background1" w:themeShade="A6"/>
              <w:left w:val="nil"/>
              <w:bottom w:val="single" w:sz="8" w:space="0" w:color="BFBFBF"/>
              <w:right w:val="nil"/>
            </w:tcBorders>
            <w:shd w:val="clear" w:color="auto" w:fill="auto"/>
            <w:hideMark/>
          </w:tcPr>
          <w:p w14:paraId="62AFFBDE"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single" w:sz="4" w:space="0" w:color="A6A6A6" w:themeColor="background1" w:themeShade="A6"/>
              <w:left w:val="nil"/>
              <w:bottom w:val="single" w:sz="8" w:space="0" w:color="BFBFBF"/>
              <w:right w:val="nil"/>
            </w:tcBorders>
            <w:shd w:val="clear" w:color="auto" w:fill="auto"/>
            <w:hideMark/>
          </w:tcPr>
          <w:p w14:paraId="145E532F"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single" w:sz="4" w:space="0" w:color="A6A6A6" w:themeColor="background1" w:themeShade="A6"/>
              <w:left w:val="nil"/>
              <w:bottom w:val="single" w:sz="8" w:space="0" w:color="BFBFBF"/>
              <w:right w:val="nil"/>
            </w:tcBorders>
            <w:shd w:val="clear" w:color="auto" w:fill="auto"/>
            <w:hideMark/>
          </w:tcPr>
          <w:p w14:paraId="01A9FC42"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single" w:sz="4" w:space="0" w:color="A6A6A6" w:themeColor="background1" w:themeShade="A6"/>
              <w:left w:val="nil"/>
              <w:bottom w:val="single" w:sz="8" w:space="0" w:color="BFBFBF"/>
              <w:right w:val="single" w:sz="4" w:space="0" w:color="auto"/>
            </w:tcBorders>
            <w:shd w:val="clear" w:color="auto" w:fill="auto"/>
            <w:hideMark/>
          </w:tcPr>
          <w:p w14:paraId="713F1CB5"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16E4E3BB" w14:textId="77777777" w:rsidTr="0031503A">
        <w:trPr>
          <w:trHeight w:val="315"/>
        </w:trPr>
        <w:tc>
          <w:tcPr>
            <w:tcW w:w="2739" w:type="dxa"/>
            <w:gridSpan w:val="2"/>
            <w:vMerge/>
            <w:tcBorders>
              <w:top w:val="single" w:sz="8" w:space="0" w:color="auto"/>
              <w:left w:val="single" w:sz="4" w:space="0" w:color="auto"/>
              <w:bottom w:val="nil"/>
              <w:right w:val="nil"/>
            </w:tcBorders>
            <w:hideMark/>
          </w:tcPr>
          <w:p w14:paraId="505ED855"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BFBFBF"/>
              <w:right w:val="nil"/>
            </w:tcBorders>
            <w:shd w:val="clear" w:color="auto" w:fill="auto"/>
            <w:hideMark/>
          </w:tcPr>
          <w:p w14:paraId="619E06B3" w14:textId="77777777" w:rsidR="002D2B7D" w:rsidRPr="00B3331A" w:rsidRDefault="002D2B7D" w:rsidP="00EE4F93">
            <w:pPr>
              <w:rPr>
                <w:rFonts w:ascii="Arial" w:hAnsi="Arial" w:cs="Arial"/>
                <w:sz w:val="20"/>
                <w:szCs w:val="20"/>
              </w:rPr>
            </w:pPr>
            <w:r w:rsidRPr="00B3331A">
              <w:rPr>
                <w:rFonts w:ascii="Arial" w:hAnsi="Arial" w:cs="Arial"/>
                <w:sz w:val="20"/>
                <w:szCs w:val="20"/>
              </w:rPr>
              <w:t>Possible harms to Black adults</w:t>
            </w:r>
          </w:p>
        </w:tc>
        <w:tc>
          <w:tcPr>
            <w:tcW w:w="1620" w:type="dxa"/>
            <w:tcBorders>
              <w:top w:val="nil"/>
              <w:left w:val="nil"/>
              <w:bottom w:val="single" w:sz="8" w:space="0" w:color="BFBFBF"/>
              <w:right w:val="nil"/>
            </w:tcBorders>
            <w:shd w:val="clear" w:color="auto" w:fill="auto"/>
            <w:hideMark/>
          </w:tcPr>
          <w:p w14:paraId="0673E85B"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nil"/>
              <w:left w:val="nil"/>
              <w:bottom w:val="single" w:sz="8" w:space="0" w:color="BFBFBF"/>
              <w:right w:val="nil"/>
            </w:tcBorders>
            <w:shd w:val="clear" w:color="auto" w:fill="auto"/>
            <w:hideMark/>
          </w:tcPr>
          <w:p w14:paraId="27A5B10B"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nil"/>
              <w:left w:val="nil"/>
              <w:bottom w:val="single" w:sz="8" w:space="0" w:color="BFBFBF"/>
              <w:right w:val="nil"/>
            </w:tcBorders>
            <w:shd w:val="clear" w:color="auto" w:fill="auto"/>
            <w:hideMark/>
          </w:tcPr>
          <w:p w14:paraId="1A85BF80"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nil"/>
              <w:left w:val="nil"/>
              <w:bottom w:val="single" w:sz="8" w:space="0" w:color="BFBFBF"/>
              <w:right w:val="nil"/>
            </w:tcBorders>
            <w:shd w:val="clear" w:color="auto" w:fill="auto"/>
            <w:hideMark/>
          </w:tcPr>
          <w:p w14:paraId="18105670"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nil"/>
              <w:left w:val="nil"/>
              <w:bottom w:val="single" w:sz="8" w:space="0" w:color="BFBFBF"/>
              <w:right w:val="nil"/>
            </w:tcBorders>
            <w:shd w:val="clear" w:color="auto" w:fill="auto"/>
            <w:hideMark/>
          </w:tcPr>
          <w:p w14:paraId="45D0BE5C"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nil"/>
              <w:left w:val="nil"/>
              <w:bottom w:val="single" w:sz="8" w:space="0" w:color="BFBFBF"/>
              <w:right w:val="single" w:sz="4" w:space="0" w:color="auto"/>
            </w:tcBorders>
            <w:shd w:val="clear" w:color="auto" w:fill="auto"/>
            <w:hideMark/>
          </w:tcPr>
          <w:p w14:paraId="7423A7AF"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1EDCE8FD" w14:textId="77777777" w:rsidTr="0031503A">
        <w:trPr>
          <w:trHeight w:val="315"/>
        </w:trPr>
        <w:tc>
          <w:tcPr>
            <w:tcW w:w="2739" w:type="dxa"/>
            <w:gridSpan w:val="2"/>
            <w:vMerge/>
            <w:tcBorders>
              <w:top w:val="single" w:sz="8" w:space="0" w:color="auto"/>
              <w:left w:val="single" w:sz="4" w:space="0" w:color="auto"/>
              <w:bottom w:val="nil"/>
              <w:right w:val="nil"/>
            </w:tcBorders>
            <w:hideMark/>
          </w:tcPr>
          <w:p w14:paraId="660139D9"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auto"/>
              <w:right w:val="nil"/>
            </w:tcBorders>
            <w:shd w:val="clear" w:color="auto" w:fill="auto"/>
            <w:hideMark/>
          </w:tcPr>
          <w:p w14:paraId="58152D85" w14:textId="77777777" w:rsidR="002D2B7D" w:rsidRPr="00B3331A" w:rsidRDefault="002D2B7D" w:rsidP="00EE4F93">
            <w:pPr>
              <w:rPr>
                <w:rFonts w:ascii="Arial" w:hAnsi="Arial" w:cs="Arial"/>
                <w:sz w:val="20"/>
                <w:szCs w:val="20"/>
              </w:rPr>
            </w:pPr>
            <w:r w:rsidRPr="00B3331A">
              <w:rPr>
                <w:rFonts w:ascii="Arial" w:hAnsi="Arial" w:cs="Arial"/>
                <w:sz w:val="20"/>
                <w:szCs w:val="20"/>
              </w:rPr>
              <w:t>Possible Non-Black adult changes</w:t>
            </w:r>
          </w:p>
        </w:tc>
        <w:tc>
          <w:tcPr>
            <w:tcW w:w="1620" w:type="dxa"/>
            <w:tcBorders>
              <w:top w:val="nil"/>
              <w:left w:val="nil"/>
              <w:bottom w:val="single" w:sz="8" w:space="0" w:color="auto"/>
              <w:right w:val="nil"/>
            </w:tcBorders>
            <w:shd w:val="clear" w:color="auto" w:fill="auto"/>
            <w:hideMark/>
          </w:tcPr>
          <w:p w14:paraId="3F80328A"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nil"/>
              <w:left w:val="nil"/>
              <w:bottom w:val="single" w:sz="8" w:space="0" w:color="auto"/>
              <w:right w:val="nil"/>
            </w:tcBorders>
            <w:shd w:val="clear" w:color="auto" w:fill="auto"/>
            <w:hideMark/>
          </w:tcPr>
          <w:p w14:paraId="341FAF33"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nil"/>
              <w:left w:val="nil"/>
              <w:bottom w:val="single" w:sz="8" w:space="0" w:color="auto"/>
              <w:right w:val="nil"/>
            </w:tcBorders>
            <w:shd w:val="clear" w:color="auto" w:fill="auto"/>
            <w:hideMark/>
          </w:tcPr>
          <w:p w14:paraId="3E9113EA"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nil"/>
              <w:left w:val="nil"/>
              <w:bottom w:val="single" w:sz="8" w:space="0" w:color="auto"/>
              <w:right w:val="nil"/>
            </w:tcBorders>
            <w:shd w:val="clear" w:color="auto" w:fill="auto"/>
            <w:hideMark/>
          </w:tcPr>
          <w:p w14:paraId="5EB5D06C"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nil"/>
              <w:left w:val="nil"/>
              <w:bottom w:val="single" w:sz="8" w:space="0" w:color="auto"/>
              <w:right w:val="nil"/>
            </w:tcBorders>
            <w:shd w:val="clear" w:color="auto" w:fill="auto"/>
            <w:hideMark/>
          </w:tcPr>
          <w:p w14:paraId="0009A5F7"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nil"/>
              <w:left w:val="nil"/>
              <w:bottom w:val="single" w:sz="8" w:space="0" w:color="auto"/>
              <w:right w:val="single" w:sz="4" w:space="0" w:color="auto"/>
            </w:tcBorders>
            <w:shd w:val="clear" w:color="auto" w:fill="auto"/>
            <w:hideMark/>
          </w:tcPr>
          <w:p w14:paraId="0D30A955"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7822965D" w14:textId="77777777" w:rsidTr="0031503A">
        <w:trPr>
          <w:trHeight w:val="300"/>
        </w:trPr>
        <w:tc>
          <w:tcPr>
            <w:tcW w:w="2739" w:type="dxa"/>
            <w:gridSpan w:val="2"/>
            <w:vMerge w:val="restart"/>
            <w:tcBorders>
              <w:top w:val="single" w:sz="8" w:space="0" w:color="auto"/>
              <w:left w:val="single" w:sz="4" w:space="0" w:color="auto"/>
              <w:bottom w:val="nil"/>
              <w:right w:val="nil"/>
            </w:tcBorders>
            <w:shd w:val="clear" w:color="auto" w:fill="auto"/>
            <w:hideMark/>
          </w:tcPr>
          <w:p w14:paraId="1BE30181" w14:textId="49835ECC" w:rsidR="002D2B7D" w:rsidRPr="00B3331A" w:rsidRDefault="002D2B7D">
            <w:pPr>
              <w:rPr>
                <w:rFonts w:ascii="Arial" w:hAnsi="Arial" w:cs="Arial"/>
                <w:sz w:val="20"/>
                <w:szCs w:val="20"/>
              </w:rPr>
            </w:pPr>
            <w:r w:rsidRPr="00B3331A">
              <w:rPr>
                <w:rFonts w:ascii="Arial" w:hAnsi="Arial" w:cs="Arial"/>
                <w:sz w:val="20"/>
                <w:szCs w:val="20"/>
              </w:rPr>
              <w:t>11.   </w:t>
            </w:r>
            <w:r w:rsidR="000A136C" w:rsidRPr="000A136C">
              <w:rPr>
                <w:rFonts w:ascii="Arial" w:hAnsi="Arial" w:cs="Arial"/>
                <w:sz w:val="20"/>
                <w:szCs w:val="20"/>
              </w:rPr>
              <w:t>LMcr</w:t>
            </w:r>
            <w:r w:rsidR="000A136C" w:rsidRPr="000A136C" w:rsidDel="000A136C">
              <w:rPr>
                <w:rFonts w:ascii="Arial" w:hAnsi="Arial" w:cs="Arial"/>
                <w:sz w:val="20"/>
                <w:szCs w:val="20"/>
              </w:rPr>
              <w:t xml:space="preserve"> </w:t>
            </w:r>
          </w:p>
        </w:tc>
        <w:tc>
          <w:tcPr>
            <w:tcW w:w="2926" w:type="dxa"/>
            <w:gridSpan w:val="2"/>
            <w:tcBorders>
              <w:top w:val="single" w:sz="8" w:space="0" w:color="auto"/>
              <w:left w:val="nil"/>
              <w:bottom w:val="single" w:sz="4" w:space="0" w:color="A6A6A6" w:themeColor="background1" w:themeShade="A6"/>
              <w:right w:val="nil"/>
            </w:tcBorders>
            <w:shd w:val="clear" w:color="auto" w:fill="auto"/>
            <w:hideMark/>
          </w:tcPr>
          <w:p w14:paraId="6EBD8016" w14:textId="77777777" w:rsidR="002D2B7D" w:rsidRPr="00B3331A" w:rsidRDefault="002D2B7D" w:rsidP="00EE4F93">
            <w:pPr>
              <w:rPr>
                <w:rFonts w:ascii="Arial" w:hAnsi="Arial" w:cs="Arial"/>
                <w:sz w:val="20"/>
                <w:szCs w:val="20"/>
              </w:rPr>
            </w:pPr>
            <w:r w:rsidRPr="00B3331A">
              <w:rPr>
                <w:rFonts w:ascii="Arial" w:hAnsi="Arial" w:cs="Arial"/>
                <w:sz w:val="20"/>
                <w:szCs w:val="20"/>
              </w:rPr>
              <w:t>no. Black adults changed</w:t>
            </w:r>
          </w:p>
        </w:tc>
        <w:tc>
          <w:tcPr>
            <w:tcW w:w="1620" w:type="dxa"/>
            <w:tcBorders>
              <w:top w:val="single" w:sz="8" w:space="0" w:color="auto"/>
              <w:left w:val="nil"/>
              <w:bottom w:val="single" w:sz="4" w:space="0" w:color="A6A6A6" w:themeColor="background1" w:themeShade="A6"/>
              <w:right w:val="nil"/>
            </w:tcBorders>
            <w:shd w:val="clear" w:color="auto" w:fill="auto"/>
            <w:noWrap/>
            <w:hideMark/>
          </w:tcPr>
          <w:p w14:paraId="76E7BE1B"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single" w:sz="8" w:space="0" w:color="auto"/>
              <w:left w:val="nil"/>
              <w:bottom w:val="single" w:sz="4" w:space="0" w:color="A6A6A6" w:themeColor="background1" w:themeShade="A6"/>
              <w:right w:val="nil"/>
            </w:tcBorders>
            <w:shd w:val="clear" w:color="auto" w:fill="auto"/>
            <w:hideMark/>
          </w:tcPr>
          <w:p w14:paraId="3375043A"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single" w:sz="8" w:space="0" w:color="auto"/>
              <w:left w:val="nil"/>
              <w:bottom w:val="single" w:sz="4" w:space="0" w:color="A6A6A6" w:themeColor="background1" w:themeShade="A6"/>
              <w:right w:val="nil"/>
            </w:tcBorders>
            <w:shd w:val="clear" w:color="auto" w:fill="auto"/>
            <w:hideMark/>
          </w:tcPr>
          <w:p w14:paraId="2B2FE6A2"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single" w:sz="8" w:space="0" w:color="auto"/>
              <w:left w:val="nil"/>
              <w:bottom w:val="single" w:sz="4" w:space="0" w:color="A6A6A6" w:themeColor="background1" w:themeShade="A6"/>
              <w:right w:val="nil"/>
            </w:tcBorders>
            <w:shd w:val="clear" w:color="auto" w:fill="auto"/>
            <w:hideMark/>
          </w:tcPr>
          <w:p w14:paraId="67AFAC37"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single" w:sz="8" w:space="0" w:color="auto"/>
              <w:left w:val="nil"/>
              <w:bottom w:val="single" w:sz="4" w:space="0" w:color="A6A6A6" w:themeColor="background1" w:themeShade="A6"/>
              <w:right w:val="nil"/>
            </w:tcBorders>
            <w:shd w:val="clear" w:color="auto" w:fill="auto"/>
            <w:hideMark/>
          </w:tcPr>
          <w:p w14:paraId="596EB23D"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single" w:sz="8" w:space="0" w:color="auto"/>
              <w:left w:val="nil"/>
              <w:bottom w:val="single" w:sz="4" w:space="0" w:color="A6A6A6" w:themeColor="background1" w:themeShade="A6"/>
              <w:right w:val="single" w:sz="4" w:space="0" w:color="auto"/>
            </w:tcBorders>
            <w:shd w:val="clear" w:color="auto" w:fill="auto"/>
            <w:hideMark/>
          </w:tcPr>
          <w:p w14:paraId="06B8BC75"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01EFE8B2" w14:textId="77777777" w:rsidTr="0031503A">
        <w:trPr>
          <w:trHeight w:val="315"/>
        </w:trPr>
        <w:tc>
          <w:tcPr>
            <w:tcW w:w="2739" w:type="dxa"/>
            <w:gridSpan w:val="2"/>
            <w:vMerge/>
            <w:tcBorders>
              <w:top w:val="single" w:sz="8" w:space="0" w:color="auto"/>
              <w:left w:val="single" w:sz="4" w:space="0" w:color="auto"/>
              <w:bottom w:val="nil"/>
              <w:right w:val="nil"/>
            </w:tcBorders>
            <w:hideMark/>
          </w:tcPr>
          <w:p w14:paraId="61EF6106" w14:textId="77777777" w:rsidR="002D2B7D" w:rsidRPr="00B3331A" w:rsidRDefault="002D2B7D" w:rsidP="00EE4F93">
            <w:pPr>
              <w:rPr>
                <w:rFonts w:ascii="Arial" w:hAnsi="Arial" w:cs="Arial"/>
                <w:sz w:val="20"/>
                <w:szCs w:val="20"/>
              </w:rPr>
            </w:pPr>
          </w:p>
        </w:tc>
        <w:tc>
          <w:tcPr>
            <w:tcW w:w="2926" w:type="dxa"/>
            <w:gridSpan w:val="2"/>
            <w:tcBorders>
              <w:top w:val="single" w:sz="4" w:space="0" w:color="A6A6A6" w:themeColor="background1" w:themeShade="A6"/>
              <w:left w:val="nil"/>
              <w:bottom w:val="single" w:sz="8" w:space="0" w:color="BFBFBF"/>
              <w:right w:val="nil"/>
            </w:tcBorders>
            <w:shd w:val="clear" w:color="auto" w:fill="auto"/>
            <w:hideMark/>
          </w:tcPr>
          <w:p w14:paraId="376A0B1B" w14:textId="77777777" w:rsidR="002D2B7D" w:rsidRPr="00B3331A" w:rsidRDefault="002D2B7D" w:rsidP="00EE4F93">
            <w:pPr>
              <w:rPr>
                <w:rFonts w:ascii="Arial" w:hAnsi="Arial" w:cs="Arial"/>
                <w:sz w:val="20"/>
                <w:szCs w:val="20"/>
              </w:rPr>
            </w:pPr>
            <w:r w:rsidRPr="00B3331A">
              <w:rPr>
                <w:rFonts w:ascii="Arial" w:hAnsi="Arial" w:cs="Arial"/>
                <w:sz w:val="20"/>
                <w:szCs w:val="20"/>
              </w:rPr>
              <w:t>Possible benefits to Black adults</w:t>
            </w:r>
          </w:p>
        </w:tc>
        <w:tc>
          <w:tcPr>
            <w:tcW w:w="1620" w:type="dxa"/>
            <w:tcBorders>
              <w:top w:val="single" w:sz="4" w:space="0" w:color="A6A6A6" w:themeColor="background1" w:themeShade="A6"/>
              <w:left w:val="nil"/>
              <w:bottom w:val="single" w:sz="8" w:space="0" w:color="BFBFBF"/>
              <w:right w:val="nil"/>
            </w:tcBorders>
            <w:shd w:val="clear" w:color="auto" w:fill="auto"/>
            <w:hideMark/>
          </w:tcPr>
          <w:p w14:paraId="7A38E22C"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single" w:sz="4" w:space="0" w:color="A6A6A6" w:themeColor="background1" w:themeShade="A6"/>
              <w:left w:val="nil"/>
              <w:bottom w:val="single" w:sz="8" w:space="0" w:color="BFBFBF"/>
              <w:right w:val="nil"/>
            </w:tcBorders>
            <w:shd w:val="clear" w:color="auto" w:fill="auto"/>
            <w:hideMark/>
          </w:tcPr>
          <w:p w14:paraId="7349AA3E"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single" w:sz="4" w:space="0" w:color="A6A6A6" w:themeColor="background1" w:themeShade="A6"/>
              <w:left w:val="nil"/>
              <w:bottom w:val="single" w:sz="8" w:space="0" w:color="BFBFBF"/>
              <w:right w:val="nil"/>
            </w:tcBorders>
            <w:shd w:val="clear" w:color="auto" w:fill="auto"/>
            <w:hideMark/>
          </w:tcPr>
          <w:p w14:paraId="6C14FAE4"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single" w:sz="4" w:space="0" w:color="A6A6A6" w:themeColor="background1" w:themeShade="A6"/>
              <w:left w:val="nil"/>
              <w:bottom w:val="single" w:sz="8" w:space="0" w:color="BFBFBF"/>
              <w:right w:val="nil"/>
            </w:tcBorders>
            <w:shd w:val="clear" w:color="auto" w:fill="auto"/>
            <w:hideMark/>
          </w:tcPr>
          <w:p w14:paraId="7BE9EC18"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single" w:sz="4" w:space="0" w:color="A6A6A6" w:themeColor="background1" w:themeShade="A6"/>
              <w:left w:val="nil"/>
              <w:bottom w:val="single" w:sz="8" w:space="0" w:color="BFBFBF"/>
              <w:right w:val="nil"/>
            </w:tcBorders>
            <w:shd w:val="clear" w:color="auto" w:fill="auto"/>
            <w:hideMark/>
          </w:tcPr>
          <w:p w14:paraId="58134AE1"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single" w:sz="4" w:space="0" w:color="A6A6A6" w:themeColor="background1" w:themeShade="A6"/>
              <w:left w:val="nil"/>
              <w:bottom w:val="single" w:sz="8" w:space="0" w:color="BFBFBF"/>
              <w:right w:val="single" w:sz="4" w:space="0" w:color="auto"/>
            </w:tcBorders>
            <w:shd w:val="clear" w:color="auto" w:fill="auto"/>
            <w:hideMark/>
          </w:tcPr>
          <w:p w14:paraId="772C84CF"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288D5587" w14:textId="77777777" w:rsidTr="0031503A">
        <w:trPr>
          <w:trHeight w:val="315"/>
        </w:trPr>
        <w:tc>
          <w:tcPr>
            <w:tcW w:w="2739" w:type="dxa"/>
            <w:gridSpan w:val="2"/>
            <w:vMerge/>
            <w:tcBorders>
              <w:top w:val="single" w:sz="8" w:space="0" w:color="auto"/>
              <w:left w:val="single" w:sz="4" w:space="0" w:color="auto"/>
              <w:bottom w:val="nil"/>
              <w:right w:val="nil"/>
            </w:tcBorders>
            <w:hideMark/>
          </w:tcPr>
          <w:p w14:paraId="6BBEB2ED"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BFBFBF"/>
              <w:right w:val="nil"/>
            </w:tcBorders>
            <w:shd w:val="clear" w:color="auto" w:fill="auto"/>
            <w:hideMark/>
          </w:tcPr>
          <w:p w14:paraId="0DE32C22" w14:textId="77777777" w:rsidR="002D2B7D" w:rsidRPr="00B3331A" w:rsidRDefault="002D2B7D" w:rsidP="00EE4F93">
            <w:pPr>
              <w:rPr>
                <w:rFonts w:ascii="Arial" w:hAnsi="Arial" w:cs="Arial"/>
                <w:sz w:val="20"/>
                <w:szCs w:val="20"/>
              </w:rPr>
            </w:pPr>
            <w:r w:rsidRPr="00B3331A">
              <w:rPr>
                <w:rFonts w:ascii="Arial" w:hAnsi="Arial" w:cs="Arial"/>
                <w:sz w:val="20"/>
                <w:szCs w:val="20"/>
              </w:rPr>
              <w:t>Possible harms to Black adults</w:t>
            </w:r>
          </w:p>
        </w:tc>
        <w:tc>
          <w:tcPr>
            <w:tcW w:w="1620" w:type="dxa"/>
            <w:tcBorders>
              <w:top w:val="nil"/>
              <w:left w:val="nil"/>
              <w:bottom w:val="single" w:sz="8" w:space="0" w:color="BFBFBF"/>
              <w:right w:val="nil"/>
            </w:tcBorders>
            <w:shd w:val="clear" w:color="auto" w:fill="auto"/>
            <w:hideMark/>
          </w:tcPr>
          <w:p w14:paraId="5F20CC79"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nil"/>
              <w:left w:val="nil"/>
              <w:bottom w:val="single" w:sz="8" w:space="0" w:color="BFBFBF"/>
              <w:right w:val="nil"/>
            </w:tcBorders>
            <w:shd w:val="clear" w:color="auto" w:fill="auto"/>
            <w:hideMark/>
          </w:tcPr>
          <w:p w14:paraId="085119AC"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nil"/>
              <w:left w:val="nil"/>
              <w:bottom w:val="single" w:sz="8" w:space="0" w:color="BFBFBF"/>
              <w:right w:val="nil"/>
            </w:tcBorders>
            <w:shd w:val="clear" w:color="auto" w:fill="auto"/>
            <w:hideMark/>
          </w:tcPr>
          <w:p w14:paraId="2A529B8D"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nil"/>
              <w:left w:val="nil"/>
              <w:bottom w:val="single" w:sz="8" w:space="0" w:color="BFBFBF"/>
              <w:right w:val="nil"/>
            </w:tcBorders>
            <w:shd w:val="clear" w:color="auto" w:fill="auto"/>
            <w:hideMark/>
          </w:tcPr>
          <w:p w14:paraId="3E262F50"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nil"/>
              <w:left w:val="nil"/>
              <w:bottom w:val="single" w:sz="8" w:space="0" w:color="BFBFBF"/>
              <w:right w:val="nil"/>
            </w:tcBorders>
            <w:shd w:val="clear" w:color="auto" w:fill="auto"/>
            <w:hideMark/>
          </w:tcPr>
          <w:p w14:paraId="59F1E7A7"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nil"/>
              <w:left w:val="nil"/>
              <w:bottom w:val="single" w:sz="8" w:space="0" w:color="BFBFBF"/>
              <w:right w:val="single" w:sz="4" w:space="0" w:color="auto"/>
            </w:tcBorders>
            <w:shd w:val="clear" w:color="auto" w:fill="auto"/>
            <w:hideMark/>
          </w:tcPr>
          <w:p w14:paraId="3050D879"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26772697" w14:textId="77777777" w:rsidTr="0031503A">
        <w:trPr>
          <w:trHeight w:val="315"/>
        </w:trPr>
        <w:tc>
          <w:tcPr>
            <w:tcW w:w="2739" w:type="dxa"/>
            <w:gridSpan w:val="2"/>
            <w:vMerge/>
            <w:tcBorders>
              <w:top w:val="single" w:sz="8" w:space="0" w:color="auto"/>
              <w:left w:val="single" w:sz="4" w:space="0" w:color="auto"/>
              <w:bottom w:val="nil"/>
              <w:right w:val="nil"/>
            </w:tcBorders>
            <w:hideMark/>
          </w:tcPr>
          <w:p w14:paraId="5116DF07"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auto"/>
              <w:right w:val="nil"/>
            </w:tcBorders>
            <w:shd w:val="clear" w:color="auto" w:fill="auto"/>
            <w:hideMark/>
          </w:tcPr>
          <w:p w14:paraId="7576F837" w14:textId="77777777" w:rsidR="002D2B7D" w:rsidRPr="00B3331A" w:rsidRDefault="002D2B7D" w:rsidP="00EE4F93">
            <w:pPr>
              <w:rPr>
                <w:rFonts w:ascii="Arial" w:hAnsi="Arial" w:cs="Arial"/>
                <w:sz w:val="20"/>
                <w:szCs w:val="20"/>
              </w:rPr>
            </w:pPr>
            <w:r w:rsidRPr="00B3331A">
              <w:rPr>
                <w:rFonts w:ascii="Arial" w:hAnsi="Arial" w:cs="Arial"/>
                <w:sz w:val="20"/>
                <w:szCs w:val="20"/>
              </w:rPr>
              <w:t>Possible Non-Black adult changes</w:t>
            </w:r>
          </w:p>
        </w:tc>
        <w:tc>
          <w:tcPr>
            <w:tcW w:w="1620" w:type="dxa"/>
            <w:tcBorders>
              <w:top w:val="nil"/>
              <w:left w:val="nil"/>
              <w:bottom w:val="single" w:sz="8" w:space="0" w:color="auto"/>
              <w:right w:val="nil"/>
            </w:tcBorders>
            <w:shd w:val="clear" w:color="auto" w:fill="auto"/>
            <w:hideMark/>
          </w:tcPr>
          <w:p w14:paraId="701D4CAA"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nil"/>
              <w:left w:val="nil"/>
              <w:bottom w:val="single" w:sz="8" w:space="0" w:color="auto"/>
              <w:right w:val="nil"/>
            </w:tcBorders>
            <w:shd w:val="clear" w:color="auto" w:fill="auto"/>
            <w:hideMark/>
          </w:tcPr>
          <w:p w14:paraId="2F130B2C"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nil"/>
              <w:left w:val="nil"/>
              <w:bottom w:val="single" w:sz="8" w:space="0" w:color="auto"/>
              <w:right w:val="nil"/>
            </w:tcBorders>
            <w:shd w:val="clear" w:color="auto" w:fill="auto"/>
            <w:hideMark/>
          </w:tcPr>
          <w:p w14:paraId="08A062BE"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nil"/>
              <w:left w:val="nil"/>
              <w:bottom w:val="single" w:sz="8" w:space="0" w:color="auto"/>
              <w:right w:val="nil"/>
            </w:tcBorders>
            <w:shd w:val="clear" w:color="auto" w:fill="auto"/>
            <w:hideMark/>
          </w:tcPr>
          <w:p w14:paraId="0BF8B8A4"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nil"/>
              <w:left w:val="nil"/>
              <w:bottom w:val="single" w:sz="8" w:space="0" w:color="auto"/>
              <w:right w:val="nil"/>
            </w:tcBorders>
            <w:shd w:val="clear" w:color="auto" w:fill="auto"/>
            <w:hideMark/>
          </w:tcPr>
          <w:p w14:paraId="5FD02618"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nil"/>
              <w:left w:val="nil"/>
              <w:bottom w:val="single" w:sz="8" w:space="0" w:color="auto"/>
              <w:right w:val="single" w:sz="4" w:space="0" w:color="auto"/>
            </w:tcBorders>
            <w:shd w:val="clear" w:color="auto" w:fill="auto"/>
            <w:hideMark/>
          </w:tcPr>
          <w:p w14:paraId="4F52619A"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0E03D647" w14:textId="77777777" w:rsidTr="0031503A">
        <w:trPr>
          <w:trHeight w:val="300"/>
        </w:trPr>
        <w:tc>
          <w:tcPr>
            <w:tcW w:w="2739" w:type="dxa"/>
            <w:gridSpan w:val="2"/>
            <w:vMerge w:val="restart"/>
            <w:tcBorders>
              <w:top w:val="single" w:sz="8" w:space="0" w:color="auto"/>
              <w:left w:val="single" w:sz="4" w:space="0" w:color="auto"/>
              <w:bottom w:val="nil"/>
              <w:right w:val="nil"/>
            </w:tcBorders>
            <w:shd w:val="clear" w:color="auto" w:fill="auto"/>
            <w:hideMark/>
          </w:tcPr>
          <w:p w14:paraId="441039EF" w14:textId="4FD8886F" w:rsidR="002D2B7D" w:rsidRPr="00B3331A" w:rsidRDefault="002D2B7D">
            <w:pPr>
              <w:rPr>
                <w:rFonts w:ascii="Arial" w:hAnsi="Arial" w:cs="Arial"/>
                <w:sz w:val="20"/>
                <w:szCs w:val="20"/>
              </w:rPr>
            </w:pPr>
            <w:r w:rsidRPr="00B3331A">
              <w:rPr>
                <w:rFonts w:ascii="Arial" w:hAnsi="Arial" w:cs="Arial"/>
                <w:sz w:val="20"/>
                <w:szCs w:val="20"/>
              </w:rPr>
              <w:t>12.  </w:t>
            </w:r>
            <w:r w:rsidR="000A136C" w:rsidRPr="000A136C">
              <w:rPr>
                <w:rFonts w:ascii="Segoe UI" w:eastAsia="Arial" w:hAnsi="Segoe UI" w:cs="Segoe UI"/>
                <w:color w:val="000000"/>
                <w:sz w:val="18"/>
                <w:szCs w:val="18"/>
              </w:rPr>
              <w:t xml:space="preserve"> </w:t>
            </w:r>
            <w:r w:rsidR="000A136C" w:rsidRPr="000A136C">
              <w:rPr>
                <w:rFonts w:ascii="Arial" w:hAnsi="Arial" w:cs="Arial"/>
                <w:sz w:val="20"/>
                <w:szCs w:val="20"/>
              </w:rPr>
              <w:t>CKD-EPIcr_R</w:t>
            </w:r>
            <w:r w:rsidR="000A136C" w:rsidRPr="000A136C" w:rsidDel="000A136C">
              <w:rPr>
                <w:rFonts w:ascii="Arial" w:hAnsi="Arial" w:cs="Arial"/>
                <w:sz w:val="20"/>
                <w:szCs w:val="20"/>
              </w:rPr>
              <w:t xml:space="preserve"> </w:t>
            </w:r>
          </w:p>
        </w:tc>
        <w:tc>
          <w:tcPr>
            <w:tcW w:w="2926" w:type="dxa"/>
            <w:gridSpan w:val="2"/>
            <w:tcBorders>
              <w:top w:val="single" w:sz="8" w:space="0" w:color="auto"/>
              <w:left w:val="nil"/>
              <w:bottom w:val="single" w:sz="4" w:space="0" w:color="A6A6A6" w:themeColor="background1" w:themeShade="A6"/>
              <w:right w:val="nil"/>
            </w:tcBorders>
            <w:shd w:val="clear" w:color="auto" w:fill="auto"/>
            <w:hideMark/>
          </w:tcPr>
          <w:p w14:paraId="3D8B5FD0" w14:textId="77777777" w:rsidR="002D2B7D" w:rsidRPr="00B3331A" w:rsidRDefault="002D2B7D" w:rsidP="00EE4F93">
            <w:pPr>
              <w:rPr>
                <w:rFonts w:ascii="Arial" w:hAnsi="Arial" w:cs="Arial"/>
                <w:sz w:val="20"/>
                <w:szCs w:val="20"/>
              </w:rPr>
            </w:pPr>
            <w:r w:rsidRPr="00B3331A">
              <w:rPr>
                <w:rFonts w:ascii="Arial" w:hAnsi="Arial" w:cs="Arial"/>
                <w:sz w:val="20"/>
                <w:szCs w:val="20"/>
              </w:rPr>
              <w:t>no. Black adults changed</w:t>
            </w:r>
          </w:p>
        </w:tc>
        <w:tc>
          <w:tcPr>
            <w:tcW w:w="1620" w:type="dxa"/>
            <w:tcBorders>
              <w:top w:val="single" w:sz="8" w:space="0" w:color="auto"/>
              <w:left w:val="nil"/>
              <w:bottom w:val="single" w:sz="4" w:space="0" w:color="A6A6A6" w:themeColor="background1" w:themeShade="A6"/>
              <w:right w:val="nil"/>
            </w:tcBorders>
            <w:shd w:val="clear" w:color="auto" w:fill="auto"/>
            <w:noWrap/>
            <w:hideMark/>
          </w:tcPr>
          <w:p w14:paraId="26E78E2C" w14:textId="77777777" w:rsidR="002D2B7D" w:rsidRPr="00B3331A" w:rsidRDefault="002D2B7D" w:rsidP="00EE4F93">
            <w:pPr>
              <w:rPr>
                <w:rFonts w:ascii="Arial" w:hAnsi="Arial" w:cs="Arial"/>
                <w:sz w:val="20"/>
                <w:szCs w:val="20"/>
              </w:rPr>
            </w:pPr>
            <w:r w:rsidRPr="00B3331A">
              <w:rPr>
                <w:rFonts w:ascii="Arial" w:hAnsi="Arial" w:cs="Arial"/>
                <w:sz w:val="20"/>
                <w:szCs w:val="20"/>
              </w:rPr>
              <w:t>~0.64</w:t>
            </w:r>
            <w:proofErr w:type="gramStart"/>
            <w:r w:rsidRPr="00B3331A">
              <w:rPr>
                <w:rFonts w:ascii="Arial" w:hAnsi="Arial" w:cs="Arial"/>
                <w:sz w:val="20"/>
                <w:szCs w:val="20"/>
              </w:rPr>
              <w:t>M[</w:t>
            </w:r>
            <w:proofErr w:type="gramEnd"/>
            <w:r w:rsidRPr="00B3331A">
              <w:rPr>
                <w:rFonts w:ascii="Arial" w:hAnsi="Arial" w:cs="Arial"/>
                <w:sz w:val="20"/>
                <w:szCs w:val="20"/>
              </w:rPr>
              <w:t>31]</w:t>
            </w:r>
          </w:p>
        </w:tc>
        <w:tc>
          <w:tcPr>
            <w:tcW w:w="1350" w:type="dxa"/>
            <w:tcBorders>
              <w:top w:val="single" w:sz="8" w:space="0" w:color="auto"/>
              <w:left w:val="nil"/>
              <w:bottom w:val="single" w:sz="4" w:space="0" w:color="A6A6A6" w:themeColor="background1" w:themeShade="A6"/>
              <w:right w:val="nil"/>
            </w:tcBorders>
            <w:shd w:val="clear" w:color="auto" w:fill="auto"/>
            <w:hideMark/>
          </w:tcPr>
          <w:p w14:paraId="1C45FF22" w14:textId="77777777" w:rsidR="002D2B7D" w:rsidRPr="00B3331A" w:rsidRDefault="002D2B7D" w:rsidP="00EE4F93">
            <w:pPr>
              <w:rPr>
                <w:rFonts w:ascii="Arial" w:hAnsi="Arial" w:cs="Arial"/>
                <w:sz w:val="20"/>
                <w:szCs w:val="20"/>
              </w:rPr>
            </w:pPr>
            <w:r w:rsidRPr="00B3331A">
              <w:rPr>
                <w:rFonts w:ascii="Arial" w:hAnsi="Arial" w:cs="Arial"/>
                <w:sz w:val="20"/>
                <w:szCs w:val="20"/>
              </w:rPr>
              <w:t>~0.04 M [9]</w:t>
            </w:r>
          </w:p>
        </w:tc>
        <w:tc>
          <w:tcPr>
            <w:tcW w:w="1573" w:type="dxa"/>
            <w:tcBorders>
              <w:top w:val="single" w:sz="8" w:space="0" w:color="auto"/>
              <w:left w:val="nil"/>
              <w:bottom w:val="single" w:sz="4" w:space="0" w:color="A6A6A6" w:themeColor="background1" w:themeShade="A6"/>
              <w:right w:val="nil"/>
            </w:tcBorders>
            <w:shd w:val="clear" w:color="auto" w:fill="auto"/>
            <w:hideMark/>
          </w:tcPr>
          <w:p w14:paraId="44598A53" w14:textId="77777777" w:rsidR="002D2B7D" w:rsidRPr="00B3331A" w:rsidRDefault="002D2B7D" w:rsidP="00EE4F93">
            <w:pPr>
              <w:rPr>
                <w:rFonts w:ascii="Arial" w:hAnsi="Arial" w:cs="Arial"/>
                <w:sz w:val="20"/>
                <w:szCs w:val="20"/>
              </w:rPr>
            </w:pPr>
            <w:r w:rsidRPr="00B3331A">
              <w:rPr>
                <w:rFonts w:ascii="Arial" w:hAnsi="Arial" w:cs="Arial"/>
                <w:sz w:val="20"/>
                <w:szCs w:val="20"/>
              </w:rPr>
              <w:t>~0.04M [9]</w:t>
            </w:r>
          </w:p>
        </w:tc>
        <w:tc>
          <w:tcPr>
            <w:tcW w:w="1051" w:type="dxa"/>
            <w:tcBorders>
              <w:top w:val="single" w:sz="8" w:space="0" w:color="auto"/>
              <w:left w:val="nil"/>
              <w:bottom w:val="single" w:sz="4" w:space="0" w:color="A6A6A6" w:themeColor="background1" w:themeShade="A6"/>
              <w:right w:val="nil"/>
            </w:tcBorders>
            <w:shd w:val="clear" w:color="auto" w:fill="auto"/>
            <w:hideMark/>
          </w:tcPr>
          <w:p w14:paraId="3A1C7D3A" w14:textId="77777777" w:rsidR="002D2B7D" w:rsidRPr="00B3331A" w:rsidRDefault="002D2B7D" w:rsidP="00EE4F93">
            <w:pPr>
              <w:rPr>
                <w:rFonts w:ascii="Arial" w:hAnsi="Arial" w:cs="Arial"/>
                <w:sz w:val="20"/>
                <w:szCs w:val="20"/>
              </w:rPr>
            </w:pPr>
            <w:r w:rsidRPr="00B3331A">
              <w:rPr>
                <w:rFonts w:ascii="Arial" w:hAnsi="Arial" w:cs="Arial"/>
                <w:sz w:val="20"/>
                <w:szCs w:val="20"/>
              </w:rPr>
              <w:t>NA</w:t>
            </w:r>
          </w:p>
        </w:tc>
        <w:tc>
          <w:tcPr>
            <w:tcW w:w="861" w:type="dxa"/>
            <w:tcBorders>
              <w:top w:val="single" w:sz="8" w:space="0" w:color="auto"/>
              <w:left w:val="nil"/>
              <w:bottom w:val="single" w:sz="4" w:space="0" w:color="A6A6A6" w:themeColor="background1" w:themeShade="A6"/>
              <w:right w:val="nil"/>
            </w:tcBorders>
            <w:shd w:val="clear" w:color="auto" w:fill="auto"/>
            <w:hideMark/>
          </w:tcPr>
          <w:p w14:paraId="71FCE333" w14:textId="77777777" w:rsidR="002D2B7D" w:rsidRPr="00B3331A" w:rsidRDefault="002D2B7D" w:rsidP="00EE4F93">
            <w:pPr>
              <w:rPr>
                <w:rFonts w:ascii="Arial" w:hAnsi="Arial" w:cs="Arial"/>
                <w:sz w:val="20"/>
                <w:szCs w:val="20"/>
              </w:rPr>
            </w:pPr>
            <w:r w:rsidRPr="00B3331A">
              <w:rPr>
                <w:rFonts w:ascii="Arial" w:hAnsi="Arial" w:cs="Arial"/>
                <w:sz w:val="20"/>
                <w:szCs w:val="20"/>
              </w:rPr>
              <w:t>NA</w:t>
            </w:r>
          </w:p>
        </w:tc>
        <w:tc>
          <w:tcPr>
            <w:tcW w:w="983" w:type="dxa"/>
            <w:tcBorders>
              <w:top w:val="single" w:sz="8" w:space="0" w:color="auto"/>
              <w:left w:val="nil"/>
              <w:bottom w:val="single" w:sz="4" w:space="0" w:color="A6A6A6" w:themeColor="background1" w:themeShade="A6"/>
              <w:right w:val="single" w:sz="4" w:space="0" w:color="auto"/>
            </w:tcBorders>
            <w:shd w:val="clear" w:color="auto" w:fill="auto"/>
            <w:hideMark/>
          </w:tcPr>
          <w:p w14:paraId="0DA50029" w14:textId="77777777" w:rsidR="002D2B7D" w:rsidRPr="00B3331A" w:rsidRDefault="002D2B7D" w:rsidP="00EE4F93">
            <w:pPr>
              <w:rPr>
                <w:rFonts w:ascii="Arial" w:hAnsi="Arial" w:cs="Arial"/>
                <w:sz w:val="20"/>
                <w:szCs w:val="20"/>
              </w:rPr>
            </w:pPr>
            <w:r w:rsidRPr="00B3331A">
              <w:rPr>
                <w:rFonts w:ascii="Arial" w:hAnsi="Arial" w:cs="Arial"/>
                <w:sz w:val="20"/>
                <w:szCs w:val="20"/>
              </w:rPr>
              <w:t>NA</w:t>
            </w:r>
          </w:p>
        </w:tc>
      </w:tr>
      <w:tr w:rsidR="00664B2E" w:rsidRPr="00B3331A" w14:paraId="0B086FA5" w14:textId="77777777" w:rsidTr="0031503A">
        <w:trPr>
          <w:trHeight w:val="780"/>
        </w:trPr>
        <w:tc>
          <w:tcPr>
            <w:tcW w:w="2739" w:type="dxa"/>
            <w:gridSpan w:val="2"/>
            <w:vMerge/>
            <w:tcBorders>
              <w:top w:val="single" w:sz="8" w:space="0" w:color="auto"/>
              <w:left w:val="single" w:sz="4" w:space="0" w:color="auto"/>
              <w:bottom w:val="nil"/>
              <w:right w:val="nil"/>
            </w:tcBorders>
            <w:hideMark/>
          </w:tcPr>
          <w:p w14:paraId="444009CE" w14:textId="77777777" w:rsidR="00664B2E" w:rsidRPr="00B3331A" w:rsidRDefault="00664B2E" w:rsidP="00EE4F93">
            <w:pPr>
              <w:rPr>
                <w:rFonts w:ascii="Arial" w:hAnsi="Arial" w:cs="Arial"/>
                <w:sz w:val="20"/>
                <w:szCs w:val="20"/>
              </w:rPr>
            </w:pPr>
          </w:p>
        </w:tc>
        <w:tc>
          <w:tcPr>
            <w:tcW w:w="2926" w:type="dxa"/>
            <w:gridSpan w:val="2"/>
            <w:tcBorders>
              <w:top w:val="single" w:sz="4" w:space="0" w:color="A6A6A6" w:themeColor="background1" w:themeShade="A6"/>
              <w:left w:val="nil"/>
              <w:bottom w:val="single" w:sz="8" w:space="0" w:color="BFBFBF"/>
              <w:right w:val="nil"/>
            </w:tcBorders>
            <w:shd w:val="clear" w:color="auto" w:fill="auto"/>
            <w:hideMark/>
          </w:tcPr>
          <w:p w14:paraId="67C4FD86" w14:textId="77777777" w:rsidR="00664B2E" w:rsidRPr="00B3331A" w:rsidRDefault="00664B2E" w:rsidP="00EE4F93">
            <w:pPr>
              <w:rPr>
                <w:rFonts w:ascii="Arial" w:hAnsi="Arial" w:cs="Arial"/>
                <w:sz w:val="20"/>
                <w:szCs w:val="20"/>
              </w:rPr>
            </w:pPr>
            <w:r w:rsidRPr="00B3331A">
              <w:rPr>
                <w:rFonts w:ascii="Arial" w:hAnsi="Arial" w:cs="Arial"/>
                <w:sz w:val="20"/>
                <w:szCs w:val="20"/>
              </w:rPr>
              <w:t>Possible benefits to Black adults</w:t>
            </w:r>
          </w:p>
        </w:tc>
        <w:tc>
          <w:tcPr>
            <w:tcW w:w="1620" w:type="dxa"/>
            <w:tcBorders>
              <w:top w:val="single" w:sz="4" w:space="0" w:color="A6A6A6" w:themeColor="background1" w:themeShade="A6"/>
              <w:left w:val="nil"/>
              <w:bottom w:val="single" w:sz="8" w:space="0" w:color="BFBFBF"/>
              <w:right w:val="nil"/>
            </w:tcBorders>
            <w:shd w:val="clear" w:color="auto" w:fill="auto"/>
            <w:hideMark/>
          </w:tcPr>
          <w:p w14:paraId="0B3EE7C8" w14:textId="77777777" w:rsidR="00664B2E" w:rsidRPr="00B3331A" w:rsidRDefault="00664B2E" w:rsidP="00EE4F93">
            <w:pPr>
              <w:rPr>
                <w:rFonts w:ascii="Arial" w:hAnsi="Arial" w:cs="Arial"/>
                <w:sz w:val="20"/>
                <w:szCs w:val="20"/>
              </w:rPr>
            </w:pPr>
            <w:r w:rsidRPr="00B3331A">
              <w:rPr>
                <w:rFonts w:ascii="Arial" w:hAnsi="Arial" w:cs="Arial"/>
                <w:sz w:val="20"/>
                <w:szCs w:val="20"/>
              </w:rPr>
              <w:t>Moderate increased No. diagnosed</w:t>
            </w:r>
          </w:p>
        </w:tc>
        <w:tc>
          <w:tcPr>
            <w:tcW w:w="1350" w:type="dxa"/>
            <w:tcBorders>
              <w:top w:val="single" w:sz="4" w:space="0" w:color="A6A6A6" w:themeColor="background1" w:themeShade="A6"/>
              <w:left w:val="nil"/>
              <w:bottom w:val="single" w:sz="8" w:space="0" w:color="BFBFBF"/>
              <w:right w:val="nil"/>
            </w:tcBorders>
            <w:shd w:val="clear" w:color="auto" w:fill="auto"/>
            <w:hideMark/>
          </w:tcPr>
          <w:p w14:paraId="074E9EEE" w14:textId="77777777" w:rsidR="00664B2E" w:rsidRPr="00B3331A" w:rsidRDefault="00664B2E" w:rsidP="00EE4F93">
            <w:pPr>
              <w:rPr>
                <w:rFonts w:ascii="Arial" w:hAnsi="Arial" w:cs="Arial"/>
                <w:sz w:val="20"/>
                <w:szCs w:val="20"/>
              </w:rPr>
            </w:pPr>
            <w:r w:rsidRPr="00B3331A">
              <w:rPr>
                <w:rFonts w:ascii="Arial" w:hAnsi="Arial" w:cs="Arial"/>
                <w:sz w:val="20"/>
                <w:szCs w:val="20"/>
              </w:rPr>
              <w:t>Minimal increased No. referred</w:t>
            </w:r>
          </w:p>
        </w:tc>
        <w:tc>
          <w:tcPr>
            <w:tcW w:w="1573" w:type="dxa"/>
            <w:tcBorders>
              <w:top w:val="single" w:sz="4" w:space="0" w:color="A6A6A6" w:themeColor="background1" w:themeShade="A6"/>
              <w:left w:val="nil"/>
              <w:bottom w:val="single" w:sz="8" w:space="0" w:color="BFBFBF"/>
              <w:right w:val="nil"/>
            </w:tcBorders>
            <w:shd w:val="clear" w:color="auto" w:fill="auto"/>
            <w:hideMark/>
          </w:tcPr>
          <w:p w14:paraId="6E33B792" w14:textId="77777777" w:rsidR="00664B2E" w:rsidRPr="00B3331A" w:rsidRDefault="00664B2E" w:rsidP="00EE4F93">
            <w:pPr>
              <w:rPr>
                <w:rFonts w:ascii="Arial" w:hAnsi="Arial" w:cs="Arial"/>
                <w:sz w:val="20"/>
                <w:szCs w:val="20"/>
              </w:rPr>
            </w:pPr>
            <w:r w:rsidRPr="00B3331A">
              <w:rPr>
                <w:rFonts w:ascii="Arial" w:hAnsi="Arial" w:cs="Arial"/>
                <w:sz w:val="20"/>
                <w:szCs w:val="20"/>
              </w:rPr>
              <w:t>Minimal decreased No. harm of assessment</w:t>
            </w:r>
          </w:p>
        </w:tc>
        <w:tc>
          <w:tcPr>
            <w:tcW w:w="2895" w:type="dxa"/>
            <w:gridSpan w:val="3"/>
            <w:tcBorders>
              <w:top w:val="single" w:sz="4" w:space="0" w:color="A6A6A6" w:themeColor="background1" w:themeShade="A6"/>
              <w:left w:val="nil"/>
              <w:bottom w:val="single" w:sz="8" w:space="0" w:color="BFBFBF"/>
              <w:right w:val="single" w:sz="4" w:space="0" w:color="auto"/>
            </w:tcBorders>
            <w:shd w:val="clear" w:color="auto" w:fill="auto"/>
            <w:vAlign w:val="center"/>
            <w:hideMark/>
          </w:tcPr>
          <w:p w14:paraId="2B66CD42" w14:textId="77777777" w:rsidR="00664B2E" w:rsidRPr="00B3331A" w:rsidRDefault="00664B2E" w:rsidP="0031503A">
            <w:pPr>
              <w:jc w:val="center"/>
              <w:rPr>
                <w:rFonts w:ascii="Arial" w:hAnsi="Arial" w:cs="Arial"/>
                <w:sz w:val="20"/>
                <w:szCs w:val="20"/>
              </w:rPr>
            </w:pPr>
            <w:r w:rsidRPr="00B3331A">
              <w:rPr>
                <w:rFonts w:ascii="Arial" w:hAnsi="Arial" w:cs="Arial"/>
                <w:sz w:val="20"/>
                <w:szCs w:val="20"/>
              </w:rPr>
              <w:t>Over-predict risk</w:t>
            </w:r>
          </w:p>
          <w:p w14:paraId="0CE6BDB5" w14:textId="58FE038D" w:rsidR="00664B2E" w:rsidRPr="00B3331A" w:rsidRDefault="00664B2E" w:rsidP="0031503A">
            <w:pPr>
              <w:jc w:val="center"/>
              <w:rPr>
                <w:rFonts w:ascii="Arial" w:hAnsi="Arial" w:cs="Arial"/>
                <w:sz w:val="20"/>
                <w:szCs w:val="20"/>
              </w:rPr>
            </w:pPr>
          </w:p>
        </w:tc>
      </w:tr>
      <w:tr w:rsidR="00664B2E" w:rsidRPr="00B3331A" w14:paraId="3890D59E" w14:textId="77777777" w:rsidTr="00EE4F93">
        <w:trPr>
          <w:trHeight w:val="780"/>
        </w:trPr>
        <w:tc>
          <w:tcPr>
            <w:tcW w:w="2739" w:type="dxa"/>
            <w:gridSpan w:val="2"/>
            <w:vMerge/>
            <w:tcBorders>
              <w:top w:val="single" w:sz="8" w:space="0" w:color="auto"/>
              <w:left w:val="single" w:sz="4" w:space="0" w:color="auto"/>
              <w:bottom w:val="nil"/>
              <w:right w:val="nil"/>
            </w:tcBorders>
            <w:hideMark/>
          </w:tcPr>
          <w:p w14:paraId="5DAFCAD5" w14:textId="77777777" w:rsidR="00664B2E" w:rsidRPr="00B3331A" w:rsidRDefault="00664B2E" w:rsidP="00EE4F93">
            <w:pPr>
              <w:rPr>
                <w:rFonts w:ascii="Arial" w:hAnsi="Arial" w:cs="Arial"/>
                <w:sz w:val="20"/>
                <w:szCs w:val="20"/>
              </w:rPr>
            </w:pPr>
          </w:p>
        </w:tc>
        <w:tc>
          <w:tcPr>
            <w:tcW w:w="2926" w:type="dxa"/>
            <w:gridSpan w:val="2"/>
            <w:tcBorders>
              <w:top w:val="nil"/>
              <w:left w:val="nil"/>
              <w:bottom w:val="single" w:sz="8" w:space="0" w:color="BFBFBF"/>
              <w:right w:val="nil"/>
            </w:tcBorders>
            <w:shd w:val="clear" w:color="auto" w:fill="auto"/>
            <w:hideMark/>
          </w:tcPr>
          <w:p w14:paraId="3C052891" w14:textId="77777777" w:rsidR="00664B2E" w:rsidRPr="00B3331A" w:rsidRDefault="00664B2E" w:rsidP="00EE4F93">
            <w:pPr>
              <w:rPr>
                <w:rFonts w:ascii="Arial" w:hAnsi="Arial" w:cs="Arial"/>
                <w:sz w:val="20"/>
                <w:szCs w:val="20"/>
              </w:rPr>
            </w:pPr>
            <w:r w:rsidRPr="00B3331A">
              <w:rPr>
                <w:rFonts w:ascii="Arial" w:hAnsi="Arial" w:cs="Arial"/>
                <w:sz w:val="20"/>
                <w:szCs w:val="20"/>
              </w:rPr>
              <w:t>Possible harms to Black adults</w:t>
            </w:r>
          </w:p>
        </w:tc>
        <w:tc>
          <w:tcPr>
            <w:tcW w:w="1620" w:type="dxa"/>
            <w:tcBorders>
              <w:top w:val="nil"/>
              <w:left w:val="nil"/>
              <w:bottom w:val="single" w:sz="8" w:space="0" w:color="BFBFBF"/>
              <w:right w:val="nil"/>
            </w:tcBorders>
            <w:shd w:val="clear" w:color="auto" w:fill="auto"/>
            <w:hideMark/>
          </w:tcPr>
          <w:p w14:paraId="2CF21EB0" w14:textId="77777777" w:rsidR="00664B2E" w:rsidRPr="00B3331A" w:rsidRDefault="00664B2E" w:rsidP="00EE4F93">
            <w:pPr>
              <w:rPr>
                <w:rFonts w:ascii="Arial" w:hAnsi="Arial" w:cs="Arial"/>
                <w:sz w:val="20"/>
                <w:szCs w:val="20"/>
              </w:rPr>
            </w:pPr>
            <w:r w:rsidRPr="00B3331A">
              <w:rPr>
                <w:rFonts w:ascii="Arial" w:hAnsi="Arial" w:cs="Arial"/>
                <w:sz w:val="20"/>
                <w:szCs w:val="20"/>
              </w:rPr>
              <w:t>Moderate increased no. false diagnoses of CKD</w:t>
            </w:r>
          </w:p>
        </w:tc>
        <w:tc>
          <w:tcPr>
            <w:tcW w:w="1350" w:type="dxa"/>
            <w:tcBorders>
              <w:top w:val="nil"/>
              <w:left w:val="nil"/>
              <w:bottom w:val="single" w:sz="8" w:space="0" w:color="BFBFBF"/>
              <w:right w:val="nil"/>
            </w:tcBorders>
            <w:shd w:val="clear" w:color="auto" w:fill="auto"/>
            <w:hideMark/>
          </w:tcPr>
          <w:p w14:paraId="5F9021DF" w14:textId="77777777" w:rsidR="00664B2E" w:rsidRPr="00B3331A" w:rsidRDefault="00664B2E" w:rsidP="00EE4F93">
            <w:pPr>
              <w:rPr>
                <w:rFonts w:ascii="Arial" w:hAnsi="Arial" w:cs="Arial"/>
                <w:sz w:val="20"/>
                <w:szCs w:val="20"/>
              </w:rPr>
            </w:pPr>
            <w:r w:rsidRPr="00B3331A">
              <w:rPr>
                <w:rFonts w:ascii="Arial" w:hAnsi="Arial" w:cs="Arial"/>
                <w:sz w:val="20"/>
                <w:szCs w:val="20"/>
              </w:rPr>
              <w:t>Minimal increased No. referred</w:t>
            </w:r>
          </w:p>
        </w:tc>
        <w:tc>
          <w:tcPr>
            <w:tcW w:w="1573" w:type="dxa"/>
            <w:tcBorders>
              <w:top w:val="nil"/>
              <w:left w:val="nil"/>
              <w:bottom w:val="single" w:sz="8" w:space="0" w:color="BFBFBF"/>
              <w:right w:val="nil"/>
            </w:tcBorders>
            <w:shd w:val="clear" w:color="auto" w:fill="auto"/>
            <w:hideMark/>
          </w:tcPr>
          <w:p w14:paraId="37706358" w14:textId="77777777" w:rsidR="00664B2E" w:rsidRPr="00B3331A" w:rsidRDefault="00664B2E" w:rsidP="00EE4F93">
            <w:pPr>
              <w:rPr>
                <w:rFonts w:ascii="Arial" w:hAnsi="Arial" w:cs="Arial"/>
                <w:sz w:val="20"/>
                <w:szCs w:val="20"/>
              </w:rPr>
            </w:pPr>
            <w:r w:rsidRPr="00B3331A">
              <w:rPr>
                <w:rFonts w:ascii="Arial" w:hAnsi="Arial" w:cs="Arial"/>
                <w:sz w:val="20"/>
                <w:szCs w:val="20"/>
              </w:rPr>
              <w:t>Minimal decreased No. assessed</w:t>
            </w:r>
          </w:p>
        </w:tc>
        <w:tc>
          <w:tcPr>
            <w:tcW w:w="2895" w:type="dxa"/>
            <w:gridSpan w:val="3"/>
            <w:tcBorders>
              <w:top w:val="nil"/>
              <w:left w:val="nil"/>
              <w:bottom w:val="single" w:sz="8" w:space="0" w:color="BFBFBF"/>
              <w:right w:val="single" w:sz="4" w:space="0" w:color="auto"/>
            </w:tcBorders>
            <w:shd w:val="clear" w:color="auto" w:fill="auto"/>
            <w:vAlign w:val="center"/>
            <w:hideMark/>
          </w:tcPr>
          <w:p w14:paraId="6F47625E" w14:textId="77777777" w:rsidR="00664B2E" w:rsidRPr="00B3331A" w:rsidRDefault="00664B2E" w:rsidP="00664B2E">
            <w:pPr>
              <w:jc w:val="center"/>
              <w:rPr>
                <w:rFonts w:ascii="Arial" w:hAnsi="Arial" w:cs="Arial"/>
                <w:sz w:val="20"/>
                <w:szCs w:val="20"/>
              </w:rPr>
            </w:pPr>
            <w:r w:rsidRPr="00B3331A">
              <w:rPr>
                <w:rFonts w:ascii="Arial" w:hAnsi="Arial" w:cs="Arial"/>
                <w:sz w:val="20"/>
                <w:szCs w:val="20"/>
              </w:rPr>
              <w:t>Excess risk hidden</w:t>
            </w:r>
          </w:p>
          <w:p w14:paraId="5FBEDF7E" w14:textId="4F7855DA" w:rsidR="00664B2E" w:rsidRPr="00B3331A" w:rsidRDefault="00664B2E" w:rsidP="0031503A">
            <w:pPr>
              <w:jc w:val="center"/>
              <w:rPr>
                <w:rFonts w:ascii="Arial" w:hAnsi="Arial" w:cs="Arial"/>
                <w:sz w:val="20"/>
                <w:szCs w:val="20"/>
              </w:rPr>
            </w:pPr>
          </w:p>
        </w:tc>
      </w:tr>
      <w:tr w:rsidR="002D2B7D" w:rsidRPr="00B3331A" w14:paraId="674F8406" w14:textId="77777777" w:rsidTr="0031503A">
        <w:trPr>
          <w:trHeight w:val="1290"/>
        </w:trPr>
        <w:tc>
          <w:tcPr>
            <w:tcW w:w="2739" w:type="dxa"/>
            <w:gridSpan w:val="2"/>
            <w:vMerge/>
            <w:tcBorders>
              <w:top w:val="single" w:sz="8" w:space="0" w:color="auto"/>
              <w:left w:val="single" w:sz="4" w:space="0" w:color="auto"/>
              <w:bottom w:val="nil"/>
              <w:right w:val="nil"/>
            </w:tcBorders>
            <w:hideMark/>
          </w:tcPr>
          <w:p w14:paraId="275FD701"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auto"/>
              <w:right w:val="nil"/>
            </w:tcBorders>
            <w:shd w:val="clear" w:color="auto" w:fill="auto"/>
            <w:hideMark/>
          </w:tcPr>
          <w:p w14:paraId="22C81B94" w14:textId="77777777" w:rsidR="002D2B7D" w:rsidRPr="00B3331A" w:rsidRDefault="002D2B7D" w:rsidP="00EE4F93">
            <w:pPr>
              <w:rPr>
                <w:rFonts w:ascii="Arial" w:hAnsi="Arial" w:cs="Arial"/>
                <w:sz w:val="20"/>
                <w:szCs w:val="20"/>
              </w:rPr>
            </w:pPr>
            <w:r w:rsidRPr="00B3331A">
              <w:rPr>
                <w:rFonts w:ascii="Arial" w:hAnsi="Arial" w:cs="Arial"/>
                <w:sz w:val="20"/>
                <w:szCs w:val="20"/>
              </w:rPr>
              <w:t>Possible Non-Black adult changes</w:t>
            </w:r>
          </w:p>
        </w:tc>
        <w:tc>
          <w:tcPr>
            <w:tcW w:w="1620" w:type="dxa"/>
            <w:tcBorders>
              <w:top w:val="nil"/>
              <w:left w:val="nil"/>
              <w:bottom w:val="single" w:sz="8" w:space="0" w:color="auto"/>
              <w:right w:val="nil"/>
            </w:tcBorders>
            <w:shd w:val="clear" w:color="auto" w:fill="auto"/>
            <w:hideMark/>
          </w:tcPr>
          <w:p w14:paraId="71D6CAEA" w14:textId="77777777" w:rsidR="002D2B7D" w:rsidRPr="00B3331A" w:rsidRDefault="002D2B7D" w:rsidP="00EE4F93">
            <w:pPr>
              <w:rPr>
                <w:rFonts w:ascii="Arial" w:hAnsi="Arial" w:cs="Arial"/>
                <w:sz w:val="20"/>
                <w:szCs w:val="20"/>
              </w:rPr>
            </w:pPr>
            <w:r w:rsidRPr="00B3331A">
              <w:rPr>
                <w:rFonts w:ascii="Arial" w:hAnsi="Arial" w:cs="Arial"/>
                <w:sz w:val="20"/>
                <w:szCs w:val="20"/>
              </w:rPr>
              <w:t>Large decreased No. diagnosed of CKD 3.14 [23]</w:t>
            </w:r>
          </w:p>
        </w:tc>
        <w:tc>
          <w:tcPr>
            <w:tcW w:w="1350" w:type="dxa"/>
            <w:tcBorders>
              <w:top w:val="nil"/>
              <w:left w:val="nil"/>
              <w:bottom w:val="single" w:sz="8" w:space="0" w:color="auto"/>
              <w:right w:val="nil"/>
            </w:tcBorders>
            <w:shd w:val="clear" w:color="auto" w:fill="auto"/>
            <w:hideMark/>
          </w:tcPr>
          <w:p w14:paraId="58335E27" w14:textId="77777777" w:rsidR="002D2B7D" w:rsidRPr="00B3331A" w:rsidRDefault="002D2B7D" w:rsidP="00EE4F93">
            <w:pPr>
              <w:rPr>
                <w:rFonts w:ascii="Arial" w:hAnsi="Arial" w:cs="Arial"/>
                <w:sz w:val="20"/>
                <w:szCs w:val="20"/>
              </w:rPr>
            </w:pPr>
            <w:r w:rsidRPr="00B3331A">
              <w:rPr>
                <w:rFonts w:ascii="Arial" w:hAnsi="Arial" w:cs="Arial"/>
                <w:sz w:val="20"/>
                <w:szCs w:val="20"/>
              </w:rPr>
              <w:t>Small decreased No. referred 0.29 M [26]</w:t>
            </w:r>
          </w:p>
        </w:tc>
        <w:tc>
          <w:tcPr>
            <w:tcW w:w="1573" w:type="dxa"/>
            <w:tcBorders>
              <w:top w:val="nil"/>
              <w:left w:val="nil"/>
              <w:bottom w:val="single" w:sz="8" w:space="0" w:color="auto"/>
              <w:right w:val="nil"/>
            </w:tcBorders>
            <w:shd w:val="clear" w:color="auto" w:fill="auto"/>
            <w:hideMark/>
          </w:tcPr>
          <w:p w14:paraId="45AFF4C8" w14:textId="77777777" w:rsidR="002D2B7D" w:rsidRPr="00B3331A" w:rsidRDefault="002D2B7D" w:rsidP="00EE4F93">
            <w:pPr>
              <w:rPr>
                <w:rFonts w:ascii="Arial" w:hAnsi="Arial" w:cs="Arial"/>
                <w:sz w:val="20"/>
                <w:szCs w:val="20"/>
              </w:rPr>
            </w:pPr>
            <w:r w:rsidRPr="00B3331A">
              <w:rPr>
                <w:rFonts w:ascii="Arial" w:hAnsi="Arial" w:cs="Arial"/>
                <w:sz w:val="20"/>
                <w:szCs w:val="20"/>
              </w:rPr>
              <w:t xml:space="preserve">Small decreased </w:t>
            </w:r>
            <w:proofErr w:type="gramStart"/>
            <w:r w:rsidRPr="00B3331A">
              <w:rPr>
                <w:rFonts w:ascii="Arial" w:hAnsi="Arial" w:cs="Arial"/>
                <w:sz w:val="20"/>
                <w:szCs w:val="20"/>
              </w:rPr>
              <w:t>No  assessed</w:t>
            </w:r>
            <w:proofErr w:type="gramEnd"/>
            <w:r w:rsidRPr="00B3331A">
              <w:rPr>
                <w:rFonts w:ascii="Arial" w:hAnsi="Arial" w:cs="Arial"/>
                <w:sz w:val="20"/>
                <w:szCs w:val="20"/>
              </w:rPr>
              <w:t>/harm of assessment  0.29 M [26]</w:t>
            </w:r>
          </w:p>
        </w:tc>
        <w:tc>
          <w:tcPr>
            <w:tcW w:w="1051" w:type="dxa"/>
            <w:tcBorders>
              <w:top w:val="nil"/>
              <w:left w:val="nil"/>
              <w:bottom w:val="single" w:sz="8" w:space="0" w:color="auto"/>
              <w:right w:val="nil"/>
            </w:tcBorders>
            <w:shd w:val="clear" w:color="auto" w:fill="auto"/>
            <w:hideMark/>
          </w:tcPr>
          <w:p w14:paraId="0A4E64BE" w14:textId="77777777" w:rsidR="002D2B7D" w:rsidRPr="00B3331A" w:rsidRDefault="002D2B7D" w:rsidP="00EE4F93">
            <w:pPr>
              <w:rPr>
                <w:rFonts w:ascii="Arial" w:hAnsi="Arial" w:cs="Arial"/>
                <w:sz w:val="20"/>
                <w:szCs w:val="20"/>
              </w:rPr>
            </w:pPr>
            <w:r w:rsidRPr="00B3331A">
              <w:rPr>
                <w:rFonts w:ascii="Arial" w:hAnsi="Arial" w:cs="Arial"/>
                <w:sz w:val="20"/>
                <w:szCs w:val="20"/>
              </w:rPr>
              <w:t> </w:t>
            </w:r>
          </w:p>
        </w:tc>
        <w:tc>
          <w:tcPr>
            <w:tcW w:w="861" w:type="dxa"/>
            <w:tcBorders>
              <w:top w:val="nil"/>
              <w:left w:val="nil"/>
              <w:bottom w:val="single" w:sz="8" w:space="0" w:color="auto"/>
              <w:right w:val="nil"/>
            </w:tcBorders>
            <w:shd w:val="clear" w:color="auto" w:fill="auto"/>
            <w:hideMark/>
          </w:tcPr>
          <w:p w14:paraId="7C7B7675" w14:textId="77777777" w:rsidR="002D2B7D" w:rsidRPr="00B3331A" w:rsidRDefault="002D2B7D" w:rsidP="00EE4F93">
            <w:pPr>
              <w:rPr>
                <w:rFonts w:ascii="Arial" w:hAnsi="Arial" w:cs="Arial"/>
                <w:sz w:val="20"/>
                <w:szCs w:val="20"/>
              </w:rPr>
            </w:pPr>
            <w:r w:rsidRPr="00B3331A">
              <w:rPr>
                <w:rFonts w:ascii="Arial" w:hAnsi="Arial" w:cs="Arial"/>
                <w:sz w:val="20"/>
                <w:szCs w:val="20"/>
              </w:rPr>
              <w:t> </w:t>
            </w:r>
          </w:p>
        </w:tc>
        <w:tc>
          <w:tcPr>
            <w:tcW w:w="983" w:type="dxa"/>
            <w:tcBorders>
              <w:top w:val="nil"/>
              <w:left w:val="nil"/>
              <w:bottom w:val="single" w:sz="8" w:space="0" w:color="auto"/>
              <w:right w:val="single" w:sz="4" w:space="0" w:color="auto"/>
            </w:tcBorders>
            <w:shd w:val="clear" w:color="auto" w:fill="auto"/>
            <w:hideMark/>
          </w:tcPr>
          <w:p w14:paraId="277C5181" w14:textId="77777777" w:rsidR="002D2B7D" w:rsidRPr="00B3331A" w:rsidRDefault="002D2B7D" w:rsidP="00EE4F93">
            <w:pPr>
              <w:rPr>
                <w:rFonts w:ascii="Arial" w:hAnsi="Arial" w:cs="Arial"/>
                <w:sz w:val="20"/>
                <w:szCs w:val="20"/>
              </w:rPr>
            </w:pPr>
            <w:r w:rsidRPr="00B3331A">
              <w:rPr>
                <w:rFonts w:ascii="Arial" w:hAnsi="Arial" w:cs="Arial"/>
                <w:sz w:val="20"/>
                <w:szCs w:val="20"/>
              </w:rPr>
              <w:t> </w:t>
            </w:r>
          </w:p>
        </w:tc>
      </w:tr>
      <w:tr w:rsidR="002D2B7D" w:rsidRPr="00B3331A" w14:paraId="666191FF" w14:textId="77777777" w:rsidTr="0031503A">
        <w:trPr>
          <w:trHeight w:val="300"/>
        </w:trPr>
        <w:tc>
          <w:tcPr>
            <w:tcW w:w="2739" w:type="dxa"/>
            <w:gridSpan w:val="2"/>
            <w:vMerge w:val="restart"/>
            <w:tcBorders>
              <w:top w:val="single" w:sz="8" w:space="0" w:color="auto"/>
              <w:left w:val="single" w:sz="4" w:space="0" w:color="auto"/>
              <w:bottom w:val="nil"/>
              <w:right w:val="nil"/>
            </w:tcBorders>
            <w:shd w:val="clear" w:color="auto" w:fill="auto"/>
            <w:hideMark/>
          </w:tcPr>
          <w:p w14:paraId="7088C2ED" w14:textId="63775A1A" w:rsidR="002D2B7D" w:rsidRPr="00B3331A" w:rsidRDefault="002D2B7D">
            <w:pPr>
              <w:rPr>
                <w:rFonts w:ascii="Arial" w:hAnsi="Arial" w:cs="Arial"/>
                <w:sz w:val="20"/>
                <w:szCs w:val="20"/>
              </w:rPr>
            </w:pPr>
            <w:r w:rsidRPr="00B3331A">
              <w:rPr>
                <w:rFonts w:ascii="Arial" w:hAnsi="Arial" w:cs="Arial"/>
                <w:sz w:val="20"/>
                <w:szCs w:val="20"/>
              </w:rPr>
              <w:t>13.   </w:t>
            </w:r>
            <w:r w:rsidR="000A136C" w:rsidRPr="000A136C">
              <w:rPr>
                <w:rFonts w:ascii="Arial" w:hAnsi="Arial" w:cs="Arial"/>
                <w:sz w:val="20"/>
                <w:szCs w:val="20"/>
              </w:rPr>
              <w:t>CKD-EPI_R_HW</w:t>
            </w:r>
            <w:r w:rsidR="000A136C" w:rsidRPr="000A136C" w:rsidDel="000A136C">
              <w:rPr>
                <w:rFonts w:ascii="Arial" w:hAnsi="Arial" w:cs="Arial"/>
                <w:sz w:val="20"/>
                <w:szCs w:val="20"/>
              </w:rPr>
              <w:t xml:space="preserve"> </w:t>
            </w:r>
          </w:p>
        </w:tc>
        <w:tc>
          <w:tcPr>
            <w:tcW w:w="2926" w:type="dxa"/>
            <w:gridSpan w:val="2"/>
            <w:tcBorders>
              <w:top w:val="single" w:sz="8" w:space="0" w:color="auto"/>
              <w:left w:val="nil"/>
              <w:bottom w:val="single" w:sz="4" w:space="0" w:color="A6A6A6" w:themeColor="background1" w:themeShade="A6"/>
              <w:right w:val="nil"/>
            </w:tcBorders>
            <w:shd w:val="clear" w:color="auto" w:fill="auto"/>
            <w:hideMark/>
          </w:tcPr>
          <w:p w14:paraId="49AAFBC1" w14:textId="77777777" w:rsidR="002D2B7D" w:rsidRPr="00B3331A" w:rsidRDefault="002D2B7D" w:rsidP="00EE4F93">
            <w:pPr>
              <w:rPr>
                <w:rFonts w:ascii="Arial" w:hAnsi="Arial" w:cs="Arial"/>
                <w:sz w:val="20"/>
                <w:szCs w:val="20"/>
              </w:rPr>
            </w:pPr>
            <w:r w:rsidRPr="00B3331A">
              <w:rPr>
                <w:rFonts w:ascii="Arial" w:hAnsi="Arial" w:cs="Arial"/>
                <w:sz w:val="20"/>
                <w:szCs w:val="20"/>
              </w:rPr>
              <w:t>no. Black adults changed</w:t>
            </w:r>
          </w:p>
        </w:tc>
        <w:tc>
          <w:tcPr>
            <w:tcW w:w="1620" w:type="dxa"/>
            <w:tcBorders>
              <w:top w:val="single" w:sz="8" w:space="0" w:color="auto"/>
              <w:left w:val="nil"/>
              <w:bottom w:val="single" w:sz="4" w:space="0" w:color="A6A6A6" w:themeColor="background1" w:themeShade="A6"/>
              <w:right w:val="nil"/>
            </w:tcBorders>
            <w:shd w:val="clear" w:color="auto" w:fill="auto"/>
            <w:noWrap/>
            <w:hideMark/>
          </w:tcPr>
          <w:p w14:paraId="3F88E61E"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single" w:sz="8" w:space="0" w:color="auto"/>
              <w:left w:val="nil"/>
              <w:bottom w:val="single" w:sz="4" w:space="0" w:color="A6A6A6" w:themeColor="background1" w:themeShade="A6"/>
              <w:right w:val="nil"/>
            </w:tcBorders>
            <w:shd w:val="clear" w:color="auto" w:fill="auto"/>
            <w:hideMark/>
          </w:tcPr>
          <w:p w14:paraId="01F0DFEC"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single" w:sz="8" w:space="0" w:color="auto"/>
              <w:left w:val="nil"/>
              <w:bottom w:val="single" w:sz="4" w:space="0" w:color="A6A6A6" w:themeColor="background1" w:themeShade="A6"/>
              <w:right w:val="nil"/>
            </w:tcBorders>
            <w:shd w:val="clear" w:color="auto" w:fill="auto"/>
            <w:hideMark/>
          </w:tcPr>
          <w:p w14:paraId="10CB1E1B"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single" w:sz="8" w:space="0" w:color="auto"/>
              <w:left w:val="nil"/>
              <w:bottom w:val="single" w:sz="4" w:space="0" w:color="A6A6A6" w:themeColor="background1" w:themeShade="A6"/>
              <w:right w:val="nil"/>
            </w:tcBorders>
            <w:shd w:val="clear" w:color="auto" w:fill="auto"/>
            <w:hideMark/>
          </w:tcPr>
          <w:p w14:paraId="5B4E9C38"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single" w:sz="8" w:space="0" w:color="auto"/>
              <w:left w:val="nil"/>
              <w:bottom w:val="single" w:sz="4" w:space="0" w:color="A6A6A6" w:themeColor="background1" w:themeShade="A6"/>
              <w:right w:val="nil"/>
            </w:tcBorders>
            <w:shd w:val="clear" w:color="auto" w:fill="auto"/>
            <w:hideMark/>
          </w:tcPr>
          <w:p w14:paraId="71CBF9D7"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single" w:sz="8" w:space="0" w:color="auto"/>
              <w:left w:val="nil"/>
              <w:bottom w:val="single" w:sz="4" w:space="0" w:color="A6A6A6" w:themeColor="background1" w:themeShade="A6"/>
              <w:right w:val="single" w:sz="4" w:space="0" w:color="auto"/>
            </w:tcBorders>
            <w:shd w:val="clear" w:color="auto" w:fill="auto"/>
            <w:hideMark/>
          </w:tcPr>
          <w:p w14:paraId="393CA3B8"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591FA8ED" w14:textId="77777777" w:rsidTr="0031503A">
        <w:trPr>
          <w:trHeight w:val="315"/>
        </w:trPr>
        <w:tc>
          <w:tcPr>
            <w:tcW w:w="2739" w:type="dxa"/>
            <w:gridSpan w:val="2"/>
            <w:vMerge/>
            <w:tcBorders>
              <w:top w:val="single" w:sz="8" w:space="0" w:color="auto"/>
              <w:left w:val="single" w:sz="4" w:space="0" w:color="auto"/>
              <w:bottom w:val="nil"/>
              <w:right w:val="nil"/>
            </w:tcBorders>
            <w:hideMark/>
          </w:tcPr>
          <w:p w14:paraId="482AE0C4" w14:textId="77777777" w:rsidR="002D2B7D" w:rsidRPr="00B3331A" w:rsidRDefault="002D2B7D" w:rsidP="00EE4F93">
            <w:pPr>
              <w:rPr>
                <w:rFonts w:ascii="Arial" w:hAnsi="Arial" w:cs="Arial"/>
                <w:sz w:val="20"/>
                <w:szCs w:val="20"/>
              </w:rPr>
            </w:pPr>
          </w:p>
        </w:tc>
        <w:tc>
          <w:tcPr>
            <w:tcW w:w="2926" w:type="dxa"/>
            <w:gridSpan w:val="2"/>
            <w:tcBorders>
              <w:top w:val="single" w:sz="4" w:space="0" w:color="A6A6A6" w:themeColor="background1" w:themeShade="A6"/>
              <w:left w:val="nil"/>
              <w:bottom w:val="single" w:sz="8" w:space="0" w:color="BFBFBF"/>
              <w:right w:val="nil"/>
            </w:tcBorders>
            <w:shd w:val="clear" w:color="auto" w:fill="auto"/>
            <w:hideMark/>
          </w:tcPr>
          <w:p w14:paraId="2FFDA615" w14:textId="77777777" w:rsidR="002D2B7D" w:rsidRPr="00B3331A" w:rsidRDefault="002D2B7D" w:rsidP="00EE4F93">
            <w:pPr>
              <w:rPr>
                <w:rFonts w:ascii="Arial" w:hAnsi="Arial" w:cs="Arial"/>
                <w:sz w:val="20"/>
                <w:szCs w:val="20"/>
              </w:rPr>
            </w:pPr>
            <w:r w:rsidRPr="00B3331A">
              <w:rPr>
                <w:rFonts w:ascii="Arial" w:hAnsi="Arial" w:cs="Arial"/>
                <w:sz w:val="20"/>
                <w:szCs w:val="20"/>
              </w:rPr>
              <w:t>Possible benefits to Black adults</w:t>
            </w:r>
          </w:p>
        </w:tc>
        <w:tc>
          <w:tcPr>
            <w:tcW w:w="1620" w:type="dxa"/>
            <w:tcBorders>
              <w:top w:val="single" w:sz="4" w:space="0" w:color="A6A6A6" w:themeColor="background1" w:themeShade="A6"/>
              <w:left w:val="nil"/>
              <w:bottom w:val="single" w:sz="8" w:space="0" w:color="BFBFBF"/>
              <w:right w:val="nil"/>
            </w:tcBorders>
            <w:shd w:val="clear" w:color="auto" w:fill="auto"/>
            <w:hideMark/>
          </w:tcPr>
          <w:p w14:paraId="30D9362B"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single" w:sz="4" w:space="0" w:color="A6A6A6" w:themeColor="background1" w:themeShade="A6"/>
              <w:left w:val="nil"/>
              <w:bottom w:val="single" w:sz="8" w:space="0" w:color="BFBFBF"/>
              <w:right w:val="nil"/>
            </w:tcBorders>
            <w:shd w:val="clear" w:color="auto" w:fill="auto"/>
            <w:hideMark/>
          </w:tcPr>
          <w:p w14:paraId="17FFCE7D"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single" w:sz="4" w:space="0" w:color="A6A6A6" w:themeColor="background1" w:themeShade="A6"/>
              <w:left w:val="nil"/>
              <w:bottom w:val="single" w:sz="8" w:space="0" w:color="BFBFBF"/>
              <w:right w:val="nil"/>
            </w:tcBorders>
            <w:shd w:val="clear" w:color="auto" w:fill="auto"/>
            <w:hideMark/>
          </w:tcPr>
          <w:p w14:paraId="4BA15419"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single" w:sz="4" w:space="0" w:color="A6A6A6" w:themeColor="background1" w:themeShade="A6"/>
              <w:left w:val="nil"/>
              <w:bottom w:val="single" w:sz="8" w:space="0" w:color="BFBFBF"/>
              <w:right w:val="nil"/>
            </w:tcBorders>
            <w:shd w:val="clear" w:color="auto" w:fill="auto"/>
            <w:hideMark/>
          </w:tcPr>
          <w:p w14:paraId="07240FE3"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single" w:sz="4" w:space="0" w:color="A6A6A6" w:themeColor="background1" w:themeShade="A6"/>
              <w:left w:val="nil"/>
              <w:bottom w:val="single" w:sz="8" w:space="0" w:color="BFBFBF"/>
              <w:right w:val="nil"/>
            </w:tcBorders>
            <w:shd w:val="clear" w:color="auto" w:fill="auto"/>
            <w:hideMark/>
          </w:tcPr>
          <w:p w14:paraId="0D8231EA"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single" w:sz="4" w:space="0" w:color="A6A6A6" w:themeColor="background1" w:themeShade="A6"/>
              <w:left w:val="nil"/>
              <w:bottom w:val="single" w:sz="8" w:space="0" w:color="BFBFBF"/>
              <w:right w:val="single" w:sz="4" w:space="0" w:color="auto"/>
            </w:tcBorders>
            <w:shd w:val="clear" w:color="auto" w:fill="auto"/>
            <w:hideMark/>
          </w:tcPr>
          <w:p w14:paraId="56C18532"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17DBA5B1" w14:textId="77777777" w:rsidTr="0031503A">
        <w:trPr>
          <w:trHeight w:val="315"/>
        </w:trPr>
        <w:tc>
          <w:tcPr>
            <w:tcW w:w="2739" w:type="dxa"/>
            <w:gridSpan w:val="2"/>
            <w:vMerge/>
            <w:tcBorders>
              <w:top w:val="single" w:sz="8" w:space="0" w:color="auto"/>
              <w:left w:val="single" w:sz="4" w:space="0" w:color="auto"/>
              <w:bottom w:val="nil"/>
              <w:right w:val="nil"/>
            </w:tcBorders>
            <w:hideMark/>
          </w:tcPr>
          <w:p w14:paraId="2EA07D2A"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BFBFBF"/>
              <w:right w:val="nil"/>
            </w:tcBorders>
            <w:shd w:val="clear" w:color="auto" w:fill="auto"/>
            <w:hideMark/>
          </w:tcPr>
          <w:p w14:paraId="5DEE91C4" w14:textId="77777777" w:rsidR="002D2B7D" w:rsidRPr="00B3331A" w:rsidRDefault="002D2B7D" w:rsidP="00EE4F93">
            <w:pPr>
              <w:rPr>
                <w:rFonts w:ascii="Arial" w:hAnsi="Arial" w:cs="Arial"/>
                <w:sz w:val="20"/>
                <w:szCs w:val="20"/>
              </w:rPr>
            </w:pPr>
            <w:r w:rsidRPr="00B3331A">
              <w:rPr>
                <w:rFonts w:ascii="Arial" w:hAnsi="Arial" w:cs="Arial"/>
                <w:sz w:val="20"/>
                <w:szCs w:val="20"/>
              </w:rPr>
              <w:t>Possible harms to Black adults</w:t>
            </w:r>
          </w:p>
        </w:tc>
        <w:tc>
          <w:tcPr>
            <w:tcW w:w="1620" w:type="dxa"/>
            <w:tcBorders>
              <w:top w:val="nil"/>
              <w:left w:val="nil"/>
              <w:bottom w:val="single" w:sz="8" w:space="0" w:color="BFBFBF"/>
              <w:right w:val="nil"/>
            </w:tcBorders>
            <w:shd w:val="clear" w:color="auto" w:fill="auto"/>
            <w:hideMark/>
          </w:tcPr>
          <w:p w14:paraId="245B006B"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nil"/>
              <w:left w:val="nil"/>
              <w:bottom w:val="single" w:sz="8" w:space="0" w:color="BFBFBF"/>
              <w:right w:val="nil"/>
            </w:tcBorders>
            <w:shd w:val="clear" w:color="auto" w:fill="auto"/>
            <w:hideMark/>
          </w:tcPr>
          <w:p w14:paraId="522BD825"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nil"/>
              <w:left w:val="nil"/>
              <w:bottom w:val="single" w:sz="8" w:space="0" w:color="BFBFBF"/>
              <w:right w:val="nil"/>
            </w:tcBorders>
            <w:shd w:val="clear" w:color="auto" w:fill="auto"/>
            <w:hideMark/>
          </w:tcPr>
          <w:p w14:paraId="770FE405"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nil"/>
              <w:left w:val="nil"/>
              <w:bottom w:val="single" w:sz="8" w:space="0" w:color="BFBFBF"/>
              <w:right w:val="nil"/>
            </w:tcBorders>
            <w:shd w:val="clear" w:color="auto" w:fill="auto"/>
            <w:hideMark/>
          </w:tcPr>
          <w:p w14:paraId="37AB9931"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nil"/>
              <w:left w:val="nil"/>
              <w:bottom w:val="single" w:sz="8" w:space="0" w:color="BFBFBF"/>
              <w:right w:val="nil"/>
            </w:tcBorders>
            <w:shd w:val="clear" w:color="auto" w:fill="auto"/>
            <w:hideMark/>
          </w:tcPr>
          <w:p w14:paraId="4D20AC90"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nil"/>
              <w:left w:val="nil"/>
              <w:bottom w:val="single" w:sz="8" w:space="0" w:color="BFBFBF"/>
              <w:right w:val="single" w:sz="4" w:space="0" w:color="auto"/>
            </w:tcBorders>
            <w:shd w:val="clear" w:color="auto" w:fill="auto"/>
            <w:hideMark/>
          </w:tcPr>
          <w:p w14:paraId="79890041"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57F35FDF" w14:textId="77777777" w:rsidTr="0031503A">
        <w:trPr>
          <w:trHeight w:val="315"/>
        </w:trPr>
        <w:tc>
          <w:tcPr>
            <w:tcW w:w="2739" w:type="dxa"/>
            <w:gridSpan w:val="2"/>
            <w:vMerge/>
            <w:tcBorders>
              <w:top w:val="single" w:sz="8" w:space="0" w:color="auto"/>
              <w:left w:val="single" w:sz="4" w:space="0" w:color="auto"/>
              <w:bottom w:val="nil"/>
              <w:right w:val="nil"/>
            </w:tcBorders>
            <w:hideMark/>
          </w:tcPr>
          <w:p w14:paraId="60703650"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auto"/>
              <w:right w:val="nil"/>
            </w:tcBorders>
            <w:shd w:val="clear" w:color="auto" w:fill="auto"/>
            <w:hideMark/>
          </w:tcPr>
          <w:p w14:paraId="4BE0920C" w14:textId="77777777" w:rsidR="002D2B7D" w:rsidRPr="00B3331A" w:rsidRDefault="002D2B7D" w:rsidP="00EE4F93">
            <w:pPr>
              <w:rPr>
                <w:rFonts w:ascii="Arial" w:hAnsi="Arial" w:cs="Arial"/>
                <w:sz w:val="20"/>
                <w:szCs w:val="20"/>
              </w:rPr>
            </w:pPr>
            <w:r w:rsidRPr="00B3331A">
              <w:rPr>
                <w:rFonts w:ascii="Arial" w:hAnsi="Arial" w:cs="Arial"/>
                <w:sz w:val="20"/>
                <w:szCs w:val="20"/>
              </w:rPr>
              <w:t>Possible Non-Black adult changes</w:t>
            </w:r>
          </w:p>
        </w:tc>
        <w:tc>
          <w:tcPr>
            <w:tcW w:w="1620" w:type="dxa"/>
            <w:tcBorders>
              <w:top w:val="nil"/>
              <w:left w:val="nil"/>
              <w:bottom w:val="single" w:sz="8" w:space="0" w:color="auto"/>
              <w:right w:val="nil"/>
            </w:tcBorders>
            <w:shd w:val="clear" w:color="auto" w:fill="auto"/>
            <w:hideMark/>
          </w:tcPr>
          <w:p w14:paraId="014FC149"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nil"/>
              <w:left w:val="nil"/>
              <w:bottom w:val="single" w:sz="8" w:space="0" w:color="auto"/>
              <w:right w:val="nil"/>
            </w:tcBorders>
            <w:shd w:val="clear" w:color="auto" w:fill="auto"/>
            <w:hideMark/>
          </w:tcPr>
          <w:p w14:paraId="6BB6C8B6"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nil"/>
              <w:left w:val="nil"/>
              <w:bottom w:val="single" w:sz="8" w:space="0" w:color="auto"/>
              <w:right w:val="nil"/>
            </w:tcBorders>
            <w:shd w:val="clear" w:color="auto" w:fill="auto"/>
            <w:hideMark/>
          </w:tcPr>
          <w:p w14:paraId="5E3EDAFD"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nil"/>
              <w:left w:val="nil"/>
              <w:bottom w:val="single" w:sz="8" w:space="0" w:color="auto"/>
              <w:right w:val="nil"/>
            </w:tcBorders>
            <w:shd w:val="clear" w:color="auto" w:fill="auto"/>
            <w:hideMark/>
          </w:tcPr>
          <w:p w14:paraId="2C63FE71"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nil"/>
              <w:left w:val="nil"/>
              <w:bottom w:val="single" w:sz="8" w:space="0" w:color="auto"/>
              <w:right w:val="nil"/>
            </w:tcBorders>
            <w:shd w:val="clear" w:color="auto" w:fill="auto"/>
            <w:hideMark/>
          </w:tcPr>
          <w:p w14:paraId="1325096C"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nil"/>
              <w:left w:val="nil"/>
              <w:bottom w:val="single" w:sz="8" w:space="0" w:color="auto"/>
              <w:right w:val="single" w:sz="4" w:space="0" w:color="auto"/>
            </w:tcBorders>
            <w:shd w:val="clear" w:color="auto" w:fill="auto"/>
            <w:hideMark/>
          </w:tcPr>
          <w:p w14:paraId="0EE73BF2"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32C2900E" w14:textId="77777777" w:rsidTr="0031503A">
        <w:trPr>
          <w:trHeight w:val="300"/>
        </w:trPr>
        <w:tc>
          <w:tcPr>
            <w:tcW w:w="2739" w:type="dxa"/>
            <w:gridSpan w:val="2"/>
            <w:vMerge w:val="restart"/>
            <w:tcBorders>
              <w:top w:val="single" w:sz="8" w:space="0" w:color="auto"/>
              <w:left w:val="single" w:sz="4" w:space="0" w:color="auto"/>
              <w:bottom w:val="nil"/>
              <w:right w:val="nil"/>
            </w:tcBorders>
            <w:shd w:val="clear" w:color="auto" w:fill="auto"/>
            <w:hideMark/>
          </w:tcPr>
          <w:p w14:paraId="2EB1C741" w14:textId="74C895EC" w:rsidR="002D2B7D" w:rsidRPr="00B3331A" w:rsidRDefault="002D2B7D">
            <w:pPr>
              <w:rPr>
                <w:rFonts w:ascii="Arial" w:hAnsi="Arial" w:cs="Arial"/>
                <w:sz w:val="20"/>
                <w:szCs w:val="20"/>
              </w:rPr>
            </w:pPr>
            <w:r w:rsidRPr="00B3331A">
              <w:rPr>
                <w:rFonts w:ascii="Arial" w:hAnsi="Arial" w:cs="Arial"/>
                <w:sz w:val="20"/>
                <w:szCs w:val="20"/>
              </w:rPr>
              <w:lastRenderedPageBreak/>
              <w:t>14. </w:t>
            </w:r>
            <w:r w:rsidR="000A136C" w:rsidRPr="000A136C">
              <w:rPr>
                <w:rFonts w:ascii="Arial" w:hAnsi="Arial" w:cs="Arial"/>
                <w:sz w:val="20"/>
                <w:szCs w:val="20"/>
              </w:rPr>
              <w:t>CKD-EPIcr-cys</w:t>
            </w:r>
            <w:r w:rsidR="000A136C" w:rsidRPr="000A136C" w:rsidDel="000A136C">
              <w:rPr>
                <w:rFonts w:ascii="Arial" w:hAnsi="Arial" w:cs="Arial"/>
                <w:sz w:val="20"/>
                <w:szCs w:val="20"/>
              </w:rPr>
              <w:t xml:space="preserve"> </w:t>
            </w:r>
          </w:p>
        </w:tc>
        <w:tc>
          <w:tcPr>
            <w:tcW w:w="2926" w:type="dxa"/>
            <w:gridSpan w:val="2"/>
            <w:tcBorders>
              <w:top w:val="single" w:sz="8" w:space="0" w:color="auto"/>
              <w:left w:val="nil"/>
              <w:bottom w:val="single" w:sz="4" w:space="0" w:color="A6A6A6" w:themeColor="background1" w:themeShade="A6"/>
              <w:right w:val="nil"/>
            </w:tcBorders>
            <w:shd w:val="clear" w:color="auto" w:fill="auto"/>
            <w:hideMark/>
          </w:tcPr>
          <w:p w14:paraId="7535C8E6" w14:textId="77777777" w:rsidR="002D2B7D" w:rsidRPr="00B3331A" w:rsidRDefault="002D2B7D" w:rsidP="00EE4F93">
            <w:pPr>
              <w:rPr>
                <w:rFonts w:ascii="Arial" w:hAnsi="Arial" w:cs="Arial"/>
                <w:sz w:val="20"/>
                <w:szCs w:val="20"/>
              </w:rPr>
            </w:pPr>
            <w:r w:rsidRPr="00B3331A">
              <w:rPr>
                <w:rFonts w:ascii="Arial" w:hAnsi="Arial" w:cs="Arial"/>
                <w:sz w:val="20"/>
                <w:szCs w:val="20"/>
              </w:rPr>
              <w:t>no. Black adults changed</w:t>
            </w:r>
          </w:p>
        </w:tc>
        <w:tc>
          <w:tcPr>
            <w:tcW w:w="1620" w:type="dxa"/>
            <w:tcBorders>
              <w:top w:val="single" w:sz="8" w:space="0" w:color="auto"/>
              <w:left w:val="nil"/>
              <w:bottom w:val="single" w:sz="4" w:space="0" w:color="A6A6A6" w:themeColor="background1" w:themeShade="A6"/>
              <w:right w:val="nil"/>
            </w:tcBorders>
            <w:shd w:val="clear" w:color="auto" w:fill="auto"/>
            <w:noWrap/>
            <w:hideMark/>
          </w:tcPr>
          <w:p w14:paraId="2B6919EA" w14:textId="77777777" w:rsidR="002D2B7D" w:rsidRPr="00B3331A" w:rsidRDefault="002D2B7D" w:rsidP="00EE4F93">
            <w:pPr>
              <w:rPr>
                <w:rFonts w:ascii="Arial" w:hAnsi="Arial" w:cs="Arial"/>
                <w:sz w:val="20"/>
                <w:szCs w:val="20"/>
              </w:rPr>
            </w:pPr>
            <w:r w:rsidRPr="00B3331A">
              <w:rPr>
                <w:rFonts w:ascii="Arial" w:hAnsi="Arial" w:cs="Arial"/>
                <w:sz w:val="20"/>
                <w:szCs w:val="20"/>
              </w:rPr>
              <w:t>- 0.18 M [9]</w:t>
            </w:r>
          </w:p>
        </w:tc>
        <w:tc>
          <w:tcPr>
            <w:tcW w:w="1350" w:type="dxa"/>
            <w:tcBorders>
              <w:top w:val="single" w:sz="8" w:space="0" w:color="auto"/>
              <w:left w:val="nil"/>
              <w:bottom w:val="single" w:sz="4" w:space="0" w:color="A6A6A6" w:themeColor="background1" w:themeShade="A6"/>
              <w:right w:val="nil"/>
            </w:tcBorders>
            <w:shd w:val="clear" w:color="auto" w:fill="auto"/>
            <w:hideMark/>
          </w:tcPr>
          <w:p w14:paraId="7A13F14F" w14:textId="77777777" w:rsidR="002D2B7D" w:rsidRPr="00B3331A" w:rsidRDefault="002D2B7D" w:rsidP="00EE4F93">
            <w:pPr>
              <w:rPr>
                <w:rFonts w:ascii="Arial" w:hAnsi="Arial" w:cs="Arial"/>
                <w:sz w:val="20"/>
                <w:szCs w:val="20"/>
              </w:rPr>
            </w:pPr>
            <w:r w:rsidRPr="00B3331A">
              <w:rPr>
                <w:rFonts w:ascii="Arial" w:hAnsi="Arial" w:cs="Arial"/>
                <w:sz w:val="20"/>
                <w:szCs w:val="20"/>
              </w:rPr>
              <w:t>-0.1 M [22]</w:t>
            </w:r>
          </w:p>
        </w:tc>
        <w:tc>
          <w:tcPr>
            <w:tcW w:w="1573" w:type="dxa"/>
            <w:tcBorders>
              <w:top w:val="single" w:sz="8" w:space="0" w:color="auto"/>
              <w:left w:val="nil"/>
              <w:bottom w:val="single" w:sz="4" w:space="0" w:color="A6A6A6" w:themeColor="background1" w:themeShade="A6"/>
              <w:right w:val="nil"/>
            </w:tcBorders>
            <w:shd w:val="clear" w:color="auto" w:fill="auto"/>
            <w:hideMark/>
          </w:tcPr>
          <w:p w14:paraId="6A1D5297" w14:textId="77777777" w:rsidR="002D2B7D" w:rsidRPr="00B3331A" w:rsidRDefault="002D2B7D" w:rsidP="00EE4F93">
            <w:pPr>
              <w:rPr>
                <w:rFonts w:ascii="Arial" w:hAnsi="Arial" w:cs="Arial"/>
                <w:sz w:val="20"/>
                <w:szCs w:val="20"/>
              </w:rPr>
            </w:pPr>
            <w:r w:rsidRPr="00B3331A">
              <w:rPr>
                <w:rFonts w:ascii="Arial" w:hAnsi="Arial" w:cs="Arial"/>
                <w:sz w:val="20"/>
                <w:szCs w:val="20"/>
              </w:rPr>
              <w:t>-0.1 M [22]</w:t>
            </w:r>
          </w:p>
        </w:tc>
        <w:tc>
          <w:tcPr>
            <w:tcW w:w="1051" w:type="dxa"/>
            <w:tcBorders>
              <w:top w:val="single" w:sz="8" w:space="0" w:color="auto"/>
              <w:left w:val="nil"/>
              <w:bottom w:val="single" w:sz="4" w:space="0" w:color="A6A6A6" w:themeColor="background1" w:themeShade="A6"/>
              <w:right w:val="nil"/>
            </w:tcBorders>
            <w:shd w:val="clear" w:color="auto" w:fill="auto"/>
            <w:hideMark/>
          </w:tcPr>
          <w:p w14:paraId="01F66478" w14:textId="77777777" w:rsidR="002D2B7D" w:rsidRPr="00B3331A" w:rsidRDefault="002D2B7D" w:rsidP="00EE4F93">
            <w:pPr>
              <w:rPr>
                <w:rFonts w:ascii="Arial" w:hAnsi="Arial" w:cs="Arial"/>
                <w:sz w:val="20"/>
                <w:szCs w:val="20"/>
              </w:rPr>
            </w:pPr>
            <w:r w:rsidRPr="00B3331A">
              <w:rPr>
                <w:rFonts w:ascii="Arial" w:hAnsi="Arial" w:cs="Arial"/>
                <w:sz w:val="20"/>
                <w:szCs w:val="20"/>
              </w:rPr>
              <w:t> </w:t>
            </w:r>
          </w:p>
        </w:tc>
        <w:tc>
          <w:tcPr>
            <w:tcW w:w="861" w:type="dxa"/>
            <w:tcBorders>
              <w:top w:val="single" w:sz="8" w:space="0" w:color="auto"/>
              <w:left w:val="nil"/>
              <w:bottom w:val="single" w:sz="4" w:space="0" w:color="A6A6A6" w:themeColor="background1" w:themeShade="A6"/>
              <w:right w:val="nil"/>
            </w:tcBorders>
            <w:shd w:val="clear" w:color="auto" w:fill="auto"/>
            <w:hideMark/>
          </w:tcPr>
          <w:p w14:paraId="6478FB80" w14:textId="77777777" w:rsidR="002D2B7D" w:rsidRPr="00B3331A" w:rsidRDefault="002D2B7D" w:rsidP="00EE4F93">
            <w:pPr>
              <w:rPr>
                <w:rFonts w:ascii="Arial" w:hAnsi="Arial" w:cs="Arial"/>
                <w:sz w:val="20"/>
                <w:szCs w:val="20"/>
              </w:rPr>
            </w:pPr>
            <w:r w:rsidRPr="00B3331A">
              <w:rPr>
                <w:rFonts w:ascii="Arial" w:hAnsi="Arial" w:cs="Arial"/>
                <w:sz w:val="20"/>
                <w:szCs w:val="20"/>
              </w:rPr>
              <w:t> </w:t>
            </w:r>
          </w:p>
        </w:tc>
        <w:tc>
          <w:tcPr>
            <w:tcW w:w="983" w:type="dxa"/>
            <w:tcBorders>
              <w:top w:val="single" w:sz="8" w:space="0" w:color="auto"/>
              <w:left w:val="nil"/>
              <w:bottom w:val="single" w:sz="4" w:space="0" w:color="A6A6A6" w:themeColor="background1" w:themeShade="A6"/>
              <w:right w:val="single" w:sz="4" w:space="0" w:color="auto"/>
            </w:tcBorders>
            <w:shd w:val="clear" w:color="auto" w:fill="auto"/>
            <w:hideMark/>
          </w:tcPr>
          <w:p w14:paraId="10554847" w14:textId="77777777" w:rsidR="002D2B7D" w:rsidRPr="00B3331A" w:rsidRDefault="002D2B7D" w:rsidP="00EE4F93">
            <w:pPr>
              <w:rPr>
                <w:rFonts w:ascii="Arial" w:hAnsi="Arial" w:cs="Arial"/>
                <w:sz w:val="20"/>
                <w:szCs w:val="20"/>
              </w:rPr>
            </w:pPr>
            <w:r w:rsidRPr="00B3331A">
              <w:rPr>
                <w:rFonts w:ascii="Arial" w:hAnsi="Arial" w:cs="Arial"/>
                <w:sz w:val="20"/>
                <w:szCs w:val="20"/>
              </w:rPr>
              <w:t> </w:t>
            </w:r>
          </w:p>
        </w:tc>
      </w:tr>
      <w:tr w:rsidR="002D2B7D" w:rsidRPr="00B3331A" w14:paraId="29711C42" w14:textId="77777777" w:rsidTr="0031503A">
        <w:trPr>
          <w:trHeight w:val="1035"/>
        </w:trPr>
        <w:tc>
          <w:tcPr>
            <w:tcW w:w="2739" w:type="dxa"/>
            <w:gridSpan w:val="2"/>
            <w:vMerge/>
            <w:tcBorders>
              <w:top w:val="single" w:sz="8" w:space="0" w:color="auto"/>
              <w:left w:val="single" w:sz="4" w:space="0" w:color="auto"/>
              <w:bottom w:val="nil"/>
              <w:right w:val="nil"/>
            </w:tcBorders>
            <w:hideMark/>
          </w:tcPr>
          <w:p w14:paraId="6D1D2EC4" w14:textId="77777777" w:rsidR="002D2B7D" w:rsidRPr="00B3331A" w:rsidRDefault="002D2B7D" w:rsidP="00EE4F93">
            <w:pPr>
              <w:rPr>
                <w:rFonts w:ascii="Arial" w:hAnsi="Arial" w:cs="Arial"/>
                <w:sz w:val="20"/>
                <w:szCs w:val="20"/>
              </w:rPr>
            </w:pPr>
          </w:p>
        </w:tc>
        <w:tc>
          <w:tcPr>
            <w:tcW w:w="2926" w:type="dxa"/>
            <w:gridSpan w:val="2"/>
            <w:tcBorders>
              <w:top w:val="single" w:sz="4" w:space="0" w:color="A6A6A6" w:themeColor="background1" w:themeShade="A6"/>
              <w:left w:val="nil"/>
              <w:bottom w:val="single" w:sz="8" w:space="0" w:color="BFBFBF"/>
              <w:right w:val="nil"/>
            </w:tcBorders>
            <w:shd w:val="clear" w:color="auto" w:fill="auto"/>
            <w:hideMark/>
          </w:tcPr>
          <w:p w14:paraId="13981290" w14:textId="77777777" w:rsidR="002D2B7D" w:rsidRPr="00B3331A" w:rsidRDefault="002D2B7D" w:rsidP="00EE4F93">
            <w:pPr>
              <w:rPr>
                <w:rFonts w:ascii="Arial" w:hAnsi="Arial" w:cs="Arial"/>
                <w:sz w:val="20"/>
                <w:szCs w:val="20"/>
              </w:rPr>
            </w:pPr>
            <w:r w:rsidRPr="00B3331A">
              <w:rPr>
                <w:rFonts w:ascii="Arial" w:hAnsi="Arial" w:cs="Arial"/>
                <w:sz w:val="20"/>
                <w:szCs w:val="20"/>
              </w:rPr>
              <w:t>Possible benefits to Black adults</w:t>
            </w:r>
          </w:p>
        </w:tc>
        <w:tc>
          <w:tcPr>
            <w:tcW w:w="1620" w:type="dxa"/>
            <w:tcBorders>
              <w:top w:val="single" w:sz="4" w:space="0" w:color="A6A6A6" w:themeColor="background1" w:themeShade="A6"/>
              <w:left w:val="nil"/>
              <w:bottom w:val="single" w:sz="8" w:space="0" w:color="BFBFBF"/>
              <w:right w:val="nil"/>
            </w:tcBorders>
            <w:shd w:val="clear" w:color="auto" w:fill="auto"/>
            <w:hideMark/>
          </w:tcPr>
          <w:p w14:paraId="4C0CCD71" w14:textId="77777777" w:rsidR="002D2B7D" w:rsidRPr="00B3331A" w:rsidRDefault="002D2B7D" w:rsidP="00EE4F93">
            <w:pPr>
              <w:rPr>
                <w:rFonts w:ascii="Arial" w:hAnsi="Arial" w:cs="Arial"/>
                <w:sz w:val="20"/>
                <w:szCs w:val="20"/>
              </w:rPr>
            </w:pPr>
            <w:r w:rsidRPr="00B3331A">
              <w:rPr>
                <w:rFonts w:ascii="Arial" w:hAnsi="Arial" w:cs="Arial"/>
                <w:sz w:val="20"/>
                <w:szCs w:val="20"/>
              </w:rPr>
              <w:t>Small increased No. diagnosed</w:t>
            </w:r>
          </w:p>
        </w:tc>
        <w:tc>
          <w:tcPr>
            <w:tcW w:w="1350" w:type="dxa"/>
            <w:tcBorders>
              <w:top w:val="single" w:sz="4" w:space="0" w:color="A6A6A6" w:themeColor="background1" w:themeShade="A6"/>
              <w:left w:val="nil"/>
              <w:bottom w:val="single" w:sz="8" w:space="0" w:color="BFBFBF"/>
              <w:right w:val="nil"/>
            </w:tcBorders>
            <w:shd w:val="clear" w:color="auto" w:fill="auto"/>
            <w:hideMark/>
          </w:tcPr>
          <w:p w14:paraId="22324B8F" w14:textId="77777777" w:rsidR="002D2B7D" w:rsidRPr="00B3331A" w:rsidRDefault="002D2B7D" w:rsidP="00EE4F93">
            <w:pPr>
              <w:rPr>
                <w:rFonts w:ascii="Arial" w:hAnsi="Arial" w:cs="Arial"/>
                <w:sz w:val="20"/>
                <w:szCs w:val="20"/>
              </w:rPr>
            </w:pPr>
            <w:r w:rsidRPr="00B3331A">
              <w:rPr>
                <w:rFonts w:ascii="Arial" w:hAnsi="Arial" w:cs="Arial"/>
                <w:sz w:val="20"/>
                <w:szCs w:val="20"/>
              </w:rPr>
              <w:t>Minimal increased No. referred</w:t>
            </w:r>
          </w:p>
        </w:tc>
        <w:tc>
          <w:tcPr>
            <w:tcW w:w="1573" w:type="dxa"/>
            <w:tcBorders>
              <w:top w:val="single" w:sz="4" w:space="0" w:color="A6A6A6" w:themeColor="background1" w:themeShade="A6"/>
              <w:left w:val="nil"/>
              <w:bottom w:val="single" w:sz="8" w:space="0" w:color="BFBFBF"/>
              <w:right w:val="nil"/>
            </w:tcBorders>
            <w:shd w:val="clear" w:color="auto" w:fill="auto"/>
            <w:hideMark/>
          </w:tcPr>
          <w:p w14:paraId="7E8968D0" w14:textId="77777777" w:rsidR="002D2B7D" w:rsidRPr="00B3331A" w:rsidRDefault="002D2B7D" w:rsidP="00EE4F93">
            <w:pPr>
              <w:rPr>
                <w:rFonts w:ascii="Arial" w:hAnsi="Arial" w:cs="Arial"/>
                <w:sz w:val="20"/>
                <w:szCs w:val="20"/>
              </w:rPr>
            </w:pPr>
            <w:r w:rsidRPr="00B3331A">
              <w:rPr>
                <w:rFonts w:ascii="Arial" w:hAnsi="Arial" w:cs="Arial"/>
                <w:sz w:val="20"/>
                <w:szCs w:val="20"/>
              </w:rPr>
              <w:t>Minimal decreased No. harm of assessment</w:t>
            </w:r>
          </w:p>
        </w:tc>
        <w:tc>
          <w:tcPr>
            <w:tcW w:w="2895" w:type="dxa"/>
            <w:gridSpan w:val="3"/>
            <w:vMerge w:val="restart"/>
            <w:tcBorders>
              <w:top w:val="single" w:sz="4" w:space="0" w:color="A6A6A6" w:themeColor="background1" w:themeShade="A6"/>
              <w:left w:val="nil"/>
              <w:right w:val="single" w:sz="4" w:space="0" w:color="auto"/>
            </w:tcBorders>
            <w:shd w:val="clear" w:color="auto" w:fill="auto"/>
            <w:vAlign w:val="center"/>
            <w:hideMark/>
          </w:tcPr>
          <w:p w14:paraId="7886F8C8" w14:textId="77777777" w:rsidR="002D2B7D" w:rsidRPr="00B3331A" w:rsidRDefault="002D2B7D" w:rsidP="0031503A">
            <w:pPr>
              <w:jc w:val="center"/>
              <w:rPr>
                <w:rFonts w:ascii="Arial" w:hAnsi="Arial" w:cs="Arial"/>
                <w:sz w:val="20"/>
                <w:szCs w:val="20"/>
              </w:rPr>
            </w:pPr>
            <w:r w:rsidRPr="00B3331A">
              <w:rPr>
                <w:rFonts w:ascii="Arial" w:hAnsi="Arial" w:cs="Arial"/>
                <w:sz w:val="20"/>
                <w:szCs w:val="20"/>
              </w:rPr>
              <w:t>Similar risk predictions and associations seen</w:t>
            </w:r>
          </w:p>
          <w:p w14:paraId="6D030F5C" w14:textId="77777777" w:rsidR="002D2B7D" w:rsidRPr="00B3331A" w:rsidRDefault="002D2B7D" w:rsidP="0031503A">
            <w:pPr>
              <w:jc w:val="center"/>
              <w:rPr>
                <w:rFonts w:ascii="Arial" w:hAnsi="Arial" w:cs="Arial"/>
                <w:sz w:val="20"/>
                <w:szCs w:val="20"/>
              </w:rPr>
            </w:pPr>
          </w:p>
        </w:tc>
      </w:tr>
      <w:tr w:rsidR="002D2B7D" w:rsidRPr="00B3331A" w14:paraId="5C5EFA93" w14:textId="77777777" w:rsidTr="0031503A">
        <w:trPr>
          <w:trHeight w:val="780"/>
        </w:trPr>
        <w:tc>
          <w:tcPr>
            <w:tcW w:w="2739" w:type="dxa"/>
            <w:gridSpan w:val="2"/>
            <w:vMerge/>
            <w:tcBorders>
              <w:top w:val="single" w:sz="8" w:space="0" w:color="auto"/>
              <w:left w:val="single" w:sz="4" w:space="0" w:color="auto"/>
              <w:bottom w:val="nil"/>
              <w:right w:val="nil"/>
            </w:tcBorders>
            <w:hideMark/>
          </w:tcPr>
          <w:p w14:paraId="7355CFBD"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BFBFBF"/>
              <w:right w:val="nil"/>
            </w:tcBorders>
            <w:shd w:val="clear" w:color="auto" w:fill="auto"/>
            <w:hideMark/>
          </w:tcPr>
          <w:p w14:paraId="3E0F759A" w14:textId="77777777" w:rsidR="002D2B7D" w:rsidRPr="00B3331A" w:rsidRDefault="002D2B7D" w:rsidP="00EE4F93">
            <w:pPr>
              <w:rPr>
                <w:rFonts w:ascii="Arial" w:hAnsi="Arial" w:cs="Arial"/>
                <w:sz w:val="20"/>
                <w:szCs w:val="20"/>
              </w:rPr>
            </w:pPr>
            <w:r w:rsidRPr="00B3331A">
              <w:rPr>
                <w:rFonts w:ascii="Arial" w:hAnsi="Arial" w:cs="Arial"/>
                <w:sz w:val="20"/>
                <w:szCs w:val="20"/>
              </w:rPr>
              <w:t>Possible harms to Black adults</w:t>
            </w:r>
          </w:p>
        </w:tc>
        <w:tc>
          <w:tcPr>
            <w:tcW w:w="1620" w:type="dxa"/>
            <w:tcBorders>
              <w:top w:val="nil"/>
              <w:left w:val="nil"/>
              <w:bottom w:val="single" w:sz="8" w:space="0" w:color="BFBFBF"/>
              <w:right w:val="nil"/>
            </w:tcBorders>
            <w:shd w:val="clear" w:color="auto" w:fill="auto"/>
            <w:hideMark/>
          </w:tcPr>
          <w:p w14:paraId="721F7D2B" w14:textId="77777777" w:rsidR="002D2B7D" w:rsidRPr="00B3331A" w:rsidRDefault="002D2B7D" w:rsidP="00EE4F93">
            <w:pPr>
              <w:rPr>
                <w:rFonts w:ascii="Arial" w:hAnsi="Arial" w:cs="Arial"/>
                <w:sz w:val="20"/>
                <w:szCs w:val="20"/>
              </w:rPr>
            </w:pPr>
            <w:r w:rsidRPr="00B3331A">
              <w:rPr>
                <w:rFonts w:ascii="Arial" w:hAnsi="Arial" w:cs="Arial"/>
                <w:sz w:val="20"/>
                <w:szCs w:val="20"/>
              </w:rPr>
              <w:t>Small increased No. false diagnoses of CKD</w:t>
            </w:r>
          </w:p>
        </w:tc>
        <w:tc>
          <w:tcPr>
            <w:tcW w:w="1350" w:type="dxa"/>
            <w:tcBorders>
              <w:top w:val="nil"/>
              <w:left w:val="nil"/>
              <w:bottom w:val="single" w:sz="8" w:space="0" w:color="BFBFBF"/>
              <w:right w:val="nil"/>
            </w:tcBorders>
            <w:shd w:val="clear" w:color="auto" w:fill="auto"/>
            <w:hideMark/>
          </w:tcPr>
          <w:p w14:paraId="3D11CDDC" w14:textId="77777777" w:rsidR="002D2B7D" w:rsidRPr="00B3331A" w:rsidRDefault="002D2B7D" w:rsidP="00EE4F93">
            <w:pPr>
              <w:rPr>
                <w:rFonts w:ascii="Arial" w:hAnsi="Arial" w:cs="Arial"/>
                <w:sz w:val="20"/>
                <w:szCs w:val="20"/>
              </w:rPr>
            </w:pPr>
            <w:r w:rsidRPr="00B3331A">
              <w:rPr>
                <w:rFonts w:ascii="Arial" w:hAnsi="Arial" w:cs="Arial"/>
                <w:sz w:val="20"/>
                <w:szCs w:val="20"/>
              </w:rPr>
              <w:t>Minimal increased No. referred</w:t>
            </w:r>
          </w:p>
        </w:tc>
        <w:tc>
          <w:tcPr>
            <w:tcW w:w="1573" w:type="dxa"/>
            <w:tcBorders>
              <w:top w:val="nil"/>
              <w:left w:val="nil"/>
              <w:bottom w:val="single" w:sz="8" w:space="0" w:color="BFBFBF"/>
              <w:right w:val="nil"/>
            </w:tcBorders>
            <w:shd w:val="clear" w:color="auto" w:fill="auto"/>
            <w:hideMark/>
          </w:tcPr>
          <w:p w14:paraId="6F1358D8" w14:textId="77777777" w:rsidR="002D2B7D" w:rsidRPr="00B3331A" w:rsidRDefault="002D2B7D" w:rsidP="00EE4F93">
            <w:pPr>
              <w:rPr>
                <w:rFonts w:ascii="Arial" w:hAnsi="Arial" w:cs="Arial"/>
                <w:sz w:val="20"/>
                <w:szCs w:val="20"/>
              </w:rPr>
            </w:pPr>
            <w:r w:rsidRPr="00B3331A">
              <w:rPr>
                <w:rFonts w:ascii="Arial" w:hAnsi="Arial" w:cs="Arial"/>
                <w:sz w:val="20"/>
                <w:szCs w:val="20"/>
              </w:rPr>
              <w:t>Minimal decreased No. assessed</w:t>
            </w:r>
          </w:p>
        </w:tc>
        <w:tc>
          <w:tcPr>
            <w:tcW w:w="2895" w:type="dxa"/>
            <w:gridSpan w:val="3"/>
            <w:vMerge/>
            <w:tcBorders>
              <w:left w:val="nil"/>
              <w:bottom w:val="single" w:sz="8" w:space="0" w:color="BFBFBF"/>
              <w:right w:val="single" w:sz="4" w:space="0" w:color="auto"/>
            </w:tcBorders>
            <w:shd w:val="clear" w:color="auto" w:fill="auto"/>
            <w:hideMark/>
          </w:tcPr>
          <w:p w14:paraId="54445433" w14:textId="77777777" w:rsidR="002D2B7D" w:rsidRPr="00B3331A" w:rsidRDefault="002D2B7D" w:rsidP="00EE4F93">
            <w:pPr>
              <w:rPr>
                <w:rFonts w:ascii="Arial" w:hAnsi="Arial" w:cs="Arial"/>
                <w:sz w:val="20"/>
                <w:szCs w:val="20"/>
              </w:rPr>
            </w:pPr>
          </w:p>
        </w:tc>
      </w:tr>
      <w:tr w:rsidR="002D2B7D" w:rsidRPr="00B3331A" w14:paraId="6F293B34" w14:textId="77777777" w:rsidTr="0031503A">
        <w:trPr>
          <w:trHeight w:val="780"/>
        </w:trPr>
        <w:tc>
          <w:tcPr>
            <w:tcW w:w="2739" w:type="dxa"/>
            <w:gridSpan w:val="2"/>
            <w:vMerge/>
            <w:tcBorders>
              <w:top w:val="single" w:sz="8" w:space="0" w:color="auto"/>
              <w:left w:val="single" w:sz="4" w:space="0" w:color="auto"/>
              <w:bottom w:val="nil"/>
              <w:right w:val="nil"/>
            </w:tcBorders>
            <w:hideMark/>
          </w:tcPr>
          <w:p w14:paraId="42BFAF45"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auto"/>
              <w:right w:val="nil"/>
            </w:tcBorders>
            <w:shd w:val="clear" w:color="auto" w:fill="auto"/>
            <w:hideMark/>
          </w:tcPr>
          <w:p w14:paraId="4EB3CA0D" w14:textId="77777777" w:rsidR="002D2B7D" w:rsidRPr="00B3331A" w:rsidRDefault="002D2B7D" w:rsidP="00EE4F93">
            <w:pPr>
              <w:rPr>
                <w:rFonts w:ascii="Arial" w:hAnsi="Arial" w:cs="Arial"/>
                <w:sz w:val="20"/>
                <w:szCs w:val="20"/>
              </w:rPr>
            </w:pPr>
            <w:r w:rsidRPr="00B3331A">
              <w:rPr>
                <w:rFonts w:ascii="Arial" w:hAnsi="Arial" w:cs="Arial"/>
                <w:sz w:val="20"/>
                <w:szCs w:val="20"/>
              </w:rPr>
              <w:t>Possible Non-Black adult changes</w:t>
            </w:r>
          </w:p>
        </w:tc>
        <w:tc>
          <w:tcPr>
            <w:tcW w:w="1620" w:type="dxa"/>
            <w:tcBorders>
              <w:top w:val="nil"/>
              <w:left w:val="nil"/>
              <w:bottom w:val="single" w:sz="8" w:space="0" w:color="auto"/>
              <w:right w:val="nil"/>
            </w:tcBorders>
            <w:shd w:val="clear" w:color="auto" w:fill="auto"/>
            <w:hideMark/>
          </w:tcPr>
          <w:p w14:paraId="625B2259" w14:textId="77777777" w:rsidR="002D2B7D" w:rsidRPr="00B3331A" w:rsidRDefault="002D2B7D" w:rsidP="00EE4F93">
            <w:pPr>
              <w:rPr>
                <w:rFonts w:ascii="Arial" w:hAnsi="Arial" w:cs="Arial"/>
                <w:sz w:val="20"/>
                <w:szCs w:val="20"/>
              </w:rPr>
            </w:pPr>
            <w:r w:rsidRPr="00B3331A">
              <w:rPr>
                <w:rFonts w:ascii="Arial" w:hAnsi="Arial" w:cs="Arial"/>
                <w:sz w:val="20"/>
                <w:szCs w:val="20"/>
              </w:rPr>
              <w:t xml:space="preserve">Moderate </w:t>
            </w:r>
            <w:proofErr w:type="gramStart"/>
            <w:r w:rsidRPr="00B3331A">
              <w:rPr>
                <w:rFonts w:ascii="Arial" w:hAnsi="Arial" w:cs="Arial"/>
                <w:sz w:val="20"/>
                <w:szCs w:val="20"/>
              </w:rPr>
              <w:t>increase  0.74</w:t>
            </w:r>
            <w:proofErr w:type="gramEnd"/>
            <w:r w:rsidRPr="00B3331A">
              <w:rPr>
                <w:rFonts w:ascii="Arial" w:hAnsi="Arial" w:cs="Arial"/>
                <w:sz w:val="20"/>
                <w:szCs w:val="20"/>
              </w:rPr>
              <w:t xml:space="preserve"> M [5%]</w:t>
            </w:r>
          </w:p>
        </w:tc>
        <w:tc>
          <w:tcPr>
            <w:tcW w:w="1350" w:type="dxa"/>
            <w:tcBorders>
              <w:top w:val="nil"/>
              <w:left w:val="nil"/>
              <w:bottom w:val="single" w:sz="8" w:space="0" w:color="auto"/>
              <w:right w:val="nil"/>
            </w:tcBorders>
            <w:shd w:val="clear" w:color="auto" w:fill="auto"/>
            <w:hideMark/>
          </w:tcPr>
          <w:p w14:paraId="5D419110" w14:textId="77777777" w:rsidR="002D2B7D" w:rsidRPr="00B3331A" w:rsidRDefault="002D2B7D" w:rsidP="00EE4F93">
            <w:pPr>
              <w:rPr>
                <w:rFonts w:ascii="Arial" w:hAnsi="Arial" w:cs="Arial"/>
                <w:sz w:val="20"/>
                <w:szCs w:val="20"/>
              </w:rPr>
            </w:pPr>
            <w:r w:rsidRPr="00B3331A">
              <w:rPr>
                <w:rFonts w:ascii="Arial" w:hAnsi="Arial" w:cs="Arial"/>
                <w:sz w:val="20"/>
                <w:szCs w:val="20"/>
              </w:rPr>
              <w:t xml:space="preserve">Moderate </w:t>
            </w:r>
            <w:proofErr w:type="gramStart"/>
            <w:r w:rsidRPr="00B3331A">
              <w:rPr>
                <w:rFonts w:ascii="Arial" w:hAnsi="Arial" w:cs="Arial"/>
                <w:sz w:val="20"/>
                <w:szCs w:val="20"/>
              </w:rPr>
              <w:t>increase  0.75</w:t>
            </w:r>
            <w:proofErr w:type="gramEnd"/>
            <w:r w:rsidRPr="00B3331A">
              <w:rPr>
                <w:rFonts w:ascii="Arial" w:hAnsi="Arial" w:cs="Arial"/>
                <w:sz w:val="20"/>
                <w:szCs w:val="20"/>
              </w:rPr>
              <w:t xml:space="preserve"> M [68%]</w:t>
            </w:r>
          </w:p>
        </w:tc>
        <w:tc>
          <w:tcPr>
            <w:tcW w:w="1573" w:type="dxa"/>
            <w:tcBorders>
              <w:top w:val="nil"/>
              <w:left w:val="nil"/>
              <w:bottom w:val="single" w:sz="8" w:space="0" w:color="auto"/>
              <w:right w:val="nil"/>
            </w:tcBorders>
            <w:shd w:val="clear" w:color="auto" w:fill="auto"/>
            <w:hideMark/>
          </w:tcPr>
          <w:p w14:paraId="3766FFC2" w14:textId="77777777" w:rsidR="002D2B7D" w:rsidRPr="00B3331A" w:rsidRDefault="002D2B7D" w:rsidP="00EE4F93">
            <w:pPr>
              <w:rPr>
                <w:rFonts w:ascii="Arial" w:hAnsi="Arial" w:cs="Arial"/>
                <w:sz w:val="20"/>
                <w:szCs w:val="20"/>
              </w:rPr>
            </w:pPr>
            <w:r w:rsidRPr="00B3331A">
              <w:rPr>
                <w:rFonts w:ascii="Arial" w:hAnsi="Arial" w:cs="Arial"/>
                <w:sz w:val="20"/>
                <w:szCs w:val="20"/>
              </w:rPr>
              <w:t xml:space="preserve">Moderate </w:t>
            </w:r>
            <w:proofErr w:type="gramStart"/>
            <w:r w:rsidRPr="00B3331A">
              <w:rPr>
                <w:rFonts w:ascii="Arial" w:hAnsi="Arial" w:cs="Arial"/>
                <w:sz w:val="20"/>
                <w:szCs w:val="20"/>
              </w:rPr>
              <w:t>increase  0.75</w:t>
            </w:r>
            <w:proofErr w:type="gramEnd"/>
            <w:r w:rsidRPr="00B3331A">
              <w:rPr>
                <w:rFonts w:ascii="Arial" w:hAnsi="Arial" w:cs="Arial"/>
                <w:sz w:val="20"/>
                <w:szCs w:val="20"/>
              </w:rPr>
              <w:t xml:space="preserve"> M [68%]</w:t>
            </w:r>
          </w:p>
        </w:tc>
        <w:tc>
          <w:tcPr>
            <w:tcW w:w="1051" w:type="dxa"/>
            <w:tcBorders>
              <w:top w:val="nil"/>
              <w:left w:val="nil"/>
              <w:bottom w:val="single" w:sz="8" w:space="0" w:color="auto"/>
              <w:right w:val="nil"/>
            </w:tcBorders>
            <w:shd w:val="clear" w:color="auto" w:fill="auto"/>
            <w:hideMark/>
          </w:tcPr>
          <w:p w14:paraId="056E935E" w14:textId="77777777" w:rsidR="002D2B7D" w:rsidRPr="00B3331A" w:rsidRDefault="002D2B7D" w:rsidP="00EE4F93">
            <w:pPr>
              <w:rPr>
                <w:rFonts w:ascii="Arial" w:hAnsi="Arial" w:cs="Arial"/>
                <w:sz w:val="20"/>
                <w:szCs w:val="20"/>
              </w:rPr>
            </w:pPr>
            <w:r w:rsidRPr="00B3331A">
              <w:rPr>
                <w:rFonts w:ascii="Arial" w:hAnsi="Arial" w:cs="Arial"/>
                <w:sz w:val="20"/>
                <w:szCs w:val="20"/>
              </w:rPr>
              <w:t> </w:t>
            </w:r>
          </w:p>
        </w:tc>
        <w:tc>
          <w:tcPr>
            <w:tcW w:w="861" w:type="dxa"/>
            <w:tcBorders>
              <w:top w:val="nil"/>
              <w:left w:val="nil"/>
              <w:bottom w:val="single" w:sz="8" w:space="0" w:color="auto"/>
              <w:right w:val="nil"/>
            </w:tcBorders>
            <w:shd w:val="clear" w:color="auto" w:fill="auto"/>
            <w:hideMark/>
          </w:tcPr>
          <w:p w14:paraId="7E18211C" w14:textId="77777777" w:rsidR="002D2B7D" w:rsidRPr="00B3331A" w:rsidRDefault="002D2B7D" w:rsidP="00EE4F93">
            <w:pPr>
              <w:rPr>
                <w:rFonts w:ascii="Arial" w:hAnsi="Arial" w:cs="Arial"/>
                <w:sz w:val="20"/>
                <w:szCs w:val="20"/>
              </w:rPr>
            </w:pPr>
            <w:r w:rsidRPr="00B3331A">
              <w:rPr>
                <w:rFonts w:ascii="Arial" w:hAnsi="Arial" w:cs="Arial"/>
                <w:sz w:val="20"/>
                <w:szCs w:val="20"/>
              </w:rPr>
              <w:t> </w:t>
            </w:r>
          </w:p>
        </w:tc>
        <w:tc>
          <w:tcPr>
            <w:tcW w:w="983" w:type="dxa"/>
            <w:tcBorders>
              <w:top w:val="nil"/>
              <w:left w:val="nil"/>
              <w:bottom w:val="single" w:sz="8" w:space="0" w:color="auto"/>
              <w:right w:val="single" w:sz="4" w:space="0" w:color="auto"/>
            </w:tcBorders>
            <w:shd w:val="clear" w:color="auto" w:fill="auto"/>
            <w:hideMark/>
          </w:tcPr>
          <w:p w14:paraId="7EBB3690" w14:textId="77777777" w:rsidR="002D2B7D" w:rsidRPr="00B3331A" w:rsidRDefault="002D2B7D" w:rsidP="00EE4F93">
            <w:pPr>
              <w:rPr>
                <w:rFonts w:ascii="Arial" w:hAnsi="Arial" w:cs="Arial"/>
                <w:sz w:val="20"/>
                <w:szCs w:val="20"/>
              </w:rPr>
            </w:pPr>
            <w:r w:rsidRPr="00B3331A">
              <w:rPr>
                <w:rFonts w:ascii="Arial" w:hAnsi="Arial" w:cs="Arial"/>
                <w:sz w:val="20"/>
                <w:szCs w:val="20"/>
              </w:rPr>
              <w:t> </w:t>
            </w:r>
          </w:p>
        </w:tc>
      </w:tr>
      <w:tr w:rsidR="002D2B7D" w:rsidRPr="00B3331A" w14:paraId="078C8760" w14:textId="77777777" w:rsidTr="0031503A">
        <w:trPr>
          <w:trHeight w:val="300"/>
        </w:trPr>
        <w:tc>
          <w:tcPr>
            <w:tcW w:w="2739" w:type="dxa"/>
            <w:gridSpan w:val="2"/>
            <w:vMerge w:val="restart"/>
            <w:tcBorders>
              <w:top w:val="single" w:sz="8" w:space="0" w:color="auto"/>
              <w:left w:val="single" w:sz="4" w:space="0" w:color="auto"/>
              <w:bottom w:val="nil"/>
              <w:right w:val="nil"/>
            </w:tcBorders>
            <w:shd w:val="clear" w:color="auto" w:fill="auto"/>
            <w:hideMark/>
          </w:tcPr>
          <w:p w14:paraId="1BD134B3" w14:textId="4E8B8D0C" w:rsidR="002D2B7D" w:rsidRPr="00B3331A" w:rsidRDefault="002D2B7D">
            <w:pPr>
              <w:rPr>
                <w:rFonts w:ascii="Arial" w:hAnsi="Arial" w:cs="Arial"/>
                <w:sz w:val="20"/>
                <w:szCs w:val="20"/>
              </w:rPr>
            </w:pPr>
            <w:r w:rsidRPr="00B3331A">
              <w:rPr>
                <w:rFonts w:ascii="Arial" w:hAnsi="Arial" w:cs="Arial"/>
                <w:sz w:val="20"/>
                <w:szCs w:val="20"/>
              </w:rPr>
              <w:t>15. </w:t>
            </w:r>
            <w:r w:rsidR="000A136C" w:rsidRPr="000A136C">
              <w:rPr>
                <w:rFonts w:ascii="Arial" w:hAnsi="Arial" w:cs="Arial"/>
                <w:sz w:val="20"/>
                <w:szCs w:val="20"/>
              </w:rPr>
              <w:t>CKD-EPIcr-cys_MM</w:t>
            </w:r>
            <w:r w:rsidR="000A136C" w:rsidRPr="000A136C" w:rsidDel="000A136C">
              <w:rPr>
                <w:rFonts w:ascii="Arial" w:hAnsi="Arial" w:cs="Arial"/>
                <w:sz w:val="20"/>
                <w:szCs w:val="20"/>
              </w:rPr>
              <w:t xml:space="preserve"> </w:t>
            </w:r>
          </w:p>
        </w:tc>
        <w:tc>
          <w:tcPr>
            <w:tcW w:w="2926" w:type="dxa"/>
            <w:gridSpan w:val="2"/>
            <w:tcBorders>
              <w:top w:val="single" w:sz="8" w:space="0" w:color="BFBFBF"/>
              <w:left w:val="nil"/>
              <w:bottom w:val="nil"/>
              <w:right w:val="nil"/>
            </w:tcBorders>
            <w:shd w:val="clear" w:color="auto" w:fill="auto"/>
            <w:hideMark/>
          </w:tcPr>
          <w:p w14:paraId="43DF85C7" w14:textId="77777777" w:rsidR="002D2B7D" w:rsidRPr="00B3331A" w:rsidRDefault="002D2B7D" w:rsidP="00EE4F93">
            <w:pPr>
              <w:rPr>
                <w:rFonts w:ascii="Arial" w:hAnsi="Arial" w:cs="Arial"/>
                <w:sz w:val="20"/>
                <w:szCs w:val="20"/>
              </w:rPr>
            </w:pPr>
            <w:r w:rsidRPr="00B3331A">
              <w:rPr>
                <w:rFonts w:ascii="Arial" w:hAnsi="Arial" w:cs="Arial"/>
                <w:sz w:val="20"/>
                <w:szCs w:val="20"/>
              </w:rPr>
              <w:t>no. Black adults changed</w:t>
            </w:r>
          </w:p>
        </w:tc>
        <w:tc>
          <w:tcPr>
            <w:tcW w:w="1620" w:type="dxa"/>
            <w:tcBorders>
              <w:top w:val="nil"/>
              <w:left w:val="nil"/>
              <w:bottom w:val="nil"/>
              <w:right w:val="nil"/>
            </w:tcBorders>
            <w:shd w:val="clear" w:color="auto" w:fill="auto"/>
            <w:noWrap/>
            <w:hideMark/>
          </w:tcPr>
          <w:p w14:paraId="711BF975"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single" w:sz="8" w:space="0" w:color="BFBFBF"/>
              <w:left w:val="nil"/>
              <w:bottom w:val="nil"/>
              <w:right w:val="nil"/>
            </w:tcBorders>
            <w:shd w:val="clear" w:color="auto" w:fill="auto"/>
            <w:hideMark/>
          </w:tcPr>
          <w:p w14:paraId="593DF95C"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single" w:sz="8" w:space="0" w:color="BFBFBF"/>
              <w:left w:val="nil"/>
              <w:bottom w:val="nil"/>
              <w:right w:val="nil"/>
            </w:tcBorders>
            <w:shd w:val="clear" w:color="auto" w:fill="auto"/>
            <w:hideMark/>
          </w:tcPr>
          <w:p w14:paraId="39942201"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single" w:sz="8" w:space="0" w:color="BFBFBF"/>
              <w:left w:val="nil"/>
              <w:bottom w:val="nil"/>
              <w:right w:val="nil"/>
            </w:tcBorders>
            <w:shd w:val="clear" w:color="auto" w:fill="auto"/>
            <w:hideMark/>
          </w:tcPr>
          <w:p w14:paraId="02E94334"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single" w:sz="8" w:space="0" w:color="BFBFBF"/>
              <w:left w:val="nil"/>
              <w:bottom w:val="nil"/>
              <w:right w:val="nil"/>
            </w:tcBorders>
            <w:shd w:val="clear" w:color="auto" w:fill="auto"/>
            <w:hideMark/>
          </w:tcPr>
          <w:p w14:paraId="49C3D644"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single" w:sz="8" w:space="0" w:color="BFBFBF"/>
              <w:left w:val="nil"/>
              <w:bottom w:val="nil"/>
              <w:right w:val="single" w:sz="4" w:space="0" w:color="auto"/>
            </w:tcBorders>
            <w:shd w:val="clear" w:color="auto" w:fill="auto"/>
            <w:hideMark/>
          </w:tcPr>
          <w:p w14:paraId="78FFC744"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21EA19E6" w14:textId="77777777" w:rsidTr="0031503A">
        <w:trPr>
          <w:trHeight w:val="315"/>
        </w:trPr>
        <w:tc>
          <w:tcPr>
            <w:tcW w:w="2739" w:type="dxa"/>
            <w:gridSpan w:val="2"/>
            <w:vMerge/>
            <w:tcBorders>
              <w:top w:val="single" w:sz="8" w:space="0" w:color="auto"/>
              <w:left w:val="single" w:sz="4" w:space="0" w:color="auto"/>
              <w:bottom w:val="nil"/>
              <w:right w:val="nil"/>
            </w:tcBorders>
            <w:hideMark/>
          </w:tcPr>
          <w:p w14:paraId="3532112B"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BFBFBF"/>
              <w:right w:val="nil"/>
            </w:tcBorders>
            <w:shd w:val="clear" w:color="auto" w:fill="auto"/>
            <w:hideMark/>
          </w:tcPr>
          <w:p w14:paraId="5CC9674D" w14:textId="77777777" w:rsidR="002D2B7D" w:rsidRPr="00B3331A" w:rsidRDefault="002D2B7D" w:rsidP="00EE4F93">
            <w:pPr>
              <w:rPr>
                <w:rFonts w:ascii="Arial" w:hAnsi="Arial" w:cs="Arial"/>
                <w:sz w:val="20"/>
                <w:szCs w:val="20"/>
              </w:rPr>
            </w:pPr>
            <w:r w:rsidRPr="00B3331A">
              <w:rPr>
                <w:rFonts w:ascii="Arial" w:hAnsi="Arial" w:cs="Arial"/>
                <w:sz w:val="20"/>
                <w:szCs w:val="20"/>
              </w:rPr>
              <w:t>Possible benefits to Black adults</w:t>
            </w:r>
          </w:p>
        </w:tc>
        <w:tc>
          <w:tcPr>
            <w:tcW w:w="1620" w:type="dxa"/>
            <w:tcBorders>
              <w:top w:val="nil"/>
              <w:left w:val="nil"/>
              <w:bottom w:val="single" w:sz="8" w:space="0" w:color="BFBFBF"/>
              <w:right w:val="nil"/>
            </w:tcBorders>
            <w:shd w:val="clear" w:color="auto" w:fill="auto"/>
            <w:hideMark/>
          </w:tcPr>
          <w:p w14:paraId="358CD628"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nil"/>
              <w:left w:val="nil"/>
              <w:bottom w:val="single" w:sz="8" w:space="0" w:color="BFBFBF"/>
              <w:right w:val="nil"/>
            </w:tcBorders>
            <w:shd w:val="clear" w:color="auto" w:fill="auto"/>
            <w:hideMark/>
          </w:tcPr>
          <w:p w14:paraId="7700868F"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nil"/>
              <w:left w:val="nil"/>
              <w:bottom w:val="single" w:sz="8" w:space="0" w:color="BFBFBF"/>
              <w:right w:val="nil"/>
            </w:tcBorders>
            <w:shd w:val="clear" w:color="auto" w:fill="auto"/>
            <w:hideMark/>
          </w:tcPr>
          <w:p w14:paraId="6A370778"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nil"/>
              <w:left w:val="nil"/>
              <w:bottom w:val="single" w:sz="8" w:space="0" w:color="BFBFBF"/>
              <w:right w:val="nil"/>
            </w:tcBorders>
            <w:shd w:val="clear" w:color="auto" w:fill="auto"/>
            <w:hideMark/>
          </w:tcPr>
          <w:p w14:paraId="5C26799B"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nil"/>
              <w:left w:val="nil"/>
              <w:bottom w:val="single" w:sz="8" w:space="0" w:color="BFBFBF"/>
              <w:right w:val="nil"/>
            </w:tcBorders>
            <w:shd w:val="clear" w:color="auto" w:fill="auto"/>
            <w:hideMark/>
          </w:tcPr>
          <w:p w14:paraId="4B14288B"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nil"/>
              <w:left w:val="nil"/>
              <w:bottom w:val="single" w:sz="8" w:space="0" w:color="BFBFBF"/>
              <w:right w:val="single" w:sz="4" w:space="0" w:color="auto"/>
            </w:tcBorders>
            <w:shd w:val="clear" w:color="auto" w:fill="auto"/>
            <w:hideMark/>
          </w:tcPr>
          <w:p w14:paraId="5F64324A"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148C6FC8" w14:textId="77777777" w:rsidTr="0031503A">
        <w:trPr>
          <w:trHeight w:val="315"/>
        </w:trPr>
        <w:tc>
          <w:tcPr>
            <w:tcW w:w="2739" w:type="dxa"/>
            <w:gridSpan w:val="2"/>
            <w:vMerge/>
            <w:tcBorders>
              <w:top w:val="single" w:sz="8" w:space="0" w:color="auto"/>
              <w:left w:val="single" w:sz="4" w:space="0" w:color="auto"/>
              <w:bottom w:val="nil"/>
              <w:right w:val="nil"/>
            </w:tcBorders>
            <w:hideMark/>
          </w:tcPr>
          <w:p w14:paraId="2CF05E4E"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BFBFBF"/>
              <w:right w:val="nil"/>
            </w:tcBorders>
            <w:shd w:val="clear" w:color="auto" w:fill="auto"/>
            <w:hideMark/>
          </w:tcPr>
          <w:p w14:paraId="1C5E9055" w14:textId="77777777" w:rsidR="002D2B7D" w:rsidRPr="00B3331A" w:rsidRDefault="002D2B7D" w:rsidP="00EE4F93">
            <w:pPr>
              <w:rPr>
                <w:rFonts w:ascii="Arial" w:hAnsi="Arial" w:cs="Arial"/>
                <w:sz w:val="20"/>
                <w:szCs w:val="20"/>
              </w:rPr>
            </w:pPr>
            <w:r w:rsidRPr="00B3331A">
              <w:rPr>
                <w:rFonts w:ascii="Arial" w:hAnsi="Arial" w:cs="Arial"/>
                <w:sz w:val="20"/>
                <w:szCs w:val="20"/>
              </w:rPr>
              <w:t>Possible harms to Black adults</w:t>
            </w:r>
          </w:p>
        </w:tc>
        <w:tc>
          <w:tcPr>
            <w:tcW w:w="1620" w:type="dxa"/>
            <w:tcBorders>
              <w:top w:val="nil"/>
              <w:left w:val="nil"/>
              <w:bottom w:val="single" w:sz="8" w:space="0" w:color="BFBFBF"/>
              <w:right w:val="nil"/>
            </w:tcBorders>
            <w:shd w:val="clear" w:color="auto" w:fill="auto"/>
            <w:hideMark/>
          </w:tcPr>
          <w:p w14:paraId="72D3D6FB"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nil"/>
              <w:left w:val="nil"/>
              <w:bottom w:val="single" w:sz="8" w:space="0" w:color="BFBFBF"/>
              <w:right w:val="nil"/>
            </w:tcBorders>
            <w:shd w:val="clear" w:color="auto" w:fill="auto"/>
            <w:hideMark/>
          </w:tcPr>
          <w:p w14:paraId="43EB4DAD"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nil"/>
              <w:left w:val="nil"/>
              <w:bottom w:val="single" w:sz="8" w:space="0" w:color="BFBFBF"/>
              <w:right w:val="nil"/>
            </w:tcBorders>
            <w:shd w:val="clear" w:color="auto" w:fill="auto"/>
            <w:hideMark/>
          </w:tcPr>
          <w:p w14:paraId="350FAE4E"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nil"/>
              <w:left w:val="nil"/>
              <w:bottom w:val="single" w:sz="8" w:space="0" w:color="BFBFBF"/>
              <w:right w:val="nil"/>
            </w:tcBorders>
            <w:shd w:val="clear" w:color="auto" w:fill="auto"/>
            <w:hideMark/>
          </w:tcPr>
          <w:p w14:paraId="359EB29D"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nil"/>
              <w:left w:val="nil"/>
              <w:bottom w:val="single" w:sz="8" w:space="0" w:color="BFBFBF"/>
              <w:right w:val="nil"/>
            </w:tcBorders>
            <w:shd w:val="clear" w:color="auto" w:fill="auto"/>
            <w:hideMark/>
          </w:tcPr>
          <w:p w14:paraId="2437076E"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nil"/>
              <w:left w:val="nil"/>
              <w:bottom w:val="single" w:sz="8" w:space="0" w:color="BFBFBF"/>
              <w:right w:val="single" w:sz="4" w:space="0" w:color="auto"/>
            </w:tcBorders>
            <w:shd w:val="clear" w:color="auto" w:fill="auto"/>
            <w:hideMark/>
          </w:tcPr>
          <w:p w14:paraId="6E24CAFE"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5D2B510F" w14:textId="77777777" w:rsidTr="0031503A">
        <w:trPr>
          <w:trHeight w:val="315"/>
        </w:trPr>
        <w:tc>
          <w:tcPr>
            <w:tcW w:w="2739" w:type="dxa"/>
            <w:gridSpan w:val="2"/>
            <w:vMerge/>
            <w:tcBorders>
              <w:top w:val="single" w:sz="8" w:space="0" w:color="auto"/>
              <w:left w:val="single" w:sz="4" w:space="0" w:color="auto"/>
              <w:bottom w:val="nil"/>
              <w:right w:val="nil"/>
            </w:tcBorders>
            <w:hideMark/>
          </w:tcPr>
          <w:p w14:paraId="6AA908B8"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auto"/>
              <w:right w:val="nil"/>
            </w:tcBorders>
            <w:shd w:val="clear" w:color="auto" w:fill="auto"/>
            <w:hideMark/>
          </w:tcPr>
          <w:p w14:paraId="71C07C78" w14:textId="77777777" w:rsidR="002D2B7D" w:rsidRPr="00B3331A" w:rsidRDefault="002D2B7D" w:rsidP="00EE4F93">
            <w:pPr>
              <w:rPr>
                <w:rFonts w:ascii="Arial" w:hAnsi="Arial" w:cs="Arial"/>
                <w:sz w:val="20"/>
                <w:szCs w:val="20"/>
              </w:rPr>
            </w:pPr>
            <w:r w:rsidRPr="00B3331A">
              <w:rPr>
                <w:rFonts w:ascii="Arial" w:hAnsi="Arial" w:cs="Arial"/>
                <w:sz w:val="20"/>
                <w:szCs w:val="20"/>
              </w:rPr>
              <w:t>Possible Non-Black adult changes</w:t>
            </w:r>
          </w:p>
        </w:tc>
        <w:tc>
          <w:tcPr>
            <w:tcW w:w="1620" w:type="dxa"/>
            <w:tcBorders>
              <w:top w:val="nil"/>
              <w:left w:val="nil"/>
              <w:bottom w:val="single" w:sz="8" w:space="0" w:color="auto"/>
              <w:right w:val="nil"/>
            </w:tcBorders>
            <w:shd w:val="clear" w:color="auto" w:fill="auto"/>
            <w:hideMark/>
          </w:tcPr>
          <w:p w14:paraId="0073EA94"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nil"/>
              <w:left w:val="nil"/>
              <w:bottom w:val="single" w:sz="8" w:space="0" w:color="auto"/>
              <w:right w:val="nil"/>
            </w:tcBorders>
            <w:shd w:val="clear" w:color="auto" w:fill="auto"/>
            <w:hideMark/>
          </w:tcPr>
          <w:p w14:paraId="79FAE14A"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nil"/>
              <w:left w:val="nil"/>
              <w:bottom w:val="single" w:sz="8" w:space="0" w:color="auto"/>
              <w:right w:val="nil"/>
            </w:tcBorders>
            <w:shd w:val="clear" w:color="auto" w:fill="auto"/>
            <w:hideMark/>
          </w:tcPr>
          <w:p w14:paraId="28A1D690"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nil"/>
              <w:left w:val="nil"/>
              <w:bottom w:val="single" w:sz="8" w:space="0" w:color="auto"/>
              <w:right w:val="nil"/>
            </w:tcBorders>
            <w:shd w:val="clear" w:color="auto" w:fill="auto"/>
            <w:hideMark/>
          </w:tcPr>
          <w:p w14:paraId="63B108EF"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nil"/>
              <w:left w:val="nil"/>
              <w:bottom w:val="single" w:sz="8" w:space="0" w:color="auto"/>
              <w:right w:val="nil"/>
            </w:tcBorders>
            <w:shd w:val="clear" w:color="auto" w:fill="auto"/>
            <w:hideMark/>
          </w:tcPr>
          <w:p w14:paraId="19B0A2A0"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nil"/>
              <w:left w:val="nil"/>
              <w:bottom w:val="single" w:sz="8" w:space="0" w:color="auto"/>
              <w:right w:val="single" w:sz="4" w:space="0" w:color="auto"/>
            </w:tcBorders>
            <w:shd w:val="clear" w:color="auto" w:fill="auto"/>
            <w:hideMark/>
          </w:tcPr>
          <w:p w14:paraId="285B99E3"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4245EC80" w14:textId="77777777" w:rsidTr="0031503A">
        <w:trPr>
          <w:trHeight w:val="300"/>
        </w:trPr>
        <w:tc>
          <w:tcPr>
            <w:tcW w:w="2739" w:type="dxa"/>
            <w:gridSpan w:val="2"/>
            <w:vMerge w:val="restart"/>
            <w:tcBorders>
              <w:top w:val="single" w:sz="8" w:space="0" w:color="auto"/>
              <w:left w:val="single" w:sz="4" w:space="0" w:color="auto"/>
              <w:bottom w:val="nil"/>
              <w:right w:val="nil"/>
            </w:tcBorders>
            <w:shd w:val="clear" w:color="auto" w:fill="auto"/>
            <w:hideMark/>
          </w:tcPr>
          <w:p w14:paraId="61D1A41C" w14:textId="17A24B47" w:rsidR="002D2B7D" w:rsidRPr="00B3331A" w:rsidRDefault="002D2B7D">
            <w:pPr>
              <w:rPr>
                <w:rFonts w:ascii="Arial" w:hAnsi="Arial" w:cs="Arial"/>
                <w:sz w:val="20"/>
                <w:szCs w:val="20"/>
              </w:rPr>
            </w:pPr>
            <w:r w:rsidRPr="00B3331A">
              <w:rPr>
                <w:rFonts w:ascii="Arial" w:hAnsi="Arial" w:cs="Arial"/>
                <w:sz w:val="20"/>
                <w:szCs w:val="20"/>
              </w:rPr>
              <w:t>16. </w:t>
            </w:r>
            <w:r w:rsidR="000A136C" w:rsidRPr="000A136C">
              <w:rPr>
                <w:rFonts w:ascii="Arial" w:hAnsi="Arial" w:cs="Arial"/>
                <w:sz w:val="20"/>
                <w:szCs w:val="20"/>
              </w:rPr>
              <w:t>CKD-EPIcr-cys_H/L</w:t>
            </w:r>
            <w:r w:rsidR="000A136C" w:rsidRPr="000A136C" w:rsidDel="000A136C">
              <w:rPr>
                <w:rFonts w:ascii="Arial" w:hAnsi="Arial" w:cs="Arial"/>
                <w:sz w:val="20"/>
                <w:szCs w:val="20"/>
              </w:rPr>
              <w:t xml:space="preserve"> </w:t>
            </w:r>
          </w:p>
        </w:tc>
        <w:tc>
          <w:tcPr>
            <w:tcW w:w="2926" w:type="dxa"/>
            <w:gridSpan w:val="2"/>
            <w:tcBorders>
              <w:top w:val="single" w:sz="8" w:space="0" w:color="auto"/>
              <w:left w:val="nil"/>
              <w:bottom w:val="single" w:sz="4" w:space="0" w:color="A6A6A6" w:themeColor="background1" w:themeShade="A6"/>
              <w:right w:val="nil"/>
            </w:tcBorders>
            <w:shd w:val="clear" w:color="auto" w:fill="auto"/>
            <w:hideMark/>
          </w:tcPr>
          <w:p w14:paraId="4291A315" w14:textId="77777777" w:rsidR="002D2B7D" w:rsidRPr="00B3331A" w:rsidRDefault="002D2B7D" w:rsidP="00EE4F93">
            <w:pPr>
              <w:rPr>
                <w:rFonts w:ascii="Arial" w:hAnsi="Arial" w:cs="Arial"/>
                <w:sz w:val="20"/>
                <w:szCs w:val="20"/>
              </w:rPr>
            </w:pPr>
            <w:r w:rsidRPr="00B3331A">
              <w:rPr>
                <w:rFonts w:ascii="Arial" w:hAnsi="Arial" w:cs="Arial"/>
                <w:sz w:val="20"/>
                <w:szCs w:val="20"/>
              </w:rPr>
              <w:t>no. Black adults changed</w:t>
            </w:r>
          </w:p>
        </w:tc>
        <w:tc>
          <w:tcPr>
            <w:tcW w:w="1620" w:type="dxa"/>
            <w:tcBorders>
              <w:top w:val="single" w:sz="8" w:space="0" w:color="auto"/>
              <w:left w:val="nil"/>
              <w:bottom w:val="single" w:sz="4" w:space="0" w:color="A6A6A6" w:themeColor="background1" w:themeShade="A6"/>
              <w:right w:val="nil"/>
            </w:tcBorders>
            <w:shd w:val="clear" w:color="auto" w:fill="auto"/>
            <w:noWrap/>
            <w:hideMark/>
          </w:tcPr>
          <w:p w14:paraId="682A3F75" w14:textId="77777777" w:rsidR="002D2B7D" w:rsidRPr="00B3331A" w:rsidRDefault="002D2B7D" w:rsidP="00EE4F93">
            <w:pPr>
              <w:rPr>
                <w:rFonts w:ascii="Arial" w:hAnsi="Arial" w:cs="Arial"/>
                <w:sz w:val="20"/>
                <w:szCs w:val="20"/>
              </w:rPr>
            </w:pPr>
            <w:r w:rsidRPr="00B3331A">
              <w:rPr>
                <w:rFonts w:ascii="Arial" w:hAnsi="Arial" w:cs="Arial"/>
                <w:sz w:val="20"/>
                <w:szCs w:val="20"/>
                <w:u w:val="single"/>
              </w:rPr>
              <w:t>&lt;</w:t>
            </w:r>
            <w:r w:rsidRPr="00B3331A">
              <w:rPr>
                <w:rFonts w:ascii="Arial" w:hAnsi="Arial" w:cs="Arial"/>
                <w:sz w:val="20"/>
                <w:szCs w:val="20"/>
              </w:rPr>
              <w:t>- 0.18 M [9]</w:t>
            </w:r>
          </w:p>
        </w:tc>
        <w:tc>
          <w:tcPr>
            <w:tcW w:w="1350" w:type="dxa"/>
            <w:tcBorders>
              <w:top w:val="single" w:sz="8" w:space="0" w:color="auto"/>
              <w:left w:val="nil"/>
              <w:bottom w:val="single" w:sz="4" w:space="0" w:color="A6A6A6" w:themeColor="background1" w:themeShade="A6"/>
              <w:right w:val="nil"/>
            </w:tcBorders>
            <w:shd w:val="clear" w:color="auto" w:fill="auto"/>
            <w:hideMark/>
          </w:tcPr>
          <w:p w14:paraId="37D15BBF" w14:textId="77777777" w:rsidR="002D2B7D" w:rsidRPr="00B3331A" w:rsidRDefault="002D2B7D" w:rsidP="00EE4F93">
            <w:pPr>
              <w:rPr>
                <w:rFonts w:ascii="Arial" w:hAnsi="Arial" w:cs="Arial"/>
                <w:sz w:val="20"/>
                <w:szCs w:val="20"/>
              </w:rPr>
            </w:pPr>
            <w:r w:rsidRPr="00B3331A">
              <w:rPr>
                <w:rFonts w:ascii="Arial" w:hAnsi="Arial" w:cs="Arial"/>
                <w:sz w:val="20"/>
                <w:szCs w:val="20"/>
                <w:u w:val="single"/>
              </w:rPr>
              <w:t>&lt;</w:t>
            </w:r>
            <w:r w:rsidRPr="00B3331A">
              <w:rPr>
                <w:rFonts w:ascii="Arial" w:hAnsi="Arial" w:cs="Arial"/>
                <w:sz w:val="20"/>
                <w:szCs w:val="20"/>
              </w:rPr>
              <w:t>-0.1 M [22]</w:t>
            </w:r>
          </w:p>
        </w:tc>
        <w:tc>
          <w:tcPr>
            <w:tcW w:w="1573" w:type="dxa"/>
            <w:tcBorders>
              <w:top w:val="single" w:sz="8" w:space="0" w:color="auto"/>
              <w:left w:val="nil"/>
              <w:bottom w:val="single" w:sz="4" w:space="0" w:color="A6A6A6" w:themeColor="background1" w:themeShade="A6"/>
              <w:right w:val="nil"/>
            </w:tcBorders>
            <w:shd w:val="clear" w:color="auto" w:fill="auto"/>
            <w:hideMark/>
          </w:tcPr>
          <w:p w14:paraId="75B98BF8" w14:textId="77777777" w:rsidR="002D2B7D" w:rsidRPr="00B3331A" w:rsidRDefault="002D2B7D" w:rsidP="00EE4F93">
            <w:pPr>
              <w:rPr>
                <w:rFonts w:ascii="Arial" w:hAnsi="Arial" w:cs="Arial"/>
                <w:sz w:val="20"/>
                <w:szCs w:val="20"/>
              </w:rPr>
            </w:pPr>
            <w:r w:rsidRPr="00B3331A">
              <w:rPr>
                <w:rFonts w:ascii="Arial" w:hAnsi="Arial" w:cs="Arial"/>
                <w:sz w:val="20"/>
                <w:szCs w:val="20"/>
                <w:u w:val="single"/>
              </w:rPr>
              <w:t>&lt;</w:t>
            </w:r>
            <w:r w:rsidRPr="00B3331A">
              <w:rPr>
                <w:rFonts w:ascii="Arial" w:hAnsi="Arial" w:cs="Arial"/>
                <w:sz w:val="20"/>
                <w:szCs w:val="20"/>
              </w:rPr>
              <w:t>-0.1 M [22]</w:t>
            </w:r>
          </w:p>
        </w:tc>
        <w:tc>
          <w:tcPr>
            <w:tcW w:w="1051" w:type="dxa"/>
            <w:tcBorders>
              <w:top w:val="single" w:sz="8" w:space="0" w:color="auto"/>
              <w:left w:val="nil"/>
              <w:bottom w:val="single" w:sz="4" w:space="0" w:color="A6A6A6" w:themeColor="background1" w:themeShade="A6"/>
              <w:right w:val="nil"/>
            </w:tcBorders>
            <w:shd w:val="clear" w:color="auto" w:fill="auto"/>
            <w:hideMark/>
          </w:tcPr>
          <w:p w14:paraId="6A3BA446"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single" w:sz="8" w:space="0" w:color="auto"/>
              <w:left w:val="nil"/>
              <w:bottom w:val="single" w:sz="4" w:space="0" w:color="A6A6A6" w:themeColor="background1" w:themeShade="A6"/>
              <w:right w:val="nil"/>
            </w:tcBorders>
            <w:shd w:val="clear" w:color="auto" w:fill="auto"/>
            <w:hideMark/>
          </w:tcPr>
          <w:p w14:paraId="0D1A02F3"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single" w:sz="8" w:space="0" w:color="auto"/>
              <w:left w:val="nil"/>
              <w:bottom w:val="single" w:sz="4" w:space="0" w:color="A6A6A6" w:themeColor="background1" w:themeShade="A6"/>
              <w:right w:val="single" w:sz="4" w:space="0" w:color="auto"/>
            </w:tcBorders>
            <w:shd w:val="clear" w:color="auto" w:fill="auto"/>
            <w:hideMark/>
          </w:tcPr>
          <w:p w14:paraId="39EFDEDF"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78418964" w14:textId="77777777" w:rsidTr="0031503A">
        <w:trPr>
          <w:trHeight w:val="315"/>
        </w:trPr>
        <w:tc>
          <w:tcPr>
            <w:tcW w:w="2739" w:type="dxa"/>
            <w:gridSpan w:val="2"/>
            <w:vMerge/>
            <w:tcBorders>
              <w:top w:val="single" w:sz="8" w:space="0" w:color="auto"/>
              <w:left w:val="single" w:sz="4" w:space="0" w:color="auto"/>
              <w:bottom w:val="nil"/>
              <w:right w:val="nil"/>
            </w:tcBorders>
            <w:hideMark/>
          </w:tcPr>
          <w:p w14:paraId="0F8EBC06" w14:textId="77777777" w:rsidR="002D2B7D" w:rsidRPr="00B3331A" w:rsidRDefault="002D2B7D" w:rsidP="00EE4F93">
            <w:pPr>
              <w:rPr>
                <w:rFonts w:ascii="Arial" w:hAnsi="Arial" w:cs="Arial"/>
                <w:sz w:val="20"/>
                <w:szCs w:val="20"/>
              </w:rPr>
            </w:pPr>
          </w:p>
        </w:tc>
        <w:tc>
          <w:tcPr>
            <w:tcW w:w="2926" w:type="dxa"/>
            <w:gridSpan w:val="2"/>
            <w:tcBorders>
              <w:top w:val="single" w:sz="4" w:space="0" w:color="A6A6A6" w:themeColor="background1" w:themeShade="A6"/>
              <w:left w:val="nil"/>
              <w:bottom w:val="single" w:sz="8" w:space="0" w:color="BFBFBF"/>
              <w:right w:val="nil"/>
            </w:tcBorders>
            <w:shd w:val="clear" w:color="auto" w:fill="auto"/>
            <w:hideMark/>
          </w:tcPr>
          <w:p w14:paraId="71CFFDA1" w14:textId="77777777" w:rsidR="002D2B7D" w:rsidRPr="00B3331A" w:rsidRDefault="002D2B7D" w:rsidP="00EE4F93">
            <w:pPr>
              <w:rPr>
                <w:rFonts w:ascii="Arial" w:hAnsi="Arial" w:cs="Arial"/>
                <w:sz w:val="20"/>
                <w:szCs w:val="20"/>
              </w:rPr>
            </w:pPr>
            <w:r w:rsidRPr="00B3331A">
              <w:rPr>
                <w:rFonts w:ascii="Arial" w:hAnsi="Arial" w:cs="Arial"/>
                <w:sz w:val="20"/>
                <w:szCs w:val="20"/>
              </w:rPr>
              <w:t>Possible benefits to Black adults</w:t>
            </w:r>
          </w:p>
        </w:tc>
        <w:tc>
          <w:tcPr>
            <w:tcW w:w="1620" w:type="dxa"/>
            <w:tcBorders>
              <w:top w:val="single" w:sz="4" w:space="0" w:color="A6A6A6" w:themeColor="background1" w:themeShade="A6"/>
              <w:left w:val="nil"/>
              <w:bottom w:val="single" w:sz="8" w:space="0" w:color="BFBFBF"/>
              <w:right w:val="nil"/>
            </w:tcBorders>
            <w:shd w:val="clear" w:color="auto" w:fill="auto"/>
            <w:hideMark/>
          </w:tcPr>
          <w:p w14:paraId="53420651"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single" w:sz="4" w:space="0" w:color="A6A6A6" w:themeColor="background1" w:themeShade="A6"/>
              <w:left w:val="nil"/>
              <w:bottom w:val="single" w:sz="8" w:space="0" w:color="BFBFBF"/>
              <w:right w:val="nil"/>
            </w:tcBorders>
            <w:shd w:val="clear" w:color="auto" w:fill="auto"/>
            <w:hideMark/>
          </w:tcPr>
          <w:p w14:paraId="26F942F2"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single" w:sz="4" w:space="0" w:color="A6A6A6" w:themeColor="background1" w:themeShade="A6"/>
              <w:left w:val="nil"/>
              <w:bottom w:val="single" w:sz="8" w:space="0" w:color="BFBFBF"/>
              <w:right w:val="nil"/>
            </w:tcBorders>
            <w:shd w:val="clear" w:color="auto" w:fill="auto"/>
            <w:hideMark/>
          </w:tcPr>
          <w:p w14:paraId="4389F882"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single" w:sz="4" w:space="0" w:color="A6A6A6" w:themeColor="background1" w:themeShade="A6"/>
              <w:left w:val="nil"/>
              <w:bottom w:val="single" w:sz="8" w:space="0" w:color="BFBFBF"/>
              <w:right w:val="nil"/>
            </w:tcBorders>
            <w:shd w:val="clear" w:color="auto" w:fill="auto"/>
            <w:hideMark/>
          </w:tcPr>
          <w:p w14:paraId="1F0F6EB7"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single" w:sz="4" w:space="0" w:color="A6A6A6" w:themeColor="background1" w:themeShade="A6"/>
              <w:left w:val="nil"/>
              <w:bottom w:val="single" w:sz="8" w:space="0" w:color="BFBFBF"/>
              <w:right w:val="nil"/>
            </w:tcBorders>
            <w:shd w:val="clear" w:color="auto" w:fill="auto"/>
            <w:hideMark/>
          </w:tcPr>
          <w:p w14:paraId="2E173401"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single" w:sz="4" w:space="0" w:color="A6A6A6" w:themeColor="background1" w:themeShade="A6"/>
              <w:left w:val="nil"/>
              <w:bottom w:val="single" w:sz="8" w:space="0" w:color="BFBFBF"/>
              <w:right w:val="single" w:sz="4" w:space="0" w:color="auto"/>
            </w:tcBorders>
            <w:shd w:val="clear" w:color="auto" w:fill="auto"/>
            <w:hideMark/>
          </w:tcPr>
          <w:p w14:paraId="4B32D5D1"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128D2BE9" w14:textId="77777777" w:rsidTr="0031503A">
        <w:trPr>
          <w:trHeight w:val="315"/>
        </w:trPr>
        <w:tc>
          <w:tcPr>
            <w:tcW w:w="2739" w:type="dxa"/>
            <w:gridSpan w:val="2"/>
            <w:vMerge/>
            <w:tcBorders>
              <w:top w:val="single" w:sz="8" w:space="0" w:color="auto"/>
              <w:left w:val="single" w:sz="4" w:space="0" w:color="auto"/>
              <w:bottom w:val="nil"/>
              <w:right w:val="nil"/>
            </w:tcBorders>
            <w:hideMark/>
          </w:tcPr>
          <w:p w14:paraId="0540B2B3"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BFBFBF"/>
              <w:right w:val="nil"/>
            </w:tcBorders>
            <w:shd w:val="clear" w:color="auto" w:fill="auto"/>
            <w:hideMark/>
          </w:tcPr>
          <w:p w14:paraId="1E1429C3" w14:textId="77777777" w:rsidR="002D2B7D" w:rsidRPr="00B3331A" w:rsidRDefault="002D2B7D" w:rsidP="00EE4F93">
            <w:pPr>
              <w:rPr>
                <w:rFonts w:ascii="Arial" w:hAnsi="Arial" w:cs="Arial"/>
                <w:sz w:val="20"/>
                <w:szCs w:val="20"/>
              </w:rPr>
            </w:pPr>
            <w:r w:rsidRPr="00B3331A">
              <w:rPr>
                <w:rFonts w:ascii="Arial" w:hAnsi="Arial" w:cs="Arial"/>
                <w:sz w:val="20"/>
                <w:szCs w:val="20"/>
              </w:rPr>
              <w:t>Possible harms to Black adults</w:t>
            </w:r>
          </w:p>
        </w:tc>
        <w:tc>
          <w:tcPr>
            <w:tcW w:w="1620" w:type="dxa"/>
            <w:tcBorders>
              <w:top w:val="nil"/>
              <w:left w:val="nil"/>
              <w:bottom w:val="single" w:sz="8" w:space="0" w:color="BFBFBF"/>
              <w:right w:val="nil"/>
            </w:tcBorders>
            <w:shd w:val="clear" w:color="auto" w:fill="auto"/>
            <w:hideMark/>
          </w:tcPr>
          <w:p w14:paraId="0692E22E"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nil"/>
              <w:left w:val="nil"/>
              <w:bottom w:val="single" w:sz="8" w:space="0" w:color="BFBFBF"/>
              <w:right w:val="nil"/>
            </w:tcBorders>
            <w:shd w:val="clear" w:color="auto" w:fill="auto"/>
            <w:hideMark/>
          </w:tcPr>
          <w:p w14:paraId="4BFBA500"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nil"/>
              <w:left w:val="nil"/>
              <w:bottom w:val="single" w:sz="8" w:space="0" w:color="BFBFBF"/>
              <w:right w:val="nil"/>
            </w:tcBorders>
            <w:shd w:val="clear" w:color="auto" w:fill="auto"/>
            <w:hideMark/>
          </w:tcPr>
          <w:p w14:paraId="0FF5C3E0"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nil"/>
              <w:left w:val="nil"/>
              <w:bottom w:val="single" w:sz="8" w:space="0" w:color="BFBFBF"/>
              <w:right w:val="nil"/>
            </w:tcBorders>
            <w:shd w:val="clear" w:color="auto" w:fill="auto"/>
            <w:hideMark/>
          </w:tcPr>
          <w:p w14:paraId="626817CE"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nil"/>
              <w:left w:val="nil"/>
              <w:bottom w:val="single" w:sz="8" w:space="0" w:color="BFBFBF"/>
              <w:right w:val="nil"/>
            </w:tcBorders>
            <w:shd w:val="clear" w:color="auto" w:fill="auto"/>
            <w:hideMark/>
          </w:tcPr>
          <w:p w14:paraId="4E6612DA"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nil"/>
              <w:left w:val="nil"/>
              <w:bottom w:val="single" w:sz="8" w:space="0" w:color="BFBFBF"/>
              <w:right w:val="single" w:sz="4" w:space="0" w:color="auto"/>
            </w:tcBorders>
            <w:shd w:val="clear" w:color="auto" w:fill="auto"/>
            <w:hideMark/>
          </w:tcPr>
          <w:p w14:paraId="3CEE06F1"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6DA1B6C5" w14:textId="77777777" w:rsidTr="0031503A">
        <w:trPr>
          <w:trHeight w:val="315"/>
        </w:trPr>
        <w:tc>
          <w:tcPr>
            <w:tcW w:w="2739" w:type="dxa"/>
            <w:gridSpan w:val="2"/>
            <w:vMerge/>
            <w:tcBorders>
              <w:top w:val="single" w:sz="8" w:space="0" w:color="auto"/>
              <w:left w:val="single" w:sz="4" w:space="0" w:color="auto"/>
              <w:bottom w:val="nil"/>
              <w:right w:val="nil"/>
            </w:tcBorders>
            <w:hideMark/>
          </w:tcPr>
          <w:p w14:paraId="4CDA53C0"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auto"/>
              <w:right w:val="nil"/>
            </w:tcBorders>
            <w:shd w:val="clear" w:color="auto" w:fill="auto"/>
            <w:hideMark/>
          </w:tcPr>
          <w:p w14:paraId="6ECBB8E0" w14:textId="77777777" w:rsidR="002D2B7D" w:rsidRPr="00B3331A" w:rsidRDefault="002D2B7D" w:rsidP="00EE4F93">
            <w:pPr>
              <w:rPr>
                <w:rFonts w:ascii="Arial" w:hAnsi="Arial" w:cs="Arial"/>
                <w:sz w:val="20"/>
                <w:szCs w:val="20"/>
              </w:rPr>
            </w:pPr>
            <w:r w:rsidRPr="00B3331A">
              <w:rPr>
                <w:rFonts w:ascii="Arial" w:hAnsi="Arial" w:cs="Arial"/>
                <w:sz w:val="20"/>
                <w:szCs w:val="20"/>
              </w:rPr>
              <w:t>Possible Non-Black adult changes</w:t>
            </w:r>
          </w:p>
        </w:tc>
        <w:tc>
          <w:tcPr>
            <w:tcW w:w="1620" w:type="dxa"/>
            <w:tcBorders>
              <w:top w:val="nil"/>
              <w:left w:val="nil"/>
              <w:bottom w:val="single" w:sz="8" w:space="0" w:color="auto"/>
              <w:right w:val="nil"/>
            </w:tcBorders>
            <w:shd w:val="clear" w:color="auto" w:fill="auto"/>
            <w:hideMark/>
          </w:tcPr>
          <w:p w14:paraId="18805832"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nil"/>
              <w:left w:val="nil"/>
              <w:bottom w:val="single" w:sz="8" w:space="0" w:color="auto"/>
              <w:right w:val="nil"/>
            </w:tcBorders>
            <w:shd w:val="clear" w:color="auto" w:fill="auto"/>
            <w:hideMark/>
          </w:tcPr>
          <w:p w14:paraId="0EC44285"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nil"/>
              <w:left w:val="nil"/>
              <w:bottom w:val="single" w:sz="8" w:space="0" w:color="auto"/>
              <w:right w:val="nil"/>
            </w:tcBorders>
            <w:shd w:val="clear" w:color="auto" w:fill="auto"/>
            <w:hideMark/>
          </w:tcPr>
          <w:p w14:paraId="1A389F51"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nil"/>
              <w:left w:val="nil"/>
              <w:bottom w:val="single" w:sz="8" w:space="0" w:color="auto"/>
              <w:right w:val="nil"/>
            </w:tcBorders>
            <w:shd w:val="clear" w:color="auto" w:fill="auto"/>
            <w:hideMark/>
          </w:tcPr>
          <w:p w14:paraId="0944A658"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nil"/>
              <w:left w:val="nil"/>
              <w:bottom w:val="single" w:sz="8" w:space="0" w:color="auto"/>
              <w:right w:val="nil"/>
            </w:tcBorders>
            <w:shd w:val="clear" w:color="auto" w:fill="auto"/>
            <w:hideMark/>
          </w:tcPr>
          <w:p w14:paraId="29AE2F20"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nil"/>
              <w:left w:val="nil"/>
              <w:bottom w:val="single" w:sz="8" w:space="0" w:color="auto"/>
              <w:right w:val="single" w:sz="4" w:space="0" w:color="auto"/>
            </w:tcBorders>
            <w:shd w:val="clear" w:color="auto" w:fill="auto"/>
            <w:hideMark/>
          </w:tcPr>
          <w:p w14:paraId="1A529819"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64D02311" w14:textId="77777777" w:rsidTr="0031503A">
        <w:trPr>
          <w:trHeight w:val="300"/>
        </w:trPr>
        <w:tc>
          <w:tcPr>
            <w:tcW w:w="2739" w:type="dxa"/>
            <w:gridSpan w:val="2"/>
            <w:vMerge w:val="restart"/>
            <w:tcBorders>
              <w:top w:val="single" w:sz="8" w:space="0" w:color="auto"/>
              <w:left w:val="single" w:sz="4" w:space="0" w:color="auto"/>
              <w:bottom w:val="nil"/>
              <w:right w:val="nil"/>
            </w:tcBorders>
            <w:shd w:val="clear" w:color="auto" w:fill="auto"/>
            <w:hideMark/>
          </w:tcPr>
          <w:p w14:paraId="6FED8C8A" w14:textId="170D3EB9" w:rsidR="002D2B7D" w:rsidRPr="00B3331A" w:rsidRDefault="002D2B7D">
            <w:pPr>
              <w:rPr>
                <w:rFonts w:ascii="Arial" w:hAnsi="Arial" w:cs="Arial"/>
                <w:sz w:val="20"/>
                <w:szCs w:val="20"/>
              </w:rPr>
            </w:pPr>
            <w:r w:rsidRPr="00B3331A">
              <w:rPr>
                <w:rFonts w:ascii="Arial" w:hAnsi="Arial" w:cs="Arial"/>
                <w:sz w:val="20"/>
                <w:szCs w:val="20"/>
              </w:rPr>
              <w:t>17. </w:t>
            </w:r>
            <w:r w:rsidR="000A136C" w:rsidRPr="000A136C">
              <w:rPr>
                <w:rFonts w:ascii="Arial" w:hAnsi="Arial" w:cs="Arial"/>
                <w:sz w:val="20"/>
                <w:szCs w:val="20"/>
              </w:rPr>
              <w:t>CKD-EPIcr-cys_NB</w:t>
            </w:r>
            <w:r w:rsidR="000A136C" w:rsidRPr="000A136C" w:rsidDel="000A136C">
              <w:rPr>
                <w:rFonts w:ascii="Arial" w:hAnsi="Arial" w:cs="Arial"/>
                <w:sz w:val="20"/>
                <w:szCs w:val="20"/>
              </w:rPr>
              <w:t xml:space="preserve"> </w:t>
            </w:r>
          </w:p>
        </w:tc>
        <w:tc>
          <w:tcPr>
            <w:tcW w:w="2926" w:type="dxa"/>
            <w:gridSpan w:val="2"/>
            <w:tcBorders>
              <w:top w:val="single" w:sz="8" w:space="0" w:color="auto"/>
              <w:left w:val="nil"/>
              <w:bottom w:val="single" w:sz="4" w:space="0" w:color="A6A6A6" w:themeColor="background1" w:themeShade="A6"/>
              <w:right w:val="nil"/>
            </w:tcBorders>
            <w:shd w:val="clear" w:color="auto" w:fill="auto"/>
            <w:hideMark/>
          </w:tcPr>
          <w:p w14:paraId="07357668" w14:textId="77777777" w:rsidR="002D2B7D" w:rsidRPr="00B3331A" w:rsidRDefault="002D2B7D" w:rsidP="00EE4F93">
            <w:pPr>
              <w:rPr>
                <w:rFonts w:ascii="Arial" w:hAnsi="Arial" w:cs="Arial"/>
                <w:sz w:val="20"/>
                <w:szCs w:val="20"/>
              </w:rPr>
            </w:pPr>
            <w:r w:rsidRPr="00B3331A">
              <w:rPr>
                <w:rFonts w:ascii="Arial" w:hAnsi="Arial" w:cs="Arial"/>
                <w:sz w:val="20"/>
                <w:szCs w:val="20"/>
              </w:rPr>
              <w:t>no. Black adults changed</w:t>
            </w:r>
          </w:p>
        </w:tc>
        <w:tc>
          <w:tcPr>
            <w:tcW w:w="1620" w:type="dxa"/>
            <w:tcBorders>
              <w:top w:val="single" w:sz="8" w:space="0" w:color="auto"/>
              <w:left w:val="nil"/>
              <w:bottom w:val="single" w:sz="4" w:space="0" w:color="A6A6A6" w:themeColor="background1" w:themeShade="A6"/>
              <w:right w:val="nil"/>
            </w:tcBorders>
            <w:shd w:val="clear" w:color="auto" w:fill="auto"/>
            <w:noWrap/>
            <w:hideMark/>
          </w:tcPr>
          <w:p w14:paraId="290C3964" w14:textId="77777777" w:rsidR="002D2B7D" w:rsidRPr="00B3331A" w:rsidRDefault="002D2B7D" w:rsidP="00EE4F93">
            <w:pPr>
              <w:rPr>
                <w:rFonts w:ascii="Arial" w:hAnsi="Arial" w:cs="Arial"/>
                <w:sz w:val="20"/>
                <w:szCs w:val="20"/>
              </w:rPr>
            </w:pPr>
            <w:r w:rsidRPr="00B3331A">
              <w:rPr>
                <w:rFonts w:ascii="Arial" w:hAnsi="Arial" w:cs="Arial"/>
                <w:sz w:val="20"/>
                <w:szCs w:val="20"/>
              </w:rPr>
              <w:t xml:space="preserve">+ 0.22 </w:t>
            </w:r>
            <w:proofErr w:type="gramStart"/>
            <w:r w:rsidRPr="00B3331A">
              <w:rPr>
                <w:rFonts w:ascii="Arial" w:hAnsi="Arial" w:cs="Arial"/>
                <w:sz w:val="20"/>
                <w:szCs w:val="20"/>
              </w:rPr>
              <w:t>M  [</w:t>
            </w:r>
            <w:proofErr w:type="gramEnd"/>
            <w:r w:rsidRPr="00B3331A">
              <w:rPr>
                <w:rFonts w:ascii="Arial" w:hAnsi="Arial" w:cs="Arial"/>
                <w:sz w:val="20"/>
                <w:szCs w:val="20"/>
              </w:rPr>
              <w:t>11%]</w:t>
            </w:r>
          </w:p>
        </w:tc>
        <w:tc>
          <w:tcPr>
            <w:tcW w:w="1350" w:type="dxa"/>
            <w:tcBorders>
              <w:top w:val="single" w:sz="8" w:space="0" w:color="auto"/>
              <w:left w:val="nil"/>
              <w:bottom w:val="single" w:sz="4" w:space="0" w:color="A6A6A6" w:themeColor="background1" w:themeShade="A6"/>
              <w:right w:val="nil"/>
            </w:tcBorders>
            <w:shd w:val="clear" w:color="auto" w:fill="auto"/>
            <w:hideMark/>
          </w:tcPr>
          <w:p w14:paraId="5502815A" w14:textId="77777777" w:rsidR="002D2B7D" w:rsidRPr="00B3331A" w:rsidRDefault="002D2B7D" w:rsidP="00EE4F93">
            <w:pPr>
              <w:rPr>
                <w:rFonts w:ascii="Arial" w:hAnsi="Arial" w:cs="Arial"/>
                <w:sz w:val="20"/>
                <w:szCs w:val="20"/>
              </w:rPr>
            </w:pPr>
            <w:r w:rsidRPr="00B3331A">
              <w:rPr>
                <w:rFonts w:ascii="Arial" w:hAnsi="Arial" w:cs="Arial"/>
                <w:sz w:val="20"/>
                <w:szCs w:val="20"/>
              </w:rPr>
              <w:t>+ 0.12 M [27%]</w:t>
            </w:r>
          </w:p>
        </w:tc>
        <w:tc>
          <w:tcPr>
            <w:tcW w:w="1573" w:type="dxa"/>
            <w:tcBorders>
              <w:top w:val="single" w:sz="8" w:space="0" w:color="auto"/>
              <w:left w:val="nil"/>
              <w:bottom w:val="single" w:sz="4" w:space="0" w:color="A6A6A6" w:themeColor="background1" w:themeShade="A6"/>
              <w:right w:val="nil"/>
            </w:tcBorders>
            <w:shd w:val="clear" w:color="auto" w:fill="auto"/>
            <w:hideMark/>
          </w:tcPr>
          <w:p w14:paraId="5C29333C" w14:textId="77777777" w:rsidR="002D2B7D" w:rsidRPr="00B3331A" w:rsidRDefault="002D2B7D" w:rsidP="00EE4F93">
            <w:pPr>
              <w:rPr>
                <w:rFonts w:ascii="Arial" w:hAnsi="Arial" w:cs="Arial"/>
                <w:sz w:val="20"/>
                <w:szCs w:val="20"/>
              </w:rPr>
            </w:pPr>
            <w:r w:rsidRPr="00B3331A">
              <w:rPr>
                <w:rFonts w:ascii="Arial" w:hAnsi="Arial" w:cs="Arial"/>
                <w:sz w:val="20"/>
                <w:szCs w:val="20"/>
              </w:rPr>
              <w:t>~0.12 M [27%]</w:t>
            </w:r>
          </w:p>
        </w:tc>
        <w:tc>
          <w:tcPr>
            <w:tcW w:w="1051" w:type="dxa"/>
            <w:tcBorders>
              <w:top w:val="single" w:sz="8" w:space="0" w:color="auto"/>
              <w:left w:val="nil"/>
              <w:bottom w:val="single" w:sz="4" w:space="0" w:color="A6A6A6" w:themeColor="background1" w:themeShade="A6"/>
              <w:right w:val="nil"/>
            </w:tcBorders>
            <w:shd w:val="clear" w:color="auto" w:fill="auto"/>
            <w:hideMark/>
          </w:tcPr>
          <w:p w14:paraId="339F60F6" w14:textId="77777777" w:rsidR="002D2B7D" w:rsidRPr="00B3331A" w:rsidRDefault="002D2B7D" w:rsidP="00EE4F93">
            <w:pPr>
              <w:rPr>
                <w:rFonts w:ascii="Arial" w:hAnsi="Arial" w:cs="Arial"/>
                <w:sz w:val="20"/>
                <w:szCs w:val="20"/>
              </w:rPr>
            </w:pPr>
            <w:r w:rsidRPr="00B3331A">
              <w:rPr>
                <w:rFonts w:ascii="Arial" w:hAnsi="Arial" w:cs="Arial"/>
                <w:sz w:val="20"/>
                <w:szCs w:val="20"/>
              </w:rPr>
              <w:t>NA</w:t>
            </w:r>
          </w:p>
        </w:tc>
        <w:tc>
          <w:tcPr>
            <w:tcW w:w="861" w:type="dxa"/>
            <w:tcBorders>
              <w:top w:val="single" w:sz="8" w:space="0" w:color="auto"/>
              <w:left w:val="nil"/>
              <w:bottom w:val="single" w:sz="4" w:space="0" w:color="A6A6A6" w:themeColor="background1" w:themeShade="A6"/>
              <w:right w:val="nil"/>
            </w:tcBorders>
            <w:shd w:val="clear" w:color="auto" w:fill="auto"/>
            <w:hideMark/>
          </w:tcPr>
          <w:p w14:paraId="045780E2" w14:textId="77777777" w:rsidR="002D2B7D" w:rsidRPr="00B3331A" w:rsidRDefault="002D2B7D" w:rsidP="00EE4F93">
            <w:pPr>
              <w:rPr>
                <w:rFonts w:ascii="Arial" w:hAnsi="Arial" w:cs="Arial"/>
                <w:sz w:val="20"/>
                <w:szCs w:val="20"/>
              </w:rPr>
            </w:pPr>
            <w:r w:rsidRPr="00B3331A">
              <w:rPr>
                <w:rFonts w:ascii="Arial" w:hAnsi="Arial" w:cs="Arial"/>
                <w:sz w:val="20"/>
                <w:szCs w:val="20"/>
              </w:rPr>
              <w:t>NA</w:t>
            </w:r>
          </w:p>
        </w:tc>
        <w:tc>
          <w:tcPr>
            <w:tcW w:w="983" w:type="dxa"/>
            <w:tcBorders>
              <w:top w:val="single" w:sz="8" w:space="0" w:color="auto"/>
              <w:left w:val="nil"/>
              <w:bottom w:val="single" w:sz="4" w:space="0" w:color="A6A6A6" w:themeColor="background1" w:themeShade="A6"/>
              <w:right w:val="single" w:sz="4" w:space="0" w:color="auto"/>
            </w:tcBorders>
            <w:shd w:val="clear" w:color="auto" w:fill="auto"/>
            <w:hideMark/>
          </w:tcPr>
          <w:p w14:paraId="2BF80477" w14:textId="77777777" w:rsidR="002D2B7D" w:rsidRPr="00B3331A" w:rsidRDefault="002D2B7D" w:rsidP="00EE4F93">
            <w:pPr>
              <w:rPr>
                <w:rFonts w:ascii="Arial" w:hAnsi="Arial" w:cs="Arial"/>
                <w:sz w:val="20"/>
                <w:szCs w:val="20"/>
              </w:rPr>
            </w:pPr>
            <w:r w:rsidRPr="00B3331A">
              <w:rPr>
                <w:rFonts w:ascii="Arial" w:hAnsi="Arial" w:cs="Arial"/>
                <w:sz w:val="20"/>
                <w:szCs w:val="20"/>
              </w:rPr>
              <w:t>NA</w:t>
            </w:r>
          </w:p>
        </w:tc>
      </w:tr>
      <w:tr w:rsidR="002D2B7D" w:rsidRPr="00B3331A" w14:paraId="72E616C4" w14:textId="77777777" w:rsidTr="0031503A">
        <w:trPr>
          <w:trHeight w:val="727"/>
        </w:trPr>
        <w:tc>
          <w:tcPr>
            <w:tcW w:w="2739" w:type="dxa"/>
            <w:gridSpan w:val="2"/>
            <w:vMerge/>
            <w:tcBorders>
              <w:top w:val="single" w:sz="8" w:space="0" w:color="auto"/>
              <w:left w:val="single" w:sz="4" w:space="0" w:color="auto"/>
              <w:bottom w:val="nil"/>
              <w:right w:val="nil"/>
            </w:tcBorders>
            <w:hideMark/>
          </w:tcPr>
          <w:p w14:paraId="1FDE3B37" w14:textId="77777777" w:rsidR="002D2B7D" w:rsidRPr="00B3331A" w:rsidRDefault="002D2B7D" w:rsidP="00EE4F93">
            <w:pPr>
              <w:rPr>
                <w:rFonts w:ascii="Arial" w:hAnsi="Arial" w:cs="Arial"/>
                <w:sz w:val="20"/>
                <w:szCs w:val="20"/>
              </w:rPr>
            </w:pPr>
          </w:p>
        </w:tc>
        <w:tc>
          <w:tcPr>
            <w:tcW w:w="2926" w:type="dxa"/>
            <w:gridSpan w:val="2"/>
            <w:tcBorders>
              <w:top w:val="single" w:sz="4" w:space="0" w:color="A6A6A6" w:themeColor="background1" w:themeShade="A6"/>
              <w:left w:val="nil"/>
              <w:bottom w:val="single" w:sz="8" w:space="0" w:color="BFBFBF"/>
              <w:right w:val="nil"/>
            </w:tcBorders>
            <w:shd w:val="clear" w:color="auto" w:fill="auto"/>
            <w:hideMark/>
          </w:tcPr>
          <w:p w14:paraId="2B926002" w14:textId="77777777" w:rsidR="002D2B7D" w:rsidRPr="00B3331A" w:rsidRDefault="002D2B7D" w:rsidP="00EE4F93">
            <w:pPr>
              <w:rPr>
                <w:rFonts w:ascii="Arial" w:hAnsi="Arial" w:cs="Arial"/>
                <w:sz w:val="20"/>
                <w:szCs w:val="20"/>
              </w:rPr>
            </w:pPr>
            <w:r w:rsidRPr="00B3331A">
              <w:rPr>
                <w:rFonts w:ascii="Arial" w:hAnsi="Arial" w:cs="Arial"/>
                <w:sz w:val="20"/>
                <w:szCs w:val="20"/>
              </w:rPr>
              <w:t>Possible benefits to Black adults</w:t>
            </w:r>
          </w:p>
        </w:tc>
        <w:tc>
          <w:tcPr>
            <w:tcW w:w="1620" w:type="dxa"/>
            <w:tcBorders>
              <w:top w:val="single" w:sz="4" w:space="0" w:color="A6A6A6" w:themeColor="background1" w:themeShade="A6"/>
              <w:left w:val="nil"/>
              <w:bottom w:val="single" w:sz="8" w:space="0" w:color="BFBFBF"/>
              <w:right w:val="nil"/>
            </w:tcBorders>
            <w:shd w:val="clear" w:color="auto" w:fill="auto"/>
            <w:hideMark/>
          </w:tcPr>
          <w:p w14:paraId="2979FAF4" w14:textId="77777777" w:rsidR="002D2B7D" w:rsidRPr="00B3331A" w:rsidRDefault="002D2B7D" w:rsidP="00EE4F93">
            <w:pPr>
              <w:rPr>
                <w:rFonts w:ascii="Arial" w:hAnsi="Arial" w:cs="Arial"/>
                <w:sz w:val="20"/>
                <w:szCs w:val="20"/>
              </w:rPr>
            </w:pPr>
            <w:r w:rsidRPr="00B3331A">
              <w:rPr>
                <w:rFonts w:ascii="Arial" w:hAnsi="Arial" w:cs="Arial"/>
                <w:sz w:val="20"/>
                <w:szCs w:val="20"/>
              </w:rPr>
              <w:t>Small increased No. diagnosed</w:t>
            </w:r>
          </w:p>
        </w:tc>
        <w:tc>
          <w:tcPr>
            <w:tcW w:w="1350" w:type="dxa"/>
            <w:tcBorders>
              <w:top w:val="single" w:sz="4" w:space="0" w:color="A6A6A6" w:themeColor="background1" w:themeShade="A6"/>
              <w:left w:val="nil"/>
              <w:bottom w:val="single" w:sz="8" w:space="0" w:color="BFBFBF"/>
              <w:right w:val="nil"/>
            </w:tcBorders>
            <w:shd w:val="clear" w:color="auto" w:fill="auto"/>
            <w:hideMark/>
          </w:tcPr>
          <w:p w14:paraId="479D2E65" w14:textId="77777777" w:rsidR="002D2B7D" w:rsidRPr="00B3331A" w:rsidRDefault="002D2B7D" w:rsidP="00EE4F93">
            <w:pPr>
              <w:rPr>
                <w:rFonts w:ascii="Arial" w:hAnsi="Arial" w:cs="Arial"/>
                <w:sz w:val="20"/>
                <w:szCs w:val="20"/>
              </w:rPr>
            </w:pPr>
            <w:r w:rsidRPr="00B3331A">
              <w:rPr>
                <w:rFonts w:ascii="Arial" w:hAnsi="Arial" w:cs="Arial"/>
                <w:sz w:val="20"/>
                <w:szCs w:val="20"/>
              </w:rPr>
              <w:t>Small increased No. referred</w:t>
            </w:r>
          </w:p>
        </w:tc>
        <w:tc>
          <w:tcPr>
            <w:tcW w:w="1573" w:type="dxa"/>
            <w:tcBorders>
              <w:top w:val="single" w:sz="4" w:space="0" w:color="A6A6A6" w:themeColor="background1" w:themeShade="A6"/>
              <w:left w:val="nil"/>
              <w:bottom w:val="single" w:sz="8" w:space="0" w:color="BFBFBF"/>
              <w:right w:val="nil"/>
            </w:tcBorders>
            <w:shd w:val="clear" w:color="auto" w:fill="auto"/>
            <w:hideMark/>
          </w:tcPr>
          <w:p w14:paraId="7409A4AA" w14:textId="77777777" w:rsidR="002D2B7D" w:rsidRPr="00B3331A" w:rsidRDefault="002D2B7D" w:rsidP="00EE4F93">
            <w:pPr>
              <w:rPr>
                <w:rFonts w:ascii="Arial" w:hAnsi="Arial" w:cs="Arial"/>
                <w:sz w:val="20"/>
                <w:szCs w:val="20"/>
              </w:rPr>
            </w:pPr>
            <w:r w:rsidRPr="00B3331A">
              <w:rPr>
                <w:rFonts w:ascii="Arial" w:hAnsi="Arial" w:cs="Arial"/>
                <w:sz w:val="20"/>
                <w:szCs w:val="20"/>
              </w:rPr>
              <w:t>Small decreased No. harm of assessment</w:t>
            </w:r>
          </w:p>
        </w:tc>
        <w:tc>
          <w:tcPr>
            <w:tcW w:w="2895" w:type="dxa"/>
            <w:gridSpan w:val="3"/>
            <w:vMerge w:val="restart"/>
            <w:tcBorders>
              <w:top w:val="single" w:sz="4" w:space="0" w:color="A6A6A6" w:themeColor="background1" w:themeShade="A6"/>
              <w:left w:val="nil"/>
              <w:right w:val="single" w:sz="4" w:space="0" w:color="auto"/>
            </w:tcBorders>
            <w:shd w:val="clear" w:color="auto" w:fill="auto"/>
            <w:vAlign w:val="center"/>
            <w:hideMark/>
          </w:tcPr>
          <w:p w14:paraId="30FF1501" w14:textId="77777777" w:rsidR="002D2B7D" w:rsidRPr="00B3331A" w:rsidRDefault="002D2B7D" w:rsidP="0031503A">
            <w:pPr>
              <w:jc w:val="center"/>
              <w:rPr>
                <w:rFonts w:ascii="Arial" w:hAnsi="Arial" w:cs="Arial"/>
                <w:sz w:val="20"/>
                <w:szCs w:val="20"/>
              </w:rPr>
            </w:pPr>
            <w:r>
              <w:rPr>
                <w:rFonts w:ascii="Arial" w:hAnsi="Arial" w:cs="Arial"/>
                <w:sz w:val="20"/>
                <w:szCs w:val="20"/>
              </w:rPr>
              <w:t>Similar risk predictions and</w:t>
            </w:r>
            <w:r w:rsidRPr="00B3331A">
              <w:rPr>
                <w:rFonts w:ascii="Arial" w:hAnsi="Arial" w:cs="Arial"/>
                <w:sz w:val="20"/>
                <w:szCs w:val="20"/>
              </w:rPr>
              <w:t xml:space="preserve"> associations seen</w:t>
            </w:r>
          </w:p>
          <w:p w14:paraId="44D59BF5" w14:textId="690C97A5" w:rsidR="002D2B7D" w:rsidRPr="00B3331A" w:rsidRDefault="002D2B7D" w:rsidP="0031503A">
            <w:pPr>
              <w:jc w:val="center"/>
              <w:rPr>
                <w:rFonts w:ascii="Arial" w:hAnsi="Arial" w:cs="Arial"/>
                <w:sz w:val="20"/>
                <w:szCs w:val="20"/>
              </w:rPr>
            </w:pPr>
          </w:p>
          <w:p w14:paraId="51CCE29D" w14:textId="23227500" w:rsidR="002D2B7D" w:rsidRPr="00B3331A" w:rsidRDefault="002D2B7D" w:rsidP="0031503A">
            <w:pPr>
              <w:jc w:val="center"/>
              <w:rPr>
                <w:rFonts w:ascii="Arial" w:hAnsi="Arial" w:cs="Arial"/>
                <w:sz w:val="20"/>
                <w:szCs w:val="20"/>
              </w:rPr>
            </w:pPr>
          </w:p>
          <w:p w14:paraId="3C1E8E5B" w14:textId="7BEF5597" w:rsidR="002D2B7D" w:rsidRPr="00B3331A" w:rsidRDefault="002D2B7D" w:rsidP="0031503A">
            <w:pPr>
              <w:jc w:val="center"/>
              <w:rPr>
                <w:rFonts w:ascii="Arial" w:hAnsi="Arial" w:cs="Arial"/>
                <w:sz w:val="20"/>
                <w:szCs w:val="20"/>
              </w:rPr>
            </w:pPr>
          </w:p>
          <w:p w14:paraId="7B48136B" w14:textId="27B384D5" w:rsidR="002D2B7D" w:rsidRPr="00B3331A" w:rsidRDefault="002D2B7D" w:rsidP="0031503A">
            <w:pPr>
              <w:jc w:val="center"/>
              <w:rPr>
                <w:rFonts w:ascii="Arial" w:hAnsi="Arial" w:cs="Arial"/>
                <w:sz w:val="20"/>
                <w:szCs w:val="20"/>
              </w:rPr>
            </w:pPr>
          </w:p>
          <w:p w14:paraId="171DF253" w14:textId="2CFBA656" w:rsidR="002D2B7D" w:rsidRPr="00B3331A" w:rsidRDefault="002D2B7D" w:rsidP="0031503A">
            <w:pPr>
              <w:jc w:val="center"/>
              <w:rPr>
                <w:rFonts w:ascii="Arial" w:hAnsi="Arial" w:cs="Arial"/>
                <w:sz w:val="20"/>
                <w:szCs w:val="20"/>
              </w:rPr>
            </w:pPr>
          </w:p>
        </w:tc>
      </w:tr>
      <w:tr w:rsidR="002D2B7D" w:rsidRPr="00B3331A" w14:paraId="062258BF" w14:textId="77777777" w:rsidTr="0031503A">
        <w:trPr>
          <w:trHeight w:val="780"/>
        </w:trPr>
        <w:tc>
          <w:tcPr>
            <w:tcW w:w="2739" w:type="dxa"/>
            <w:gridSpan w:val="2"/>
            <w:vMerge/>
            <w:tcBorders>
              <w:top w:val="single" w:sz="8" w:space="0" w:color="auto"/>
              <w:left w:val="single" w:sz="4" w:space="0" w:color="auto"/>
              <w:bottom w:val="nil"/>
              <w:right w:val="nil"/>
            </w:tcBorders>
            <w:hideMark/>
          </w:tcPr>
          <w:p w14:paraId="00045B63"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BFBFBF"/>
              <w:right w:val="nil"/>
            </w:tcBorders>
            <w:shd w:val="clear" w:color="auto" w:fill="auto"/>
            <w:hideMark/>
          </w:tcPr>
          <w:p w14:paraId="423293F2" w14:textId="77777777" w:rsidR="002D2B7D" w:rsidRPr="00B3331A" w:rsidRDefault="002D2B7D" w:rsidP="00EE4F93">
            <w:pPr>
              <w:rPr>
                <w:rFonts w:ascii="Arial" w:hAnsi="Arial" w:cs="Arial"/>
                <w:sz w:val="20"/>
                <w:szCs w:val="20"/>
              </w:rPr>
            </w:pPr>
            <w:r w:rsidRPr="00B3331A">
              <w:rPr>
                <w:rFonts w:ascii="Arial" w:hAnsi="Arial" w:cs="Arial"/>
                <w:sz w:val="20"/>
                <w:szCs w:val="20"/>
              </w:rPr>
              <w:t>Possible harms to Black adults</w:t>
            </w:r>
          </w:p>
        </w:tc>
        <w:tc>
          <w:tcPr>
            <w:tcW w:w="1620" w:type="dxa"/>
            <w:tcBorders>
              <w:top w:val="nil"/>
              <w:left w:val="nil"/>
              <w:bottom w:val="single" w:sz="8" w:space="0" w:color="BFBFBF"/>
              <w:right w:val="nil"/>
            </w:tcBorders>
            <w:shd w:val="clear" w:color="auto" w:fill="auto"/>
            <w:hideMark/>
          </w:tcPr>
          <w:p w14:paraId="2962807C" w14:textId="77777777" w:rsidR="002D2B7D" w:rsidRPr="00B3331A" w:rsidRDefault="002D2B7D" w:rsidP="00EE4F93">
            <w:pPr>
              <w:rPr>
                <w:rFonts w:ascii="Arial" w:hAnsi="Arial" w:cs="Arial"/>
                <w:sz w:val="20"/>
                <w:szCs w:val="20"/>
              </w:rPr>
            </w:pPr>
            <w:r w:rsidRPr="00B3331A">
              <w:rPr>
                <w:rFonts w:ascii="Arial" w:hAnsi="Arial" w:cs="Arial"/>
                <w:sz w:val="20"/>
                <w:szCs w:val="20"/>
              </w:rPr>
              <w:t>Small increased no. false diagnoses of CKD</w:t>
            </w:r>
          </w:p>
        </w:tc>
        <w:tc>
          <w:tcPr>
            <w:tcW w:w="1350" w:type="dxa"/>
            <w:tcBorders>
              <w:top w:val="nil"/>
              <w:left w:val="nil"/>
              <w:bottom w:val="single" w:sz="8" w:space="0" w:color="BFBFBF"/>
              <w:right w:val="nil"/>
            </w:tcBorders>
            <w:shd w:val="clear" w:color="auto" w:fill="auto"/>
            <w:hideMark/>
          </w:tcPr>
          <w:p w14:paraId="42E7E705" w14:textId="77777777" w:rsidR="002D2B7D" w:rsidRPr="00B3331A" w:rsidRDefault="002D2B7D" w:rsidP="00EE4F93">
            <w:pPr>
              <w:rPr>
                <w:rFonts w:ascii="Arial" w:hAnsi="Arial" w:cs="Arial"/>
                <w:sz w:val="20"/>
                <w:szCs w:val="20"/>
              </w:rPr>
            </w:pPr>
            <w:r w:rsidRPr="00B3331A">
              <w:rPr>
                <w:rFonts w:ascii="Arial" w:hAnsi="Arial" w:cs="Arial"/>
                <w:sz w:val="20"/>
                <w:szCs w:val="20"/>
              </w:rPr>
              <w:t> </w:t>
            </w:r>
          </w:p>
        </w:tc>
        <w:tc>
          <w:tcPr>
            <w:tcW w:w="1573" w:type="dxa"/>
            <w:tcBorders>
              <w:top w:val="nil"/>
              <w:left w:val="nil"/>
              <w:bottom w:val="single" w:sz="8" w:space="0" w:color="BFBFBF"/>
              <w:right w:val="nil"/>
            </w:tcBorders>
            <w:shd w:val="clear" w:color="auto" w:fill="auto"/>
            <w:hideMark/>
          </w:tcPr>
          <w:p w14:paraId="559679B7" w14:textId="77777777" w:rsidR="002D2B7D" w:rsidRPr="00B3331A" w:rsidRDefault="002D2B7D" w:rsidP="00EE4F93">
            <w:pPr>
              <w:rPr>
                <w:rFonts w:ascii="Arial" w:hAnsi="Arial" w:cs="Arial"/>
                <w:sz w:val="20"/>
                <w:szCs w:val="20"/>
              </w:rPr>
            </w:pPr>
            <w:r w:rsidRPr="00B3331A">
              <w:rPr>
                <w:rFonts w:ascii="Arial" w:hAnsi="Arial" w:cs="Arial"/>
                <w:sz w:val="20"/>
                <w:szCs w:val="20"/>
              </w:rPr>
              <w:t>Small decreased No. assessed</w:t>
            </w:r>
          </w:p>
        </w:tc>
        <w:tc>
          <w:tcPr>
            <w:tcW w:w="2895" w:type="dxa"/>
            <w:gridSpan w:val="3"/>
            <w:vMerge/>
            <w:tcBorders>
              <w:left w:val="nil"/>
              <w:bottom w:val="single" w:sz="8" w:space="0" w:color="BFBFBF"/>
              <w:right w:val="single" w:sz="4" w:space="0" w:color="auto"/>
            </w:tcBorders>
            <w:shd w:val="clear" w:color="auto" w:fill="auto"/>
            <w:hideMark/>
          </w:tcPr>
          <w:p w14:paraId="08C84597" w14:textId="77777777" w:rsidR="002D2B7D" w:rsidRPr="00B3331A" w:rsidRDefault="002D2B7D" w:rsidP="00EE4F93">
            <w:pPr>
              <w:rPr>
                <w:rFonts w:ascii="Arial" w:hAnsi="Arial" w:cs="Arial"/>
                <w:sz w:val="20"/>
                <w:szCs w:val="20"/>
              </w:rPr>
            </w:pPr>
          </w:p>
        </w:tc>
      </w:tr>
      <w:tr w:rsidR="002D2B7D" w:rsidRPr="00B3331A" w14:paraId="1BB81A60" w14:textId="77777777" w:rsidTr="0031503A">
        <w:trPr>
          <w:trHeight w:val="780"/>
        </w:trPr>
        <w:tc>
          <w:tcPr>
            <w:tcW w:w="2739" w:type="dxa"/>
            <w:gridSpan w:val="2"/>
            <w:vMerge/>
            <w:tcBorders>
              <w:top w:val="single" w:sz="8" w:space="0" w:color="auto"/>
              <w:left w:val="single" w:sz="4" w:space="0" w:color="auto"/>
              <w:bottom w:val="nil"/>
              <w:right w:val="nil"/>
            </w:tcBorders>
            <w:hideMark/>
          </w:tcPr>
          <w:p w14:paraId="6EB35546"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auto"/>
              <w:right w:val="nil"/>
            </w:tcBorders>
            <w:shd w:val="clear" w:color="auto" w:fill="auto"/>
            <w:hideMark/>
          </w:tcPr>
          <w:p w14:paraId="70DB5FFA" w14:textId="77777777" w:rsidR="002D2B7D" w:rsidRPr="00B3331A" w:rsidRDefault="002D2B7D" w:rsidP="00EE4F93">
            <w:pPr>
              <w:rPr>
                <w:rFonts w:ascii="Arial" w:hAnsi="Arial" w:cs="Arial"/>
                <w:sz w:val="20"/>
                <w:szCs w:val="20"/>
              </w:rPr>
            </w:pPr>
            <w:r w:rsidRPr="00B3331A">
              <w:rPr>
                <w:rFonts w:ascii="Arial" w:hAnsi="Arial" w:cs="Arial"/>
                <w:sz w:val="20"/>
                <w:szCs w:val="20"/>
              </w:rPr>
              <w:t>Possible Non-Black adult changes</w:t>
            </w:r>
          </w:p>
        </w:tc>
        <w:tc>
          <w:tcPr>
            <w:tcW w:w="1620" w:type="dxa"/>
            <w:tcBorders>
              <w:top w:val="nil"/>
              <w:left w:val="nil"/>
              <w:bottom w:val="single" w:sz="8" w:space="0" w:color="auto"/>
              <w:right w:val="nil"/>
            </w:tcBorders>
            <w:shd w:val="clear" w:color="auto" w:fill="auto"/>
            <w:hideMark/>
          </w:tcPr>
          <w:p w14:paraId="2AFDFC46" w14:textId="77777777" w:rsidR="002D2B7D" w:rsidRPr="00B3331A" w:rsidRDefault="002D2B7D" w:rsidP="00EE4F93">
            <w:pPr>
              <w:rPr>
                <w:rFonts w:ascii="Arial" w:hAnsi="Arial" w:cs="Arial"/>
                <w:sz w:val="20"/>
                <w:szCs w:val="20"/>
              </w:rPr>
            </w:pPr>
            <w:r w:rsidRPr="00B3331A">
              <w:rPr>
                <w:rFonts w:ascii="Arial" w:hAnsi="Arial" w:cs="Arial"/>
                <w:sz w:val="20"/>
                <w:szCs w:val="20"/>
              </w:rPr>
              <w:t>0.74 M [5%]</w:t>
            </w:r>
          </w:p>
        </w:tc>
        <w:tc>
          <w:tcPr>
            <w:tcW w:w="1350" w:type="dxa"/>
            <w:tcBorders>
              <w:top w:val="nil"/>
              <w:left w:val="nil"/>
              <w:bottom w:val="single" w:sz="8" w:space="0" w:color="auto"/>
              <w:right w:val="nil"/>
            </w:tcBorders>
            <w:shd w:val="clear" w:color="auto" w:fill="auto"/>
            <w:hideMark/>
          </w:tcPr>
          <w:p w14:paraId="6CC3C60B" w14:textId="77777777" w:rsidR="002D2B7D" w:rsidRPr="00B3331A" w:rsidRDefault="002D2B7D" w:rsidP="00EE4F93">
            <w:pPr>
              <w:rPr>
                <w:rFonts w:ascii="Arial" w:hAnsi="Arial" w:cs="Arial"/>
                <w:sz w:val="20"/>
                <w:szCs w:val="20"/>
              </w:rPr>
            </w:pPr>
            <w:r w:rsidRPr="00B3331A">
              <w:rPr>
                <w:rFonts w:ascii="Arial" w:hAnsi="Arial" w:cs="Arial"/>
                <w:sz w:val="20"/>
                <w:szCs w:val="20"/>
              </w:rPr>
              <w:t xml:space="preserve">Moderate </w:t>
            </w:r>
            <w:proofErr w:type="gramStart"/>
            <w:r w:rsidRPr="00B3331A">
              <w:rPr>
                <w:rFonts w:ascii="Arial" w:hAnsi="Arial" w:cs="Arial"/>
                <w:sz w:val="20"/>
                <w:szCs w:val="20"/>
              </w:rPr>
              <w:t>increase  0.75</w:t>
            </w:r>
            <w:proofErr w:type="gramEnd"/>
            <w:r w:rsidRPr="00B3331A">
              <w:rPr>
                <w:rFonts w:ascii="Arial" w:hAnsi="Arial" w:cs="Arial"/>
                <w:sz w:val="20"/>
                <w:szCs w:val="20"/>
              </w:rPr>
              <w:t xml:space="preserve"> M [68%]</w:t>
            </w:r>
          </w:p>
        </w:tc>
        <w:tc>
          <w:tcPr>
            <w:tcW w:w="1573" w:type="dxa"/>
            <w:tcBorders>
              <w:top w:val="nil"/>
              <w:left w:val="nil"/>
              <w:bottom w:val="single" w:sz="8" w:space="0" w:color="auto"/>
              <w:right w:val="nil"/>
            </w:tcBorders>
            <w:shd w:val="clear" w:color="auto" w:fill="auto"/>
            <w:hideMark/>
          </w:tcPr>
          <w:p w14:paraId="2D91922D" w14:textId="77777777" w:rsidR="002D2B7D" w:rsidRPr="00B3331A" w:rsidRDefault="002D2B7D" w:rsidP="00EE4F93">
            <w:pPr>
              <w:rPr>
                <w:rFonts w:ascii="Arial" w:hAnsi="Arial" w:cs="Arial"/>
                <w:sz w:val="20"/>
                <w:szCs w:val="20"/>
              </w:rPr>
            </w:pPr>
            <w:r w:rsidRPr="00B3331A">
              <w:rPr>
                <w:rFonts w:ascii="Arial" w:hAnsi="Arial" w:cs="Arial"/>
                <w:sz w:val="20"/>
                <w:szCs w:val="20"/>
              </w:rPr>
              <w:t xml:space="preserve">Moderate </w:t>
            </w:r>
            <w:proofErr w:type="gramStart"/>
            <w:r w:rsidRPr="00B3331A">
              <w:rPr>
                <w:rFonts w:ascii="Arial" w:hAnsi="Arial" w:cs="Arial"/>
                <w:sz w:val="20"/>
                <w:szCs w:val="20"/>
              </w:rPr>
              <w:t>increase  0.75</w:t>
            </w:r>
            <w:proofErr w:type="gramEnd"/>
            <w:r w:rsidRPr="00B3331A">
              <w:rPr>
                <w:rFonts w:ascii="Arial" w:hAnsi="Arial" w:cs="Arial"/>
                <w:sz w:val="20"/>
                <w:szCs w:val="20"/>
              </w:rPr>
              <w:t xml:space="preserve"> M [68%]</w:t>
            </w:r>
          </w:p>
        </w:tc>
        <w:tc>
          <w:tcPr>
            <w:tcW w:w="1051" w:type="dxa"/>
            <w:tcBorders>
              <w:top w:val="nil"/>
              <w:left w:val="nil"/>
              <w:bottom w:val="single" w:sz="8" w:space="0" w:color="auto"/>
              <w:right w:val="nil"/>
            </w:tcBorders>
            <w:shd w:val="clear" w:color="auto" w:fill="auto"/>
            <w:hideMark/>
          </w:tcPr>
          <w:p w14:paraId="44A19DB1" w14:textId="77777777" w:rsidR="002D2B7D" w:rsidRPr="00B3331A" w:rsidRDefault="002D2B7D" w:rsidP="00EE4F93">
            <w:pPr>
              <w:rPr>
                <w:rFonts w:ascii="Arial" w:hAnsi="Arial" w:cs="Arial"/>
                <w:sz w:val="20"/>
                <w:szCs w:val="20"/>
              </w:rPr>
            </w:pPr>
            <w:r w:rsidRPr="00B3331A">
              <w:rPr>
                <w:rFonts w:ascii="Arial" w:hAnsi="Arial" w:cs="Arial"/>
                <w:sz w:val="20"/>
                <w:szCs w:val="20"/>
              </w:rPr>
              <w:t> </w:t>
            </w:r>
          </w:p>
        </w:tc>
        <w:tc>
          <w:tcPr>
            <w:tcW w:w="861" w:type="dxa"/>
            <w:tcBorders>
              <w:top w:val="nil"/>
              <w:left w:val="nil"/>
              <w:bottom w:val="single" w:sz="8" w:space="0" w:color="auto"/>
              <w:right w:val="nil"/>
            </w:tcBorders>
            <w:shd w:val="clear" w:color="auto" w:fill="auto"/>
            <w:hideMark/>
          </w:tcPr>
          <w:p w14:paraId="072B64DF" w14:textId="77777777" w:rsidR="002D2B7D" w:rsidRPr="00B3331A" w:rsidRDefault="002D2B7D" w:rsidP="00EE4F93">
            <w:pPr>
              <w:rPr>
                <w:rFonts w:ascii="Arial" w:hAnsi="Arial" w:cs="Arial"/>
                <w:sz w:val="20"/>
                <w:szCs w:val="20"/>
              </w:rPr>
            </w:pPr>
            <w:r w:rsidRPr="00B3331A">
              <w:rPr>
                <w:rFonts w:ascii="Arial" w:hAnsi="Arial" w:cs="Arial"/>
                <w:sz w:val="20"/>
                <w:szCs w:val="20"/>
              </w:rPr>
              <w:t> </w:t>
            </w:r>
          </w:p>
        </w:tc>
        <w:tc>
          <w:tcPr>
            <w:tcW w:w="983" w:type="dxa"/>
            <w:tcBorders>
              <w:top w:val="nil"/>
              <w:left w:val="nil"/>
              <w:bottom w:val="single" w:sz="8" w:space="0" w:color="auto"/>
              <w:right w:val="single" w:sz="4" w:space="0" w:color="auto"/>
            </w:tcBorders>
            <w:shd w:val="clear" w:color="auto" w:fill="auto"/>
            <w:hideMark/>
          </w:tcPr>
          <w:p w14:paraId="26C98320" w14:textId="77777777" w:rsidR="002D2B7D" w:rsidRPr="00B3331A" w:rsidRDefault="002D2B7D" w:rsidP="00EE4F93">
            <w:pPr>
              <w:rPr>
                <w:rFonts w:ascii="Arial" w:hAnsi="Arial" w:cs="Arial"/>
                <w:sz w:val="20"/>
                <w:szCs w:val="20"/>
              </w:rPr>
            </w:pPr>
            <w:r w:rsidRPr="00B3331A">
              <w:rPr>
                <w:rFonts w:ascii="Arial" w:hAnsi="Arial" w:cs="Arial"/>
                <w:sz w:val="20"/>
                <w:szCs w:val="20"/>
              </w:rPr>
              <w:t> </w:t>
            </w:r>
          </w:p>
        </w:tc>
      </w:tr>
      <w:tr w:rsidR="002D2B7D" w:rsidRPr="00B3331A" w14:paraId="24F632D1" w14:textId="77777777" w:rsidTr="0031503A">
        <w:trPr>
          <w:trHeight w:val="300"/>
        </w:trPr>
        <w:tc>
          <w:tcPr>
            <w:tcW w:w="2739" w:type="dxa"/>
            <w:gridSpan w:val="2"/>
            <w:vMerge w:val="restart"/>
            <w:tcBorders>
              <w:top w:val="single" w:sz="8" w:space="0" w:color="auto"/>
              <w:left w:val="single" w:sz="4" w:space="0" w:color="auto"/>
              <w:bottom w:val="single" w:sz="8" w:space="0" w:color="000000"/>
              <w:right w:val="nil"/>
            </w:tcBorders>
            <w:shd w:val="clear" w:color="auto" w:fill="auto"/>
            <w:hideMark/>
          </w:tcPr>
          <w:p w14:paraId="00D88DC0" w14:textId="4E5FCDBD" w:rsidR="002D2B7D" w:rsidRPr="00B3331A" w:rsidRDefault="002D2B7D">
            <w:pPr>
              <w:rPr>
                <w:rFonts w:ascii="Arial" w:hAnsi="Arial" w:cs="Arial"/>
                <w:sz w:val="20"/>
                <w:szCs w:val="20"/>
              </w:rPr>
            </w:pPr>
            <w:r w:rsidRPr="00B3331A">
              <w:rPr>
                <w:rFonts w:ascii="Arial" w:hAnsi="Arial" w:cs="Arial"/>
                <w:sz w:val="20"/>
                <w:szCs w:val="20"/>
              </w:rPr>
              <w:t>18. </w:t>
            </w:r>
            <w:r w:rsidR="000A136C" w:rsidRPr="000A136C">
              <w:rPr>
                <w:rFonts w:ascii="Arial" w:hAnsi="Arial" w:cs="Arial"/>
                <w:sz w:val="20"/>
                <w:szCs w:val="20"/>
              </w:rPr>
              <w:t>CKD-EPIcr-cys_B</w:t>
            </w:r>
            <w:r w:rsidR="000A136C" w:rsidRPr="000A136C" w:rsidDel="000A136C">
              <w:rPr>
                <w:rFonts w:ascii="Arial" w:hAnsi="Arial" w:cs="Arial"/>
                <w:sz w:val="20"/>
                <w:szCs w:val="20"/>
              </w:rPr>
              <w:t xml:space="preserve"> </w:t>
            </w:r>
          </w:p>
        </w:tc>
        <w:tc>
          <w:tcPr>
            <w:tcW w:w="2926" w:type="dxa"/>
            <w:gridSpan w:val="2"/>
            <w:tcBorders>
              <w:top w:val="single" w:sz="8" w:space="0" w:color="auto"/>
              <w:left w:val="nil"/>
              <w:bottom w:val="single" w:sz="4" w:space="0" w:color="A6A6A6" w:themeColor="background1" w:themeShade="A6"/>
              <w:right w:val="nil"/>
            </w:tcBorders>
            <w:shd w:val="clear" w:color="auto" w:fill="auto"/>
            <w:hideMark/>
          </w:tcPr>
          <w:p w14:paraId="0EC2AD0F" w14:textId="77777777" w:rsidR="002D2B7D" w:rsidRPr="00B3331A" w:rsidRDefault="002D2B7D" w:rsidP="00EE4F93">
            <w:pPr>
              <w:rPr>
                <w:rFonts w:ascii="Arial" w:hAnsi="Arial" w:cs="Arial"/>
                <w:sz w:val="20"/>
                <w:szCs w:val="20"/>
              </w:rPr>
            </w:pPr>
            <w:r w:rsidRPr="00B3331A">
              <w:rPr>
                <w:rFonts w:ascii="Arial" w:hAnsi="Arial" w:cs="Arial"/>
                <w:sz w:val="20"/>
                <w:szCs w:val="20"/>
              </w:rPr>
              <w:t>no. Black adults changed</w:t>
            </w:r>
          </w:p>
        </w:tc>
        <w:tc>
          <w:tcPr>
            <w:tcW w:w="1620" w:type="dxa"/>
            <w:tcBorders>
              <w:top w:val="single" w:sz="8" w:space="0" w:color="auto"/>
              <w:left w:val="nil"/>
              <w:bottom w:val="single" w:sz="4" w:space="0" w:color="A6A6A6" w:themeColor="background1" w:themeShade="A6"/>
              <w:right w:val="nil"/>
            </w:tcBorders>
            <w:shd w:val="clear" w:color="auto" w:fill="auto"/>
            <w:noWrap/>
            <w:hideMark/>
          </w:tcPr>
          <w:p w14:paraId="5D75D5AA"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single" w:sz="8" w:space="0" w:color="auto"/>
              <w:left w:val="nil"/>
              <w:bottom w:val="single" w:sz="4" w:space="0" w:color="A6A6A6" w:themeColor="background1" w:themeShade="A6"/>
              <w:right w:val="nil"/>
            </w:tcBorders>
            <w:shd w:val="clear" w:color="auto" w:fill="auto"/>
            <w:hideMark/>
          </w:tcPr>
          <w:p w14:paraId="0C92CF76"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single" w:sz="8" w:space="0" w:color="auto"/>
              <w:left w:val="nil"/>
              <w:bottom w:val="single" w:sz="4" w:space="0" w:color="A6A6A6" w:themeColor="background1" w:themeShade="A6"/>
              <w:right w:val="nil"/>
            </w:tcBorders>
            <w:shd w:val="clear" w:color="auto" w:fill="auto"/>
            <w:hideMark/>
          </w:tcPr>
          <w:p w14:paraId="772DA4DA"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single" w:sz="8" w:space="0" w:color="auto"/>
              <w:left w:val="nil"/>
              <w:bottom w:val="single" w:sz="4" w:space="0" w:color="A6A6A6" w:themeColor="background1" w:themeShade="A6"/>
              <w:right w:val="nil"/>
            </w:tcBorders>
            <w:shd w:val="clear" w:color="auto" w:fill="auto"/>
            <w:hideMark/>
          </w:tcPr>
          <w:p w14:paraId="2D1A27DF"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single" w:sz="8" w:space="0" w:color="auto"/>
              <w:left w:val="nil"/>
              <w:bottom w:val="single" w:sz="4" w:space="0" w:color="A6A6A6" w:themeColor="background1" w:themeShade="A6"/>
              <w:right w:val="nil"/>
            </w:tcBorders>
            <w:shd w:val="clear" w:color="auto" w:fill="auto"/>
            <w:hideMark/>
          </w:tcPr>
          <w:p w14:paraId="5F786668"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single" w:sz="8" w:space="0" w:color="auto"/>
              <w:left w:val="nil"/>
              <w:bottom w:val="single" w:sz="4" w:space="0" w:color="A6A6A6" w:themeColor="background1" w:themeShade="A6"/>
              <w:right w:val="single" w:sz="4" w:space="0" w:color="auto"/>
            </w:tcBorders>
            <w:shd w:val="clear" w:color="auto" w:fill="auto"/>
            <w:hideMark/>
          </w:tcPr>
          <w:p w14:paraId="28FDA02A"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19828113" w14:textId="77777777" w:rsidTr="0031503A">
        <w:trPr>
          <w:trHeight w:val="315"/>
        </w:trPr>
        <w:tc>
          <w:tcPr>
            <w:tcW w:w="2739" w:type="dxa"/>
            <w:gridSpan w:val="2"/>
            <w:vMerge/>
            <w:tcBorders>
              <w:top w:val="single" w:sz="8" w:space="0" w:color="auto"/>
              <w:left w:val="single" w:sz="4" w:space="0" w:color="auto"/>
              <w:bottom w:val="single" w:sz="8" w:space="0" w:color="000000"/>
              <w:right w:val="nil"/>
            </w:tcBorders>
            <w:hideMark/>
          </w:tcPr>
          <w:p w14:paraId="14084150" w14:textId="77777777" w:rsidR="002D2B7D" w:rsidRPr="00B3331A" w:rsidRDefault="002D2B7D" w:rsidP="00EE4F93">
            <w:pPr>
              <w:rPr>
                <w:rFonts w:ascii="Arial" w:hAnsi="Arial" w:cs="Arial"/>
                <w:sz w:val="20"/>
                <w:szCs w:val="20"/>
              </w:rPr>
            </w:pPr>
          </w:p>
        </w:tc>
        <w:tc>
          <w:tcPr>
            <w:tcW w:w="2926" w:type="dxa"/>
            <w:gridSpan w:val="2"/>
            <w:tcBorders>
              <w:top w:val="single" w:sz="4" w:space="0" w:color="A6A6A6" w:themeColor="background1" w:themeShade="A6"/>
              <w:left w:val="nil"/>
              <w:bottom w:val="single" w:sz="8" w:space="0" w:color="BFBFBF"/>
              <w:right w:val="nil"/>
            </w:tcBorders>
            <w:shd w:val="clear" w:color="auto" w:fill="auto"/>
            <w:hideMark/>
          </w:tcPr>
          <w:p w14:paraId="1BBE552F" w14:textId="77777777" w:rsidR="002D2B7D" w:rsidRPr="00B3331A" w:rsidRDefault="002D2B7D" w:rsidP="00EE4F93">
            <w:pPr>
              <w:rPr>
                <w:rFonts w:ascii="Arial" w:hAnsi="Arial" w:cs="Arial"/>
                <w:sz w:val="20"/>
                <w:szCs w:val="20"/>
              </w:rPr>
            </w:pPr>
            <w:r w:rsidRPr="00B3331A">
              <w:rPr>
                <w:rFonts w:ascii="Arial" w:hAnsi="Arial" w:cs="Arial"/>
                <w:sz w:val="20"/>
                <w:szCs w:val="20"/>
              </w:rPr>
              <w:t>Possible benefits to Black adults</w:t>
            </w:r>
          </w:p>
        </w:tc>
        <w:tc>
          <w:tcPr>
            <w:tcW w:w="7438" w:type="dxa"/>
            <w:gridSpan w:val="6"/>
            <w:vMerge w:val="restart"/>
            <w:tcBorders>
              <w:top w:val="single" w:sz="4" w:space="0" w:color="A6A6A6" w:themeColor="background1" w:themeShade="A6"/>
              <w:left w:val="nil"/>
              <w:bottom w:val="single" w:sz="8" w:space="0" w:color="000000"/>
              <w:right w:val="single" w:sz="4" w:space="0" w:color="auto"/>
            </w:tcBorders>
            <w:shd w:val="clear" w:color="auto" w:fill="auto"/>
            <w:hideMark/>
          </w:tcPr>
          <w:p w14:paraId="6FD6AB9C" w14:textId="77777777" w:rsidR="002D2B7D" w:rsidRPr="00B3331A" w:rsidRDefault="002D2B7D" w:rsidP="00EE4F93">
            <w:pPr>
              <w:jc w:val="center"/>
              <w:rPr>
                <w:rFonts w:ascii="Arial" w:hAnsi="Arial" w:cs="Arial"/>
                <w:sz w:val="20"/>
                <w:szCs w:val="20"/>
              </w:rPr>
            </w:pPr>
            <w:proofErr w:type="gramStart"/>
            <w:r w:rsidRPr="00B3331A">
              <w:rPr>
                <w:rFonts w:ascii="Arial" w:hAnsi="Arial" w:cs="Arial"/>
                <w:sz w:val="20"/>
                <w:szCs w:val="20"/>
              </w:rPr>
              <w:t>NDA;</w:t>
            </w:r>
            <w:proofErr w:type="gramEnd"/>
            <w:r w:rsidRPr="00B3331A">
              <w:rPr>
                <w:rFonts w:ascii="Arial" w:hAnsi="Arial" w:cs="Arial"/>
                <w:sz w:val="20"/>
                <w:szCs w:val="20"/>
              </w:rPr>
              <w:t xml:space="preserve"> Both Black adults and </w:t>
            </w:r>
            <w:proofErr w:type="spellStart"/>
            <w:r w:rsidRPr="00B3331A">
              <w:rPr>
                <w:rFonts w:ascii="Arial" w:hAnsi="Arial" w:cs="Arial"/>
                <w:sz w:val="20"/>
                <w:szCs w:val="20"/>
              </w:rPr>
              <w:t>non Black</w:t>
            </w:r>
            <w:proofErr w:type="spellEnd"/>
            <w:r w:rsidRPr="00B3331A">
              <w:rPr>
                <w:rFonts w:ascii="Arial" w:hAnsi="Arial" w:cs="Arial"/>
                <w:sz w:val="20"/>
                <w:szCs w:val="20"/>
              </w:rPr>
              <w:t xml:space="preserve"> Adults would be affected and would differ depending upon how applied in each clinical setting</w:t>
            </w:r>
          </w:p>
        </w:tc>
      </w:tr>
      <w:tr w:rsidR="002D2B7D" w:rsidRPr="00B3331A" w14:paraId="4EAB9AAE" w14:textId="77777777" w:rsidTr="0031503A">
        <w:trPr>
          <w:trHeight w:val="315"/>
        </w:trPr>
        <w:tc>
          <w:tcPr>
            <w:tcW w:w="2739" w:type="dxa"/>
            <w:gridSpan w:val="2"/>
            <w:vMerge/>
            <w:tcBorders>
              <w:top w:val="single" w:sz="8" w:space="0" w:color="auto"/>
              <w:left w:val="single" w:sz="4" w:space="0" w:color="auto"/>
              <w:bottom w:val="single" w:sz="8" w:space="0" w:color="000000"/>
              <w:right w:val="nil"/>
            </w:tcBorders>
            <w:hideMark/>
          </w:tcPr>
          <w:p w14:paraId="3E9E840E"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BFBFBF"/>
              <w:right w:val="nil"/>
            </w:tcBorders>
            <w:shd w:val="clear" w:color="auto" w:fill="auto"/>
            <w:hideMark/>
          </w:tcPr>
          <w:p w14:paraId="623CD1DE" w14:textId="77777777" w:rsidR="002D2B7D" w:rsidRPr="00B3331A" w:rsidRDefault="002D2B7D" w:rsidP="00EE4F93">
            <w:pPr>
              <w:rPr>
                <w:rFonts w:ascii="Arial" w:hAnsi="Arial" w:cs="Arial"/>
                <w:sz w:val="20"/>
                <w:szCs w:val="20"/>
              </w:rPr>
            </w:pPr>
            <w:r w:rsidRPr="00B3331A">
              <w:rPr>
                <w:rFonts w:ascii="Arial" w:hAnsi="Arial" w:cs="Arial"/>
                <w:sz w:val="20"/>
                <w:szCs w:val="20"/>
              </w:rPr>
              <w:t>Possible harms to Black adults</w:t>
            </w:r>
          </w:p>
        </w:tc>
        <w:tc>
          <w:tcPr>
            <w:tcW w:w="7438" w:type="dxa"/>
            <w:gridSpan w:val="6"/>
            <w:vMerge/>
            <w:tcBorders>
              <w:top w:val="nil"/>
              <w:left w:val="nil"/>
              <w:bottom w:val="single" w:sz="8" w:space="0" w:color="BFBFBF"/>
              <w:right w:val="single" w:sz="4" w:space="0" w:color="auto"/>
            </w:tcBorders>
            <w:hideMark/>
          </w:tcPr>
          <w:p w14:paraId="524C281C" w14:textId="77777777" w:rsidR="002D2B7D" w:rsidRPr="00B3331A" w:rsidRDefault="002D2B7D" w:rsidP="00EE4F93">
            <w:pPr>
              <w:rPr>
                <w:rFonts w:ascii="Arial" w:hAnsi="Arial" w:cs="Arial"/>
                <w:sz w:val="20"/>
                <w:szCs w:val="20"/>
              </w:rPr>
            </w:pPr>
          </w:p>
        </w:tc>
      </w:tr>
      <w:tr w:rsidR="002D2B7D" w:rsidRPr="00B3331A" w14:paraId="7AC039FC" w14:textId="77777777" w:rsidTr="0031503A">
        <w:trPr>
          <w:trHeight w:val="315"/>
        </w:trPr>
        <w:tc>
          <w:tcPr>
            <w:tcW w:w="2739" w:type="dxa"/>
            <w:gridSpan w:val="2"/>
            <w:vMerge/>
            <w:tcBorders>
              <w:top w:val="single" w:sz="8" w:space="0" w:color="auto"/>
              <w:left w:val="single" w:sz="4" w:space="0" w:color="auto"/>
              <w:bottom w:val="single" w:sz="8" w:space="0" w:color="000000"/>
              <w:right w:val="nil"/>
            </w:tcBorders>
            <w:hideMark/>
          </w:tcPr>
          <w:p w14:paraId="2859DD41"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auto"/>
              <w:right w:val="nil"/>
            </w:tcBorders>
            <w:shd w:val="clear" w:color="auto" w:fill="auto"/>
            <w:hideMark/>
          </w:tcPr>
          <w:p w14:paraId="1A89CA80" w14:textId="77777777" w:rsidR="002D2B7D" w:rsidRPr="00B3331A" w:rsidRDefault="002D2B7D" w:rsidP="00EE4F93">
            <w:pPr>
              <w:rPr>
                <w:rFonts w:ascii="Arial" w:hAnsi="Arial" w:cs="Arial"/>
                <w:sz w:val="20"/>
                <w:szCs w:val="20"/>
              </w:rPr>
            </w:pPr>
            <w:r w:rsidRPr="00B3331A">
              <w:rPr>
                <w:rFonts w:ascii="Arial" w:hAnsi="Arial" w:cs="Arial"/>
                <w:sz w:val="20"/>
                <w:szCs w:val="20"/>
              </w:rPr>
              <w:t>Possible Non-Black adult changes</w:t>
            </w:r>
          </w:p>
        </w:tc>
        <w:tc>
          <w:tcPr>
            <w:tcW w:w="7438" w:type="dxa"/>
            <w:gridSpan w:val="6"/>
            <w:vMerge/>
            <w:tcBorders>
              <w:top w:val="nil"/>
              <w:left w:val="nil"/>
              <w:bottom w:val="single" w:sz="8" w:space="0" w:color="auto"/>
              <w:right w:val="single" w:sz="4" w:space="0" w:color="auto"/>
            </w:tcBorders>
            <w:hideMark/>
          </w:tcPr>
          <w:p w14:paraId="332A59B5" w14:textId="77777777" w:rsidR="002D2B7D" w:rsidRPr="00B3331A" w:rsidRDefault="002D2B7D" w:rsidP="00EE4F93">
            <w:pPr>
              <w:rPr>
                <w:rFonts w:ascii="Arial" w:hAnsi="Arial" w:cs="Arial"/>
                <w:sz w:val="20"/>
                <w:szCs w:val="20"/>
              </w:rPr>
            </w:pPr>
          </w:p>
        </w:tc>
      </w:tr>
      <w:tr w:rsidR="002D2B7D" w:rsidRPr="00B3331A" w14:paraId="2B7064F9" w14:textId="77777777" w:rsidTr="0031503A">
        <w:trPr>
          <w:trHeight w:val="300"/>
        </w:trPr>
        <w:tc>
          <w:tcPr>
            <w:tcW w:w="2739" w:type="dxa"/>
            <w:gridSpan w:val="2"/>
            <w:vMerge w:val="restart"/>
            <w:tcBorders>
              <w:top w:val="nil"/>
              <w:left w:val="single" w:sz="4" w:space="0" w:color="auto"/>
              <w:bottom w:val="single" w:sz="8" w:space="0" w:color="000000"/>
              <w:right w:val="nil"/>
            </w:tcBorders>
            <w:shd w:val="clear" w:color="auto" w:fill="auto"/>
            <w:hideMark/>
          </w:tcPr>
          <w:p w14:paraId="3B7D7275" w14:textId="73945C8E" w:rsidR="002D2B7D" w:rsidRPr="00B3331A" w:rsidRDefault="002D2B7D">
            <w:pPr>
              <w:rPr>
                <w:rFonts w:ascii="Arial" w:hAnsi="Arial" w:cs="Arial"/>
                <w:sz w:val="20"/>
                <w:szCs w:val="20"/>
              </w:rPr>
            </w:pPr>
            <w:r w:rsidRPr="00B3331A">
              <w:rPr>
                <w:rFonts w:ascii="Arial" w:hAnsi="Arial" w:cs="Arial"/>
                <w:sz w:val="20"/>
                <w:szCs w:val="20"/>
              </w:rPr>
              <w:t xml:space="preserve">19. </w:t>
            </w:r>
            <w:r w:rsidR="000A136C" w:rsidRPr="000A136C">
              <w:rPr>
                <w:rFonts w:ascii="Arial" w:hAnsi="Arial" w:cs="Arial"/>
                <w:sz w:val="20"/>
                <w:szCs w:val="20"/>
              </w:rPr>
              <w:t>CKD-EPIcr-cys_blend</w:t>
            </w:r>
            <w:r w:rsidR="000A136C" w:rsidRPr="000A136C" w:rsidDel="000A136C">
              <w:rPr>
                <w:rFonts w:ascii="Arial" w:hAnsi="Arial" w:cs="Arial"/>
                <w:sz w:val="20"/>
                <w:szCs w:val="20"/>
              </w:rPr>
              <w:t xml:space="preserve"> </w:t>
            </w:r>
          </w:p>
        </w:tc>
        <w:tc>
          <w:tcPr>
            <w:tcW w:w="2926" w:type="dxa"/>
            <w:gridSpan w:val="2"/>
            <w:tcBorders>
              <w:top w:val="single" w:sz="8" w:space="0" w:color="BFBFBF"/>
              <w:left w:val="nil"/>
              <w:bottom w:val="single" w:sz="4" w:space="0" w:color="A6A6A6" w:themeColor="background1" w:themeShade="A6"/>
              <w:right w:val="nil"/>
            </w:tcBorders>
            <w:shd w:val="clear" w:color="auto" w:fill="auto"/>
            <w:hideMark/>
          </w:tcPr>
          <w:p w14:paraId="569CBA5C" w14:textId="77777777" w:rsidR="002D2B7D" w:rsidRPr="00B3331A" w:rsidRDefault="002D2B7D" w:rsidP="00EE4F93">
            <w:pPr>
              <w:rPr>
                <w:rFonts w:ascii="Arial" w:hAnsi="Arial" w:cs="Arial"/>
                <w:sz w:val="20"/>
                <w:szCs w:val="20"/>
              </w:rPr>
            </w:pPr>
            <w:r w:rsidRPr="00B3331A">
              <w:rPr>
                <w:rFonts w:ascii="Arial" w:hAnsi="Arial" w:cs="Arial"/>
                <w:sz w:val="20"/>
                <w:szCs w:val="20"/>
              </w:rPr>
              <w:t>no. Black adults changed</w:t>
            </w:r>
          </w:p>
        </w:tc>
        <w:tc>
          <w:tcPr>
            <w:tcW w:w="1620" w:type="dxa"/>
            <w:tcBorders>
              <w:top w:val="nil"/>
              <w:left w:val="nil"/>
              <w:bottom w:val="single" w:sz="4" w:space="0" w:color="A6A6A6" w:themeColor="background1" w:themeShade="A6"/>
              <w:right w:val="nil"/>
            </w:tcBorders>
            <w:shd w:val="clear" w:color="auto" w:fill="auto"/>
            <w:noWrap/>
            <w:hideMark/>
          </w:tcPr>
          <w:p w14:paraId="55A63CAE"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single" w:sz="8" w:space="0" w:color="BFBFBF"/>
              <w:left w:val="nil"/>
              <w:bottom w:val="single" w:sz="4" w:space="0" w:color="A6A6A6" w:themeColor="background1" w:themeShade="A6"/>
              <w:right w:val="nil"/>
            </w:tcBorders>
            <w:shd w:val="clear" w:color="auto" w:fill="auto"/>
            <w:hideMark/>
          </w:tcPr>
          <w:p w14:paraId="6572B035"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single" w:sz="8" w:space="0" w:color="BFBFBF"/>
              <w:left w:val="nil"/>
              <w:bottom w:val="single" w:sz="4" w:space="0" w:color="A6A6A6" w:themeColor="background1" w:themeShade="A6"/>
              <w:right w:val="nil"/>
            </w:tcBorders>
            <w:shd w:val="clear" w:color="auto" w:fill="auto"/>
            <w:hideMark/>
          </w:tcPr>
          <w:p w14:paraId="7BDEC8A7"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single" w:sz="8" w:space="0" w:color="BFBFBF"/>
              <w:left w:val="nil"/>
              <w:bottom w:val="single" w:sz="4" w:space="0" w:color="A6A6A6" w:themeColor="background1" w:themeShade="A6"/>
              <w:right w:val="nil"/>
            </w:tcBorders>
            <w:shd w:val="clear" w:color="auto" w:fill="auto"/>
            <w:hideMark/>
          </w:tcPr>
          <w:p w14:paraId="2CC4A1FC"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single" w:sz="8" w:space="0" w:color="BFBFBF"/>
              <w:left w:val="nil"/>
              <w:bottom w:val="single" w:sz="4" w:space="0" w:color="A6A6A6" w:themeColor="background1" w:themeShade="A6"/>
              <w:right w:val="nil"/>
            </w:tcBorders>
            <w:shd w:val="clear" w:color="auto" w:fill="auto"/>
            <w:hideMark/>
          </w:tcPr>
          <w:p w14:paraId="0E870902"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single" w:sz="8" w:space="0" w:color="BFBFBF"/>
              <w:left w:val="nil"/>
              <w:bottom w:val="single" w:sz="4" w:space="0" w:color="A6A6A6" w:themeColor="background1" w:themeShade="A6"/>
              <w:right w:val="single" w:sz="4" w:space="0" w:color="auto"/>
            </w:tcBorders>
            <w:shd w:val="clear" w:color="auto" w:fill="auto"/>
            <w:hideMark/>
          </w:tcPr>
          <w:p w14:paraId="6D7137A3"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794BBF88" w14:textId="77777777" w:rsidTr="0031503A">
        <w:trPr>
          <w:trHeight w:val="315"/>
        </w:trPr>
        <w:tc>
          <w:tcPr>
            <w:tcW w:w="2739" w:type="dxa"/>
            <w:gridSpan w:val="2"/>
            <w:vMerge/>
            <w:tcBorders>
              <w:top w:val="nil"/>
              <w:left w:val="single" w:sz="4" w:space="0" w:color="auto"/>
              <w:bottom w:val="single" w:sz="8" w:space="0" w:color="000000"/>
              <w:right w:val="nil"/>
            </w:tcBorders>
            <w:hideMark/>
          </w:tcPr>
          <w:p w14:paraId="11DE6892" w14:textId="77777777" w:rsidR="002D2B7D" w:rsidRPr="00B3331A" w:rsidRDefault="002D2B7D" w:rsidP="00EE4F93">
            <w:pPr>
              <w:rPr>
                <w:rFonts w:ascii="Arial" w:hAnsi="Arial" w:cs="Arial"/>
                <w:sz w:val="20"/>
                <w:szCs w:val="20"/>
              </w:rPr>
            </w:pPr>
          </w:p>
        </w:tc>
        <w:tc>
          <w:tcPr>
            <w:tcW w:w="2926" w:type="dxa"/>
            <w:gridSpan w:val="2"/>
            <w:tcBorders>
              <w:top w:val="single" w:sz="4" w:space="0" w:color="A6A6A6" w:themeColor="background1" w:themeShade="A6"/>
              <w:left w:val="nil"/>
              <w:bottom w:val="single" w:sz="8" w:space="0" w:color="BFBFBF"/>
              <w:right w:val="nil"/>
            </w:tcBorders>
            <w:shd w:val="clear" w:color="auto" w:fill="auto"/>
            <w:hideMark/>
          </w:tcPr>
          <w:p w14:paraId="1C5E60CA" w14:textId="77777777" w:rsidR="002D2B7D" w:rsidRPr="00B3331A" w:rsidRDefault="002D2B7D" w:rsidP="00EE4F93">
            <w:pPr>
              <w:rPr>
                <w:rFonts w:ascii="Arial" w:hAnsi="Arial" w:cs="Arial"/>
                <w:sz w:val="20"/>
                <w:szCs w:val="20"/>
              </w:rPr>
            </w:pPr>
            <w:r w:rsidRPr="00B3331A">
              <w:rPr>
                <w:rFonts w:ascii="Arial" w:hAnsi="Arial" w:cs="Arial"/>
                <w:sz w:val="20"/>
                <w:szCs w:val="20"/>
              </w:rPr>
              <w:t>Possible benefits to Black adults</w:t>
            </w:r>
          </w:p>
        </w:tc>
        <w:tc>
          <w:tcPr>
            <w:tcW w:w="1620" w:type="dxa"/>
            <w:tcBorders>
              <w:top w:val="single" w:sz="4" w:space="0" w:color="A6A6A6" w:themeColor="background1" w:themeShade="A6"/>
              <w:left w:val="nil"/>
              <w:bottom w:val="single" w:sz="8" w:space="0" w:color="BFBFBF"/>
              <w:right w:val="nil"/>
            </w:tcBorders>
            <w:shd w:val="clear" w:color="auto" w:fill="auto"/>
            <w:hideMark/>
          </w:tcPr>
          <w:p w14:paraId="6BB3DE40"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single" w:sz="4" w:space="0" w:color="A6A6A6" w:themeColor="background1" w:themeShade="A6"/>
              <w:left w:val="nil"/>
              <w:bottom w:val="single" w:sz="8" w:space="0" w:color="BFBFBF"/>
              <w:right w:val="nil"/>
            </w:tcBorders>
            <w:shd w:val="clear" w:color="auto" w:fill="auto"/>
            <w:hideMark/>
          </w:tcPr>
          <w:p w14:paraId="6E623848"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single" w:sz="4" w:space="0" w:color="A6A6A6" w:themeColor="background1" w:themeShade="A6"/>
              <w:left w:val="nil"/>
              <w:bottom w:val="single" w:sz="8" w:space="0" w:color="BFBFBF"/>
              <w:right w:val="nil"/>
            </w:tcBorders>
            <w:shd w:val="clear" w:color="auto" w:fill="auto"/>
            <w:hideMark/>
          </w:tcPr>
          <w:p w14:paraId="491605E3"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single" w:sz="4" w:space="0" w:color="A6A6A6" w:themeColor="background1" w:themeShade="A6"/>
              <w:left w:val="nil"/>
              <w:bottom w:val="single" w:sz="8" w:space="0" w:color="BFBFBF"/>
              <w:right w:val="nil"/>
            </w:tcBorders>
            <w:shd w:val="clear" w:color="auto" w:fill="auto"/>
            <w:hideMark/>
          </w:tcPr>
          <w:p w14:paraId="6CECA64F"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single" w:sz="4" w:space="0" w:color="A6A6A6" w:themeColor="background1" w:themeShade="A6"/>
              <w:left w:val="nil"/>
              <w:bottom w:val="single" w:sz="8" w:space="0" w:color="BFBFBF"/>
              <w:right w:val="nil"/>
            </w:tcBorders>
            <w:shd w:val="clear" w:color="auto" w:fill="auto"/>
            <w:hideMark/>
          </w:tcPr>
          <w:p w14:paraId="4DB52487"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single" w:sz="4" w:space="0" w:color="A6A6A6" w:themeColor="background1" w:themeShade="A6"/>
              <w:left w:val="nil"/>
              <w:bottom w:val="single" w:sz="8" w:space="0" w:color="BFBFBF"/>
              <w:right w:val="single" w:sz="4" w:space="0" w:color="auto"/>
            </w:tcBorders>
            <w:shd w:val="clear" w:color="auto" w:fill="auto"/>
            <w:hideMark/>
          </w:tcPr>
          <w:p w14:paraId="39472463"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55D86616" w14:textId="77777777" w:rsidTr="0031503A">
        <w:trPr>
          <w:trHeight w:val="315"/>
        </w:trPr>
        <w:tc>
          <w:tcPr>
            <w:tcW w:w="2739" w:type="dxa"/>
            <w:gridSpan w:val="2"/>
            <w:vMerge/>
            <w:tcBorders>
              <w:top w:val="nil"/>
              <w:left w:val="single" w:sz="4" w:space="0" w:color="auto"/>
              <w:bottom w:val="single" w:sz="8" w:space="0" w:color="000000"/>
              <w:right w:val="nil"/>
            </w:tcBorders>
            <w:hideMark/>
          </w:tcPr>
          <w:p w14:paraId="69FFAEE1"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BFBFBF"/>
              <w:right w:val="nil"/>
            </w:tcBorders>
            <w:shd w:val="clear" w:color="auto" w:fill="auto"/>
            <w:hideMark/>
          </w:tcPr>
          <w:p w14:paraId="10E4CBED" w14:textId="77777777" w:rsidR="002D2B7D" w:rsidRPr="00B3331A" w:rsidRDefault="002D2B7D" w:rsidP="00EE4F93">
            <w:pPr>
              <w:rPr>
                <w:rFonts w:ascii="Arial" w:hAnsi="Arial" w:cs="Arial"/>
                <w:sz w:val="20"/>
                <w:szCs w:val="20"/>
              </w:rPr>
            </w:pPr>
            <w:r w:rsidRPr="00B3331A">
              <w:rPr>
                <w:rFonts w:ascii="Arial" w:hAnsi="Arial" w:cs="Arial"/>
                <w:sz w:val="20"/>
                <w:szCs w:val="20"/>
              </w:rPr>
              <w:t>Possible harms to Black adults</w:t>
            </w:r>
          </w:p>
        </w:tc>
        <w:tc>
          <w:tcPr>
            <w:tcW w:w="1620" w:type="dxa"/>
            <w:tcBorders>
              <w:top w:val="nil"/>
              <w:left w:val="nil"/>
              <w:bottom w:val="single" w:sz="8" w:space="0" w:color="BFBFBF"/>
              <w:right w:val="nil"/>
            </w:tcBorders>
            <w:shd w:val="clear" w:color="auto" w:fill="auto"/>
            <w:hideMark/>
          </w:tcPr>
          <w:p w14:paraId="347002F0"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nil"/>
              <w:left w:val="nil"/>
              <w:bottom w:val="single" w:sz="8" w:space="0" w:color="BFBFBF"/>
              <w:right w:val="nil"/>
            </w:tcBorders>
            <w:shd w:val="clear" w:color="auto" w:fill="auto"/>
            <w:hideMark/>
          </w:tcPr>
          <w:p w14:paraId="482D81BC"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nil"/>
              <w:left w:val="nil"/>
              <w:bottom w:val="single" w:sz="8" w:space="0" w:color="BFBFBF"/>
              <w:right w:val="nil"/>
            </w:tcBorders>
            <w:shd w:val="clear" w:color="auto" w:fill="auto"/>
            <w:hideMark/>
          </w:tcPr>
          <w:p w14:paraId="14D6ED41"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nil"/>
              <w:left w:val="nil"/>
              <w:bottom w:val="single" w:sz="8" w:space="0" w:color="BFBFBF"/>
              <w:right w:val="nil"/>
            </w:tcBorders>
            <w:shd w:val="clear" w:color="auto" w:fill="auto"/>
            <w:hideMark/>
          </w:tcPr>
          <w:p w14:paraId="145895EE"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nil"/>
              <w:left w:val="nil"/>
              <w:bottom w:val="single" w:sz="8" w:space="0" w:color="BFBFBF"/>
              <w:right w:val="nil"/>
            </w:tcBorders>
            <w:shd w:val="clear" w:color="auto" w:fill="auto"/>
            <w:hideMark/>
          </w:tcPr>
          <w:p w14:paraId="257C9199"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nil"/>
              <w:left w:val="nil"/>
              <w:bottom w:val="single" w:sz="8" w:space="0" w:color="BFBFBF"/>
              <w:right w:val="single" w:sz="4" w:space="0" w:color="auto"/>
            </w:tcBorders>
            <w:shd w:val="clear" w:color="auto" w:fill="auto"/>
            <w:hideMark/>
          </w:tcPr>
          <w:p w14:paraId="36EA4EA8"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165B33E9" w14:textId="77777777" w:rsidTr="0031503A">
        <w:trPr>
          <w:trHeight w:val="315"/>
        </w:trPr>
        <w:tc>
          <w:tcPr>
            <w:tcW w:w="2739" w:type="dxa"/>
            <w:gridSpan w:val="2"/>
            <w:vMerge/>
            <w:tcBorders>
              <w:top w:val="nil"/>
              <w:left w:val="single" w:sz="4" w:space="0" w:color="auto"/>
              <w:bottom w:val="single" w:sz="8" w:space="0" w:color="000000"/>
              <w:right w:val="nil"/>
            </w:tcBorders>
            <w:hideMark/>
          </w:tcPr>
          <w:p w14:paraId="69D138C6"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auto"/>
              <w:right w:val="nil"/>
            </w:tcBorders>
            <w:shd w:val="clear" w:color="auto" w:fill="auto"/>
            <w:hideMark/>
          </w:tcPr>
          <w:p w14:paraId="1A7BFB85" w14:textId="77777777" w:rsidR="002D2B7D" w:rsidRPr="00B3331A" w:rsidRDefault="002D2B7D" w:rsidP="00EE4F93">
            <w:pPr>
              <w:rPr>
                <w:rFonts w:ascii="Arial" w:hAnsi="Arial" w:cs="Arial"/>
                <w:sz w:val="20"/>
                <w:szCs w:val="20"/>
              </w:rPr>
            </w:pPr>
            <w:r w:rsidRPr="00B3331A">
              <w:rPr>
                <w:rFonts w:ascii="Arial" w:hAnsi="Arial" w:cs="Arial"/>
                <w:sz w:val="20"/>
                <w:szCs w:val="20"/>
              </w:rPr>
              <w:t>Possible Non-Black adult changes</w:t>
            </w:r>
          </w:p>
        </w:tc>
        <w:tc>
          <w:tcPr>
            <w:tcW w:w="1620" w:type="dxa"/>
            <w:tcBorders>
              <w:top w:val="nil"/>
              <w:left w:val="nil"/>
              <w:bottom w:val="single" w:sz="8" w:space="0" w:color="auto"/>
              <w:right w:val="nil"/>
            </w:tcBorders>
            <w:shd w:val="clear" w:color="auto" w:fill="auto"/>
            <w:hideMark/>
          </w:tcPr>
          <w:p w14:paraId="216CCCE6"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nil"/>
              <w:left w:val="nil"/>
              <w:bottom w:val="single" w:sz="8" w:space="0" w:color="auto"/>
              <w:right w:val="nil"/>
            </w:tcBorders>
            <w:shd w:val="clear" w:color="auto" w:fill="auto"/>
            <w:hideMark/>
          </w:tcPr>
          <w:p w14:paraId="65FD5424"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nil"/>
              <w:left w:val="nil"/>
              <w:bottom w:val="single" w:sz="8" w:space="0" w:color="auto"/>
              <w:right w:val="nil"/>
            </w:tcBorders>
            <w:shd w:val="clear" w:color="auto" w:fill="auto"/>
            <w:hideMark/>
          </w:tcPr>
          <w:p w14:paraId="4291D8F2"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nil"/>
              <w:left w:val="nil"/>
              <w:bottom w:val="single" w:sz="8" w:space="0" w:color="auto"/>
              <w:right w:val="nil"/>
            </w:tcBorders>
            <w:shd w:val="clear" w:color="auto" w:fill="auto"/>
            <w:hideMark/>
          </w:tcPr>
          <w:p w14:paraId="703C9D05"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nil"/>
              <w:left w:val="nil"/>
              <w:bottom w:val="single" w:sz="8" w:space="0" w:color="auto"/>
              <w:right w:val="nil"/>
            </w:tcBorders>
            <w:shd w:val="clear" w:color="auto" w:fill="auto"/>
            <w:hideMark/>
          </w:tcPr>
          <w:p w14:paraId="6060B23D"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nil"/>
              <w:left w:val="nil"/>
              <w:bottom w:val="single" w:sz="8" w:space="0" w:color="auto"/>
              <w:right w:val="single" w:sz="4" w:space="0" w:color="auto"/>
            </w:tcBorders>
            <w:shd w:val="clear" w:color="auto" w:fill="auto"/>
            <w:hideMark/>
          </w:tcPr>
          <w:p w14:paraId="78A2BDE0"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33249E81" w14:textId="77777777" w:rsidTr="0031503A">
        <w:trPr>
          <w:trHeight w:val="510"/>
        </w:trPr>
        <w:tc>
          <w:tcPr>
            <w:tcW w:w="2739" w:type="dxa"/>
            <w:gridSpan w:val="2"/>
            <w:tcBorders>
              <w:top w:val="nil"/>
              <w:left w:val="single" w:sz="4" w:space="0" w:color="auto"/>
              <w:bottom w:val="nil"/>
              <w:right w:val="nil"/>
            </w:tcBorders>
            <w:shd w:val="clear" w:color="auto" w:fill="auto"/>
            <w:hideMark/>
          </w:tcPr>
          <w:p w14:paraId="43E33D19" w14:textId="1DAFA21C" w:rsidR="002D2B7D" w:rsidRPr="00B3331A" w:rsidRDefault="002D2B7D">
            <w:pPr>
              <w:rPr>
                <w:rFonts w:ascii="Arial" w:hAnsi="Arial" w:cs="Arial"/>
                <w:sz w:val="20"/>
                <w:szCs w:val="20"/>
              </w:rPr>
            </w:pPr>
            <w:r w:rsidRPr="00B3331A">
              <w:rPr>
                <w:rFonts w:ascii="Arial" w:hAnsi="Arial" w:cs="Arial"/>
                <w:sz w:val="20"/>
                <w:szCs w:val="20"/>
              </w:rPr>
              <w:t>20.</w:t>
            </w:r>
            <w:r w:rsidR="000A136C">
              <w:rPr>
                <w:rFonts w:ascii="Arial" w:hAnsi="Arial" w:cs="Arial"/>
                <w:sz w:val="20"/>
                <w:szCs w:val="20"/>
              </w:rPr>
              <w:t xml:space="preserve"> </w:t>
            </w:r>
            <w:r w:rsidR="000A136C" w:rsidRPr="000A136C">
              <w:rPr>
                <w:rFonts w:ascii="Arial" w:hAnsi="Arial" w:cs="Arial"/>
                <w:sz w:val="20"/>
                <w:szCs w:val="20"/>
              </w:rPr>
              <w:t>CKD-EPIcr-cys_R</w:t>
            </w:r>
            <w:r w:rsidR="000A136C" w:rsidRPr="000A136C" w:rsidDel="000A136C">
              <w:rPr>
                <w:rFonts w:ascii="Arial" w:hAnsi="Arial" w:cs="Arial"/>
                <w:sz w:val="20"/>
                <w:szCs w:val="20"/>
              </w:rPr>
              <w:t xml:space="preserve"> </w:t>
            </w:r>
          </w:p>
        </w:tc>
        <w:tc>
          <w:tcPr>
            <w:tcW w:w="2926" w:type="dxa"/>
            <w:gridSpan w:val="2"/>
            <w:tcBorders>
              <w:top w:val="single" w:sz="8" w:space="0" w:color="auto"/>
              <w:left w:val="nil"/>
              <w:bottom w:val="single" w:sz="4" w:space="0" w:color="A6A6A6" w:themeColor="background1" w:themeShade="A6"/>
              <w:right w:val="nil"/>
            </w:tcBorders>
            <w:shd w:val="clear" w:color="auto" w:fill="auto"/>
            <w:hideMark/>
          </w:tcPr>
          <w:p w14:paraId="7FABBE8C" w14:textId="77777777" w:rsidR="002D2B7D" w:rsidRPr="00B3331A" w:rsidRDefault="002D2B7D" w:rsidP="00EE4F93">
            <w:pPr>
              <w:rPr>
                <w:rFonts w:ascii="Arial" w:hAnsi="Arial" w:cs="Arial"/>
                <w:sz w:val="20"/>
                <w:szCs w:val="20"/>
              </w:rPr>
            </w:pPr>
            <w:r w:rsidRPr="00B3331A">
              <w:rPr>
                <w:rFonts w:ascii="Arial" w:hAnsi="Arial" w:cs="Arial"/>
                <w:sz w:val="20"/>
                <w:szCs w:val="20"/>
              </w:rPr>
              <w:t>no. Black adults changed</w:t>
            </w:r>
          </w:p>
        </w:tc>
        <w:tc>
          <w:tcPr>
            <w:tcW w:w="1620" w:type="dxa"/>
            <w:tcBorders>
              <w:top w:val="single" w:sz="8" w:space="0" w:color="auto"/>
              <w:left w:val="nil"/>
              <w:bottom w:val="single" w:sz="4" w:space="0" w:color="A6A6A6" w:themeColor="background1" w:themeShade="A6"/>
              <w:right w:val="nil"/>
            </w:tcBorders>
            <w:shd w:val="clear" w:color="auto" w:fill="auto"/>
            <w:noWrap/>
            <w:hideMark/>
          </w:tcPr>
          <w:p w14:paraId="7AB9F239" w14:textId="77777777" w:rsidR="002D2B7D" w:rsidRPr="00B3331A" w:rsidRDefault="002D2B7D" w:rsidP="00EE4F93">
            <w:pPr>
              <w:rPr>
                <w:rFonts w:ascii="Arial" w:hAnsi="Arial" w:cs="Arial"/>
                <w:sz w:val="20"/>
                <w:szCs w:val="20"/>
              </w:rPr>
            </w:pPr>
            <w:r w:rsidRPr="00B3331A">
              <w:rPr>
                <w:rFonts w:ascii="Arial" w:hAnsi="Arial" w:cs="Arial"/>
                <w:sz w:val="20"/>
                <w:szCs w:val="20"/>
              </w:rPr>
              <w:t xml:space="preserve"> 0.09 M [4]</w:t>
            </w:r>
          </w:p>
        </w:tc>
        <w:tc>
          <w:tcPr>
            <w:tcW w:w="1350" w:type="dxa"/>
            <w:tcBorders>
              <w:top w:val="single" w:sz="8" w:space="0" w:color="auto"/>
              <w:left w:val="nil"/>
              <w:bottom w:val="single" w:sz="4" w:space="0" w:color="A6A6A6" w:themeColor="background1" w:themeShade="A6"/>
              <w:right w:val="nil"/>
            </w:tcBorders>
            <w:shd w:val="clear" w:color="auto" w:fill="auto"/>
            <w:hideMark/>
          </w:tcPr>
          <w:p w14:paraId="4A8E6E2A" w14:textId="77777777" w:rsidR="002D2B7D" w:rsidRPr="00B3331A" w:rsidRDefault="002D2B7D" w:rsidP="00EE4F93">
            <w:pPr>
              <w:rPr>
                <w:rFonts w:ascii="Arial" w:hAnsi="Arial" w:cs="Arial"/>
                <w:sz w:val="20"/>
                <w:szCs w:val="20"/>
              </w:rPr>
            </w:pPr>
            <w:r w:rsidRPr="00B3331A">
              <w:rPr>
                <w:rFonts w:ascii="Arial" w:hAnsi="Arial" w:cs="Arial"/>
                <w:sz w:val="20"/>
                <w:szCs w:val="20"/>
              </w:rPr>
              <w:t xml:space="preserve"> 0.1 M [22]</w:t>
            </w:r>
          </w:p>
        </w:tc>
        <w:tc>
          <w:tcPr>
            <w:tcW w:w="1573" w:type="dxa"/>
            <w:tcBorders>
              <w:top w:val="single" w:sz="8" w:space="0" w:color="auto"/>
              <w:left w:val="nil"/>
              <w:bottom w:val="single" w:sz="4" w:space="0" w:color="A6A6A6" w:themeColor="background1" w:themeShade="A6"/>
              <w:right w:val="nil"/>
            </w:tcBorders>
            <w:shd w:val="clear" w:color="auto" w:fill="auto"/>
            <w:hideMark/>
          </w:tcPr>
          <w:p w14:paraId="55252C08" w14:textId="77777777" w:rsidR="002D2B7D" w:rsidRPr="00B3331A" w:rsidRDefault="002D2B7D" w:rsidP="00EE4F93">
            <w:pPr>
              <w:rPr>
                <w:rFonts w:ascii="Arial" w:hAnsi="Arial" w:cs="Arial"/>
                <w:sz w:val="20"/>
                <w:szCs w:val="20"/>
              </w:rPr>
            </w:pPr>
            <w:r w:rsidRPr="00B3331A">
              <w:rPr>
                <w:rFonts w:ascii="Arial" w:hAnsi="Arial" w:cs="Arial"/>
                <w:sz w:val="20"/>
                <w:szCs w:val="20"/>
              </w:rPr>
              <w:t xml:space="preserve"> '0.1 M [22]</w:t>
            </w:r>
          </w:p>
        </w:tc>
        <w:tc>
          <w:tcPr>
            <w:tcW w:w="1051" w:type="dxa"/>
            <w:tcBorders>
              <w:top w:val="single" w:sz="8" w:space="0" w:color="auto"/>
              <w:left w:val="nil"/>
              <w:bottom w:val="single" w:sz="4" w:space="0" w:color="A6A6A6" w:themeColor="background1" w:themeShade="A6"/>
              <w:right w:val="nil"/>
            </w:tcBorders>
            <w:shd w:val="clear" w:color="auto" w:fill="auto"/>
            <w:hideMark/>
          </w:tcPr>
          <w:p w14:paraId="0E170288" w14:textId="77777777" w:rsidR="002D2B7D" w:rsidRPr="00B3331A" w:rsidRDefault="002D2B7D" w:rsidP="00EE4F93">
            <w:pPr>
              <w:rPr>
                <w:rFonts w:ascii="Arial" w:hAnsi="Arial" w:cs="Arial"/>
                <w:sz w:val="20"/>
                <w:szCs w:val="20"/>
              </w:rPr>
            </w:pPr>
            <w:r w:rsidRPr="00B3331A">
              <w:rPr>
                <w:rFonts w:ascii="Arial" w:hAnsi="Arial" w:cs="Arial"/>
                <w:sz w:val="20"/>
                <w:szCs w:val="20"/>
              </w:rPr>
              <w:t>NA</w:t>
            </w:r>
          </w:p>
        </w:tc>
        <w:tc>
          <w:tcPr>
            <w:tcW w:w="861" w:type="dxa"/>
            <w:tcBorders>
              <w:top w:val="single" w:sz="8" w:space="0" w:color="auto"/>
              <w:left w:val="nil"/>
              <w:bottom w:val="single" w:sz="4" w:space="0" w:color="A6A6A6" w:themeColor="background1" w:themeShade="A6"/>
              <w:right w:val="nil"/>
            </w:tcBorders>
            <w:shd w:val="clear" w:color="auto" w:fill="auto"/>
            <w:hideMark/>
          </w:tcPr>
          <w:p w14:paraId="23C8C3CB" w14:textId="77777777" w:rsidR="002D2B7D" w:rsidRPr="00B3331A" w:rsidRDefault="002D2B7D" w:rsidP="00EE4F93">
            <w:pPr>
              <w:rPr>
                <w:rFonts w:ascii="Arial" w:hAnsi="Arial" w:cs="Arial"/>
                <w:sz w:val="20"/>
                <w:szCs w:val="20"/>
              </w:rPr>
            </w:pPr>
            <w:r w:rsidRPr="00B3331A">
              <w:rPr>
                <w:rFonts w:ascii="Arial" w:hAnsi="Arial" w:cs="Arial"/>
                <w:sz w:val="20"/>
                <w:szCs w:val="20"/>
              </w:rPr>
              <w:t>NA</w:t>
            </w:r>
          </w:p>
        </w:tc>
        <w:tc>
          <w:tcPr>
            <w:tcW w:w="983" w:type="dxa"/>
            <w:tcBorders>
              <w:top w:val="single" w:sz="8" w:space="0" w:color="auto"/>
              <w:left w:val="nil"/>
              <w:bottom w:val="single" w:sz="4" w:space="0" w:color="A6A6A6" w:themeColor="background1" w:themeShade="A6"/>
              <w:right w:val="single" w:sz="4" w:space="0" w:color="auto"/>
            </w:tcBorders>
            <w:shd w:val="clear" w:color="auto" w:fill="auto"/>
            <w:hideMark/>
          </w:tcPr>
          <w:p w14:paraId="680C18E9" w14:textId="77777777" w:rsidR="002D2B7D" w:rsidRPr="00B3331A" w:rsidRDefault="002D2B7D" w:rsidP="00EE4F93">
            <w:pPr>
              <w:rPr>
                <w:rFonts w:ascii="Arial" w:hAnsi="Arial" w:cs="Arial"/>
                <w:sz w:val="20"/>
                <w:szCs w:val="20"/>
              </w:rPr>
            </w:pPr>
            <w:r w:rsidRPr="00B3331A">
              <w:rPr>
                <w:rFonts w:ascii="Arial" w:hAnsi="Arial" w:cs="Arial"/>
                <w:sz w:val="20"/>
                <w:szCs w:val="20"/>
              </w:rPr>
              <w:t>NA</w:t>
            </w:r>
          </w:p>
        </w:tc>
      </w:tr>
      <w:tr w:rsidR="002D2B7D" w:rsidRPr="00B3331A" w14:paraId="10E547C3" w14:textId="77777777" w:rsidTr="0031503A">
        <w:trPr>
          <w:trHeight w:val="1035"/>
        </w:trPr>
        <w:tc>
          <w:tcPr>
            <w:tcW w:w="2739" w:type="dxa"/>
            <w:gridSpan w:val="2"/>
            <w:tcBorders>
              <w:top w:val="nil"/>
              <w:left w:val="single" w:sz="4" w:space="0" w:color="auto"/>
              <w:bottom w:val="nil"/>
              <w:right w:val="nil"/>
            </w:tcBorders>
            <w:shd w:val="clear" w:color="auto" w:fill="auto"/>
            <w:hideMark/>
          </w:tcPr>
          <w:p w14:paraId="1EE17802" w14:textId="77777777" w:rsidR="002D2B7D" w:rsidRPr="00B3331A" w:rsidRDefault="002D2B7D" w:rsidP="00EE4F93">
            <w:pPr>
              <w:rPr>
                <w:rFonts w:ascii="Arial" w:hAnsi="Arial" w:cs="Arial"/>
                <w:sz w:val="20"/>
                <w:szCs w:val="20"/>
              </w:rPr>
            </w:pPr>
          </w:p>
        </w:tc>
        <w:tc>
          <w:tcPr>
            <w:tcW w:w="2926" w:type="dxa"/>
            <w:gridSpan w:val="2"/>
            <w:tcBorders>
              <w:top w:val="single" w:sz="4" w:space="0" w:color="A6A6A6" w:themeColor="background1" w:themeShade="A6"/>
              <w:left w:val="nil"/>
              <w:bottom w:val="single" w:sz="8" w:space="0" w:color="BFBFBF"/>
              <w:right w:val="nil"/>
            </w:tcBorders>
            <w:shd w:val="clear" w:color="auto" w:fill="auto"/>
            <w:hideMark/>
          </w:tcPr>
          <w:p w14:paraId="4AC5A098" w14:textId="77777777" w:rsidR="002D2B7D" w:rsidRPr="00B3331A" w:rsidRDefault="002D2B7D" w:rsidP="00EE4F93">
            <w:pPr>
              <w:rPr>
                <w:rFonts w:ascii="Arial" w:hAnsi="Arial" w:cs="Arial"/>
                <w:sz w:val="20"/>
                <w:szCs w:val="20"/>
              </w:rPr>
            </w:pPr>
            <w:r w:rsidRPr="00B3331A">
              <w:rPr>
                <w:rFonts w:ascii="Arial" w:hAnsi="Arial" w:cs="Arial"/>
                <w:sz w:val="20"/>
                <w:szCs w:val="20"/>
              </w:rPr>
              <w:t>Possible benefits to Black adults</w:t>
            </w:r>
          </w:p>
        </w:tc>
        <w:tc>
          <w:tcPr>
            <w:tcW w:w="1620" w:type="dxa"/>
            <w:tcBorders>
              <w:top w:val="single" w:sz="4" w:space="0" w:color="A6A6A6" w:themeColor="background1" w:themeShade="A6"/>
              <w:left w:val="nil"/>
              <w:bottom w:val="single" w:sz="8" w:space="0" w:color="BFBFBF"/>
              <w:right w:val="nil"/>
            </w:tcBorders>
            <w:shd w:val="clear" w:color="auto" w:fill="auto"/>
            <w:hideMark/>
          </w:tcPr>
          <w:p w14:paraId="1AAEC615" w14:textId="77777777" w:rsidR="002D2B7D" w:rsidRPr="00B3331A" w:rsidRDefault="002D2B7D" w:rsidP="00EE4F93">
            <w:pPr>
              <w:rPr>
                <w:rFonts w:ascii="Arial" w:hAnsi="Arial" w:cs="Arial"/>
                <w:sz w:val="20"/>
                <w:szCs w:val="20"/>
              </w:rPr>
            </w:pPr>
            <w:r w:rsidRPr="00B3331A">
              <w:rPr>
                <w:rFonts w:ascii="Arial" w:hAnsi="Arial" w:cs="Arial"/>
                <w:sz w:val="20"/>
                <w:szCs w:val="20"/>
              </w:rPr>
              <w:t>Minimal increased No. diagnosed</w:t>
            </w:r>
          </w:p>
        </w:tc>
        <w:tc>
          <w:tcPr>
            <w:tcW w:w="1350" w:type="dxa"/>
            <w:tcBorders>
              <w:top w:val="single" w:sz="4" w:space="0" w:color="A6A6A6" w:themeColor="background1" w:themeShade="A6"/>
              <w:left w:val="nil"/>
              <w:bottom w:val="single" w:sz="8" w:space="0" w:color="BFBFBF"/>
              <w:right w:val="nil"/>
            </w:tcBorders>
            <w:shd w:val="clear" w:color="auto" w:fill="auto"/>
            <w:hideMark/>
          </w:tcPr>
          <w:p w14:paraId="3DF1C575" w14:textId="77777777" w:rsidR="002D2B7D" w:rsidRPr="00B3331A" w:rsidRDefault="002D2B7D" w:rsidP="00EE4F93">
            <w:pPr>
              <w:rPr>
                <w:rFonts w:ascii="Arial" w:hAnsi="Arial" w:cs="Arial"/>
                <w:sz w:val="20"/>
                <w:szCs w:val="20"/>
              </w:rPr>
            </w:pPr>
            <w:r w:rsidRPr="00B3331A">
              <w:rPr>
                <w:rFonts w:ascii="Arial" w:hAnsi="Arial" w:cs="Arial"/>
                <w:sz w:val="20"/>
                <w:szCs w:val="20"/>
              </w:rPr>
              <w:t>Minimal increased No. referred</w:t>
            </w:r>
          </w:p>
        </w:tc>
        <w:tc>
          <w:tcPr>
            <w:tcW w:w="1573" w:type="dxa"/>
            <w:tcBorders>
              <w:top w:val="single" w:sz="4" w:space="0" w:color="A6A6A6" w:themeColor="background1" w:themeShade="A6"/>
              <w:left w:val="nil"/>
              <w:bottom w:val="single" w:sz="8" w:space="0" w:color="BFBFBF"/>
              <w:right w:val="nil"/>
            </w:tcBorders>
            <w:shd w:val="clear" w:color="auto" w:fill="auto"/>
            <w:hideMark/>
          </w:tcPr>
          <w:p w14:paraId="7F30EB52" w14:textId="77777777" w:rsidR="002D2B7D" w:rsidRPr="00B3331A" w:rsidRDefault="002D2B7D" w:rsidP="00EE4F93">
            <w:pPr>
              <w:rPr>
                <w:rFonts w:ascii="Arial" w:hAnsi="Arial" w:cs="Arial"/>
                <w:sz w:val="20"/>
                <w:szCs w:val="20"/>
              </w:rPr>
            </w:pPr>
            <w:r w:rsidRPr="00B3331A">
              <w:rPr>
                <w:rFonts w:ascii="Arial" w:hAnsi="Arial" w:cs="Arial"/>
                <w:sz w:val="20"/>
                <w:szCs w:val="20"/>
              </w:rPr>
              <w:t>Minimal decreased No. harm of assessment</w:t>
            </w:r>
          </w:p>
        </w:tc>
        <w:tc>
          <w:tcPr>
            <w:tcW w:w="2895" w:type="dxa"/>
            <w:gridSpan w:val="3"/>
            <w:vMerge w:val="restart"/>
            <w:tcBorders>
              <w:top w:val="single" w:sz="4" w:space="0" w:color="A6A6A6" w:themeColor="background1" w:themeShade="A6"/>
              <w:left w:val="nil"/>
              <w:right w:val="single" w:sz="4" w:space="0" w:color="auto"/>
            </w:tcBorders>
            <w:shd w:val="clear" w:color="auto" w:fill="auto"/>
            <w:vAlign w:val="center"/>
            <w:hideMark/>
          </w:tcPr>
          <w:p w14:paraId="12C0B67B" w14:textId="77777777" w:rsidR="002D2B7D" w:rsidRPr="00B3331A" w:rsidRDefault="002D2B7D" w:rsidP="0031503A">
            <w:pPr>
              <w:jc w:val="center"/>
              <w:rPr>
                <w:rFonts w:ascii="Arial" w:hAnsi="Arial" w:cs="Arial"/>
                <w:sz w:val="20"/>
                <w:szCs w:val="20"/>
              </w:rPr>
            </w:pPr>
            <w:r w:rsidRPr="00B3331A">
              <w:rPr>
                <w:rFonts w:ascii="Arial" w:hAnsi="Arial" w:cs="Arial"/>
                <w:sz w:val="20"/>
                <w:szCs w:val="20"/>
              </w:rPr>
              <w:t>Similar risk predictions and associations seen</w:t>
            </w:r>
          </w:p>
          <w:p w14:paraId="062552BF" w14:textId="7BF82AC9" w:rsidR="002D2B7D" w:rsidRPr="00B3331A" w:rsidRDefault="002D2B7D" w:rsidP="0031503A">
            <w:pPr>
              <w:jc w:val="center"/>
              <w:rPr>
                <w:rFonts w:ascii="Arial" w:hAnsi="Arial" w:cs="Arial"/>
                <w:sz w:val="20"/>
                <w:szCs w:val="20"/>
              </w:rPr>
            </w:pPr>
          </w:p>
          <w:p w14:paraId="60E4167E" w14:textId="7A8E53E2" w:rsidR="002D2B7D" w:rsidRPr="00B3331A" w:rsidRDefault="002D2B7D" w:rsidP="0031503A">
            <w:pPr>
              <w:jc w:val="center"/>
              <w:rPr>
                <w:rFonts w:ascii="Arial" w:hAnsi="Arial" w:cs="Arial"/>
                <w:sz w:val="20"/>
                <w:szCs w:val="20"/>
              </w:rPr>
            </w:pPr>
          </w:p>
          <w:p w14:paraId="293FC6F4" w14:textId="4134F079" w:rsidR="002D2B7D" w:rsidRPr="00B3331A" w:rsidRDefault="002D2B7D" w:rsidP="0031503A">
            <w:pPr>
              <w:jc w:val="center"/>
              <w:rPr>
                <w:rFonts w:ascii="Arial" w:hAnsi="Arial" w:cs="Arial"/>
                <w:sz w:val="20"/>
                <w:szCs w:val="20"/>
              </w:rPr>
            </w:pPr>
          </w:p>
          <w:p w14:paraId="0EC036B1" w14:textId="26FA370A" w:rsidR="002D2B7D" w:rsidRPr="00B3331A" w:rsidRDefault="002D2B7D" w:rsidP="0031503A">
            <w:pPr>
              <w:jc w:val="center"/>
              <w:rPr>
                <w:rFonts w:ascii="Arial" w:hAnsi="Arial" w:cs="Arial"/>
                <w:sz w:val="20"/>
                <w:szCs w:val="20"/>
              </w:rPr>
            </w:pPr>
          </w:p>
          <w:p w14:paraId="7EFED2AE" w14:textId="681E2F61" w:rsidR="002D2B7D" w:rsidRPr="00B3331A" w:rsidRDefault="002D2B7D" w:rsidP="0031503A">
            <w:pPr>
              <w:jc w:val="center"/>
              <w:rPr>
                <w:rFonts w:ascii="Arial" w:hAnsi="Arial" w:cs="Arial"/>
                <w:sz w:val="20"/>
                <w:szCs w:val="20"/>
              </w:rPr>
            </w:pPr>
          </w:p>
        </w:tc>
      </w:tr>
      <w:tr w:rsidR="002D2B7D" w:rsidRPr="00B3331A" w14:paraId="6D0BD6A1" w14:textId="77777777" w:rsidTr="0031503A">
        <w:trPr>
          <w:trHeight w:val="780"/>
        </w:trPr>
        <w:tc>
          <w:tcPr>
            <w:tcW w:w="2739" w:type="dxa"/>
            <w:gridSpan w:val="2"/>
            <w:tcBorders>
              <w:top w:val="nil"/>
              <w:left w:val="single" w:sz="4" w:space="0" w:color="auto"/>
              <w:bottom w:val="nil"/>
              <w:right w:val="nil"/>
            </w:tcBorders>
            <w:shd w:val="clear" w:color="auto" w:fill="auto"/>
            <w:hideMark/>
          </w:tcPr>
          <w:p w14:paraId="46FEC2B4"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BFBFBF"/>
              <w:right w:val="nil"/>
            </w:tcBorders>
            <w:shd w:val="clear" w:color="auto" w:fill="auto"/>
            <w:hideMark/>
          </w:tcPr>
          <w:p w14:paraId="36805C71" w14:textId="77777777" w:rsidR="002D2B7D" w:rsidRPr="00B3331A" w:rsidRDefault="002D2B7D" w:rsidP="00EE4F93">
            <w:pPr>
              <w:rPr>
                <w:rFonts w:ascii="Arial" w:hAnsi="Arial" w:cs="Arial"/>
                <w:sz w:val="20"/>
                <w:szCs w:val="20"/>
              </w:rPr>
            </w:pPr>
            <w:r w:rsidRPr="00B3331A">
              <w:rPr>
                <w:rFonts w:ascii="Arial" w:hAnsi="Arial" w:cs="Arial"/>
                <w:sz w:val="20"/>
                <w:szCs w:val="20"/>
              </w:rPr>
              <w:t>Possible harms to Black adults</w:t>
            </w:r>
          </w:p>
        </w:tc>
        <w:tc>
          <w:tcPr>
            <w:tcW w:w="1620" w:type="dxa"/>
            <w:tcBorders>
              <w:top w:val="nil"/>
              <w:left w:val="nil"/>
              <w:bottom w:val="single" w:sz="8" w:space="0" w:color="BFBFBF"/>
              <w:right w:val="nil"/>
            </w:tcBorders>
            <w:shd w:val="clear" w:color="auto" w:fill="auto"/>
            <w:hideMark/>
          </w:tcPr>
          <w:p w14:paraId="756727D9" w14:textId="77777777" w:rsidR="002D2B7D" w:rsidRPr="00B3331A" w:rsidRDefault="002D2B7D" w:rsidP="00EE4F93">
            <w:pPr>
              <w:rPr>
                <w:rFonts w:ascii="Arial" w:hAnsi="Arial" w:cs="Arial"/>
                <w:sz w:val="20"/>
                <w:szCs w:val="20"/>
              </w:rPr>
            </w:pPr>
            <w:r w:rsidRPr="00B3331A">
              <w:rPr>
                <w:rFonts w:ascii="Arial" w:hAnsi="Arial" w:cs="Arial"/>
                <w:sz w:val="20"/>
                <w:szCs w:val="20"/>
              </w:rPr>
              <w:t>Minimal increased No. false diagnoses of CKD</w:t>
            </w:r>
          </w:p>
        </w:tc>
        <w:tc>
          <w:tcPr>
            <w:tcW w:w="1350" w:type="dxa"/>
            <w:tcBorders>
              <w:top w:val="nil"/>
              <w:left w:val="nil"/>
              <w:bottom w:val="single" w:sz="8" w:space="0" w:color="BFBFBF"/>
              <w:right w:val="nil"/>
            </w:tcBorders>
            <w:shd w:val="clear" w:color="auto" w:fill="auto"/>
            <w:hideMark/>
          </w:tcPr>
          <w:p w14:paraId="1170B701" w14:textId="77777777" w:rsidR="002D2B7D" w:rsidRPr="00B3331A" w:rsidRDefault="002D2B7D" w:rsidP="00EE4F93">
            <w:pPr>
              <w:rPr>
                <w:rFonts w:ascii="Arial" w:hAnsi="Arial" w:cs="Arial"/>
                <w:sz w:val="20"/>
                <w:szCs w:val="20"/>
              </w:rPr>
            </w:pPr>
            <w:r w:rsidRPr="00B3331A">
              <w:rPr>
                <w:rFonts w:ascii="Arial" w:hAnsi="Arial" w:cs="Arial"/>
                <w:sz w:val="20"/>
                <w:szCs w:val="20"/>
              </w:rPr>
              <w:t xml:space="preserve">Minimal decreased No. referred </w:t>
            </w:r>
          </w:p>
        </w:tc>
        <w:tc>
          <w:tcPr>
            <w:tcW w:w="1573" w:type="dxa"/>
            <w:tcBorders>
              <w:top w:val="nil"/>
              <w:left w:val="nil"/>
              <w:bottom w:val="single" w:sz="8" w:space="0" w:color="BFBFBF"/>
              <w:right w:val="nil"/>
            </w:tcBorders>
            <w:shd w:val="clear" w:color="auto" w:fill="auto"/>
            <w:hideMark/>
          </w:tcPr>
          <w:p w14:paraId="2C296EEA" w14:textId="77777777" w:rsidR="002D2B7D" w:rsidRPr="00B3331A" w:rsidRDefault="002D2B7D" w:rsidP="00EE4F93">
            <w:pPr>
              <w:rPr>
                <w:rFonts w:ascii="Arial" w:hAnsi="Arial" w:cs="Arial"/>
                <w:sz w:val="20"/>
                <w:szCs w:val="20"/>
              </w:rPr>
            </w:pPr>
            <w:r w:rsidRPr="00B3331A">
              <w:rPr>
                <w:rFonts w:ascii="Arial" w:hAnsi="Arial" w:cs="Arial"/>
                <w:sz w:val="20"/>
                <w:szCs w:val="20"/>
              </w:rPr>
              <w:t>Minimal decreased No. assessed</w:t>
            </w:r>
          </w:p>
        </w:tc>
        <w:tc>
          <w:tcPr>
            <w:tcW w:w="2895" w:type="dxa"/>
            <w:gridSpan w:val="3"/>
            <w:vMerge/>
            <w:tcBorders>
              <w:left w:val="nil"/>
              <w:bottom w:val="single" w:sz="8" w:space="0" w:color="BFBFBF"/>
              <w:right w:val="single" w:sz="4" w:space="0" w:color="auto"/>
            </w:tcBorders>
            <w:shd w:val="clear" w:color="auto" w:fill="auto"/>
            <w:hideMark/>
          </w:tcPr>
          <w:p w14:paraId="4C90E0C5" w14:textId="77777777" w:rsidR="002D2B7D" w:rsidRPr="00B3331A" w:rsidRDefault="002D2B7D" w:rsidP="00EE4F93">
            <w:pPr>
              <w:rPr>
                <w:rFonts w:ascii="Arial" w:hAnsi="Arial" w:cs="Arial"/>
                <w:sz w:val="20"/>
                <w:szCs w:val="20"/>
              </w:rPr>
            </w:pPr>
          </w:p>
        </w:tc>
      </w:tr>
      <w:tr w:rsidR="002D2B7D" w:rsidRPr="00B3331A" w14:paraId="35D86CD6" w14:textId="77777777" w:rsidTr="0031503A">
        <w:trPr>
          <w:trHeight w:val="780"/>
        </w:trPr>
        <w:tc>
          <w:tcPr>
            <w:tcW w:w="2739" w:type="dxa"/>
            <w:gridSpan w:val="2"/>
            <w:tcBorders>
              <w:top w:val="nil"/>
              <w:left w:val="single" w:sz="4" w:space="0" w:color="auto"/>
              <w:bottom w:val="nil"/>
              <w:right w:val="nil"/>
            </w:tcBorders>
            <w:shd w:val="clear" w:color="auto" w:fill="auto"/>
            <w:hideMark/>
          </w:tcPr>
          <w:p w14:paraId="7A35E25C"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auto"/>
              <w:right w:val="nil"/>
            </w:tcBorders>
            <w:shd w:val="clear" w:color="auto" w:fill="auto"/>
            <w:hideMark/>
          </w:tcPr>
          <w:p w14:paraId="0039D7A4" w14:textId="77777777" w:rsidR="002D2B7D" w:rsidRPr="00B3331A" w:rsidRDefault="002D2B7D" w:rsidP="00EE4F93">
            <w:pPr>
              <w:rPr>
                <w:rFonts w:ascii="Arial" w:hAnsi="Arial" w:cs="Arial"/>
                <w:sz w:val="20"/>
                <w:szCs w:val="20"/>
              </w:rPr>
            </w:pPr>
            <w:r w:rsidRPr="00B3331A">
              <w:rPr>
                <w:rFonts w:ascii="Arial" w:hAnsi="Arial" w:cs="Arial"/>
                <w:sz w:val="20"/>
                <w:szCs w:val="20"/>
              </w:rPr>
              <w:t>Possible Non-Black adult changes</w:t>
            </w:r>
          </w:p>
        </w:tc>
        <w:tc>
          <w:tcPr>
            <w:tcW w:w="1620" w:type="dxa"/>
            <w:tcBorders>
              <w:top w:val="nil"/>
              <w:left w:val="nil"/>
              <w:bottom w:val="single" w:sz="8" w:space="0" w:color="auto"/>
              <w:right w:val="nil"/>
            </w:tcBorders>
            <w:shd w:val="clear" w:color="auto" w:fill="auto"/>
            <w:hideMark/>
          </w:tcPr>
          <w:p w14:paraId="46125790" w14:textId="77777777" w:rsidR="002D2B7D" w:rsidRPr="00B3331A" w:rsidRDefault="002D2B7D" w:rsidP="00EE4F93">
            <w:pPr>
              <w:rPr>
                <w:rFonts w:ascii="Arial" w:hAnsi="Arial" w:cs="Arial"/>
                <w:sz w:val="20"/>
                <w:szCs w:val="20"/>
              </w:rPr>
            </w:pPr>
            <w:r w:rsidRPr="00B3331A">
              <w:rPr>
                <w:rFonts w:ascii="Arial" w:hAnsi="Arial" w:cs="Arial"/>
                <w:sz w:val="20"/>
                <w:szCs w:val="20"/>
              </w:rPr>
              <w:t xml:space="preserve">Large decreased ~1.36 </w:t>
            </w:r>
            <w:proofErr w:type="gramStart"/>
            <w:r w:rsidRPr="00B3331A">
              <w:rPr>
                <w:rFonts w:ascii="Arial" w:hAnsi="Arial" w:cs="Arial"/>
                <w:sz w:val="20"/>
                <w:szCs w:val="20"/>
              </w:rPr>
              <w:t>M  (</w:t>
            </w:r>
            <w:proofErr w:type="gramEnd"/>
            <w:r w:rsidRPr="00B3331A">
              <w:rPr>
                <w:rFonts w:ascii="Arial" w:hAnsi="Arial" w:cs="Arial"/>
                <w:sz w:val="20"/>
                <w:szCs w:val="20"/>
              </w:rPr>
              <w:t>9%)</w:t>
            </w:r>
          </w:p>
        </w:tc>
        <w:tc>
          <w:tcPr>
            <w:tcW w:w="1350" w:type="dxa"/>
            <w:tcBorders>
              <w:top w:val="nil"/>
              <w:left w:val="nil"/>
              <w:bottom w:val="single" w:sz="8" w:space="0" w:color="auto"/>
              <w:right w:val="nil"/>
            </w:tcBorders>
            <w:shd w:val="clear" w:color="auto" w:fill="auto"/>
            <w:hideMark/>
          </w:tcPr>
          <w:p w14:paraId="48B616DD" w14:textId="77777777" w:rsidR="002D2B7D" w:rsidRPr="00B3331A" w:rsidRDefault="002D2B7D" w:rsidP="00EE4F93">
            <w:pPr>
              <w:rPr>
                <w:rFonts w:ascii="Arial" w:hAnsi="Arial" w:cs="Arial"/>
                <w:sz w:val="20"/>
                <w:szCs w:val="20"/>
              </w:rPr>
            </w:pPr>
            <w:r w:rsidRPr="00B3331A">
              <w:rPr>
                <w:rFonts w:ascii="Arial" w:hAnsi="Arial" w:cs="Arial"/>
                <w:sz w:val="20"/>
                <w:szCs w:val="20"/>
              </w:rPr>
              <w:t>Moderate increased No. ~0. 61 M [55]</w:t>
            </w:r>
          </w:p>
        </w:tc>
        <w:tc>
          <w:tcPr>
            <w:tcW w:w="1573" w:type="dxa"/>
            <w:tcBorders>
              <w:top w:val="nil"/>
              <w:left w:val="nil"/>
              <w:bottom w:val="single" w:sz="8" w:space="0" w:color="auto"/>
              <w:right w:val="nil"/>
            </w:tcBorders>
            <w:shd w:val="clear" w:color="auto" w:fill="auto"/>
            <w:hideMark/>
          </w:tcPr>
          <w:p w14:paraId="0C980590" w14:textId="77777777" w:rsidR="002D2B7D" w:rsidRPr="00B3331A" w:rsidRDefault="002D2B7D" w:rsidP="00EE4F93">
            <w:pPr>
              <w:rPr>
                <w:rFonts w:ascii="Arial" w:hAnsi="Arial" w:cs="Arial"/>
                <w:sz w:val="20"/>
                <w:szCs w:val="20"/>
              </w:rPr>
            </w:pPr>
            <w:r w:rsidRPr="00B3331A">
              <w:rPr>
                <w:rFonts w:ascii="Arial" w:hAnsi="Arial" w:cs="Arial"/>
                <w:sz w:val="20"/>
                <w:szCs w:val="20"/>
              </w:rPr>
              <w:t>Moderate increased No. ~0. 61 M [55]</w:t>
            </w:r>
          </w:p>
        </w:tc>
        <w:tc>
          <w:tcPr>
            <w:tcW w:w="1051" w:type="dxa"/>
            <w:tcBorders>
              <w:top w:val="nil"/>
              <w:left w:val="nil"/>
              <w:bottom w:val="single" w:sz="8" w:space="0" w:color="auto"/>
              <w:right w:val="nil"/>
            </w:tcBorders>
            <w:shd w:val="clear" w:color="auto" w:fill="auto"/>
            <w:hideMark/>
          </w:tcPr>
          <w:p w14:paraId="3F1A20A8" w14:textId="77777777" w:rsidR="002D2B7D" w:rsidRPr="00B3331A" w:rsidRDefault="002D2B7D" w:rsidP="00EE4F93">
            <w:pPr>
              <w:rPr>
                <w:rFonts w:ascii="Arial" w:hAnsi="Arial" w:cs="Arial"/>
                <w:sz w:val="20"/>
                <w:szCs w:val="20"/>
              </w:rPr>
            </w:pPr>
            <w:r w:rsidRPr="00B3331A">
              <w:rPr>
                <w:rFonts w:ascii="Arial" w:hAnsi="Arial" w:cs="Arial"/>
                <w:sz w:val="20"/>
                <w:szCs w:val="20"/>
              </w:rPr>
              <w:t> </w:t>
            </w:r>
          </w:p>
        </w:tc>
        <w:tc>
          <w:tcPr>
            <w:tcW w:w="861" w:type="dxa"/>
            <w:tcBorders>
              <w:top w:val="nil"/>
              <w:left w:val="nil"/>
              <w:bottom w:val="single" w:sz="8" w:space="0" w:color="auto"/>
              <w:right w:val="nil"/>
            </w:tcBorders>
            <w:shd w:val="clear" w:color="auto" w:fill="auto"/>
            <w:hideMark/>
          </w:tcPr>
          <w:p w14:paraId="6863A179" w14:textId="77777777" w:rsidR="002D2B7D" w:rsidRPr="00B3331A" w:rsidRDefault="002D2B7D" w:rsidP="00EE4F93">
            <w:pPr>
              <w:rPr>
                <w:rFonts w:ascii="Arial" w:hAnsi="Arial" w:cs="Arial"/>
                <w:sz w:val="20"/>
                <w:szCs w:val="20"/>
              </w:rPr>
            </w:pPr>
            <w:r w:rsidRPr="00B3331A">
              <w:rPr>
                <w:rFonts w:ascii="Arial" w:hAnsi="Arial" w:cs="Arial"/>
                <w:sz w:val="20"/>
                <w:szCs w:val="20"/>
              </w:rPr>
              <w:t> </w:t>
            </w:r>
          </w:p>
        </w:tc>
        <w:tc>
          <w:tcPr>
            <w:tcW w:w="983" w:type="dxa"/>
            <w:tcBorders>
              <w:top w:val="nil"/>
              <w:left w:val="nil"/>
              <w:bottom w:val="single" w:sz="8" w:space="0" w:color="auto"/>
              <w:right w:val="single" w:sz="4" w:space="0" w:color="auto"/>
            </w:tcBorders>
            <w:shd w:val="clear" w:color="auto" w:fill="auto"/>
            <w:hideMark/>
          </w:tcPr>
          <w:p w14:paraId="513693FF" w14:textId="77777777" w:rsidR="002D2B7D" w:rsidRPr="00B3331A" w:rsidRDefault="002D2B7D" w:rsidP="00EE4F93">
            <w:pPr>
              <w:rPr>
                <w:rFonts w:ascii="Arial" w:hAnsi="Arial" w:cs="Arial"/>
                <w:sz w:val="20"/>
                <w:szCs w:val="20"/>
              </w:rPr>
            </w:pPr>
            <w:r w:rsidRPr="00B3331A">
              <w:rPr>
                <w:rFonts w:ascii="Arial" w:hAnsi="Arial" w:cs="Arial"/>
                <w:sz w:val="20"/>
                <w:szCs w:val="20"/>
              </w:rPr>
              <w:t> </w:t>
            </w:r>
          </w:p>
        </w:tc>
      </w:tr>
      <w:tr w:rsidR="002D2B7D" w:rsidRPr="00B3331A" w14:paraId="0393AFBE" w14:textId="77777777" w:rsidTr="0031503A">
        <w:trPr>
          <w:trHeight w:val="300"/>
        </w:trPr>
        <w:tc>
          <w:tcPr>
            <w:tcW w:w="2739" w:type="dxa"/>
            <w:gridSpan w:val="2"/>
            <w:vMerge w:val="restart"/>
            <w:tcBorders>
              <w:top w:val="single" w:sz="8" w:space="0" w:color="auto"/>
              <w:left w:val="single" w:sz="4" w:space="0" w:color="auto"/>
              <w:bottom w:val="single" w:sz="8" w:space="0" w:color="000000"/>
              <w:right w:val="nil"/>
            </w:tcBorders>
            <w:shd w:val="clear" w:color="auto" w:fill="auto"/>
            <w:hideMark/>
          </w:tcPr>
          <w:p w14:paraId="4AD4275B" w14:textId="49541A26" w:rsidR="002D2B7D" w:rsidRPr="00B3331A" w:rsidRDefault="002D2B7D">
            <w:pPr>
              <w:rPr>
                <w:rFonts w:ascii="Arial" w:hAnsi="Arial" w:cs="Arial"/>
                <w:sz w:val="20"/>
                <w:szCs w:val="20"/>
              </w:rPr>
            </w:pPr>
            <w:r w:rsidRPr="00B3331A">
              <w:rPr>
                <w:rFonts w:ascii="Arial" w:hAnsi="Arial" w:cs="Arial"/>
                <w:sz w:val="20"/>
                <w:szCs w:val="20"/>
              </w:rPr>
              <w:t>21. </w:t>
            </w:r>
            <w:r w:rsidR="000A136C" w:rsidRPr="000A136C">
              <w:rPr>
                <w:rFonts w:ascii="Arial" w:hAnsi="Arial" w:cs="Arial"/>
                <w:sz w:val="20"/>
                <w:szCs w:val="20"/>
              </w:rPr>
              <w:t>FAScr-cys</w:t>
            </w:r>
            <w:r w:rsidR="000A136C" w:rsidRPr="000A136C" w:rsidDel="000A136C">
              <w:rPr>
                <w:rFonts w:ascii="Arial" w:hAnsi="Arial" w:cs="Arial"/>
                <w:sz w:val="20"/>
                <w:szCs w:val="20"/>
              </w:rPr>
              <w:t xml:space="preserve"> </w:t>
            </w:r>
          </w:p>
        </w:tc>
        <w:tc>
          <w:tcPr>
            <w:tcW w:w="2926" w:type="dxa"/>
            <w:gridSpan w:val="2"/>
            <w:tcBorders>
              <w:top w:val="single" w:sz="8" w:space="0" w:color="auto"/>
              <w:left w:val="nil"/>
              <w:bottom w:val="single" w:sz="4" w:space="0" w:color="A6A6A6" w:themeColor="background1" w:themeShade="A6"/>
              <w:right w:val="nil"/>
            </w:tcBorders>
            <w:shd w:val="clear" w:color="auto" w:fill="auto"/>
            <w:hideMark/>
          </w:tcPr>
          <w:p w14:paraId="47F6B130" w14:textId="77777777" w:rsidR="002D2B7D" w:rsidRPr="00B3331A" w:rsidRDefault="002D2B7D" w:rsidP="00EE4F93">
            <w:pPr>
              <w:rPr>
                <w:rFonts w:ascii="Arial" w:hAnsi="Arial" w:cs="Arial"/>
                <w:sz w:val="20"/>
                <w:szCs w:val="20"/>
              </w:rPr>
            </w:pPr>
            <w:r w:rsidRPr="00B3331A">
              <w:rPr>
                <w:rFonts w:ascii="Arial" w:hAnsi="Arial" w:cs="Arial"/>
                <w:sz w:val="20"/>
                <w:szCs w:val="20"/>
              </w:rPr>
              <w:t>no. Black adults changed</w:t>
            </w:r>
          </w:p>
        </w:tc>
        <w:tc>
          <w:tcPr>
            <w:tcW w:w="1620" w:type="dxa"/>
            <w:tcBorders>
              <w:top w:val="single" w:sz="8" w:space="0" w:color="auto"/>
              <w:left w:val="nil"/>
              <w:bottom w:val="single" w:sz="4" w:space="0" w:color="A6A6A6" w:themeColor="background1" w:themeShade="A6"/>
              <w:right w:val="nil"/>
            </w:tcBorders>
            <w:shd w:val="clear" w:color="auto" w:fill="auto"/>
            <w:noWrap/>
            <w:hideMark/>
          </w:tcPr>
          <w:p w14:paraId="5DF86430"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single" w:sz="8" w:space="0" w:color="auto"/>
              <w:left w:val="nil"/>
              <w:bottom w:val="single" w:sz="4" w:space="0" w:color="A6A6A6" w:themeColor="background1" w:themeShade="A6"/>
              <w:right w:val="nil"/>
            </w:tcBorders>
            <w:shd w:val="clear" w:color="auto" w:fill="auto"/>
            <w:hideMark/>
          </w:tcPr>
          <w:p w14:paraId="1D2878E8"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single" w:sz="8" w:space="0" w:color="auto"/>
              <w:left w:val="nil"/>
              <w:bottom w:val="single" w:sz="4" w:space="0" w:color="A6A6A6" w:themeColor="background1" w:themeShade="A6"/>
              <w:right w:val="nil"/>
            </w:tcBorders>
            <w:shd w:val="clear" w:color="auto" w:fill="auto"/>
            <w:hideMark/>
          </w:tcPr>
          <w:p w14:paraId="34B30C3D"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single" w:sz="8" w:space="0" w:color="auto"/>
              <w:left w:val="nil"/>
              <w:bottom w:val="single" w:sz="4" w:space="0" w:color="A6A6A6" w:themeColor="background1" w:themeShade="A6"/>
              <w:right w:val="nil"/>
            </w:tcBorders>
            <w:shd w:val="clear" w:color="auto" w:fill="auto"/>
            <w:hideMark/>
          </w:tcPr>
          <w:p w14:paraId="53E93D3A"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single" w:sz="8" w:space="0" w:color="auto"/>
              <w:left w:val="nil"/>
              <w:bottom w:val="single" w:sz="4" w:space="0" w:color="A6A6A6" w:themeColor="background1" w:themeShade="A6"/>
              <w:right w:val="nil"/>
            </w:tcBorders>
            <w:shd w:val="clear" w:color="auto" w:fill="auto"/>
            <w:hideMark/>
          </w:tcPr>
          <w:p w14:paraId="35DEB555"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single" w:sz="8" w:space="0" w:color="auto"/>
              <w:left w:val="nil"/>
              <w:bottom w:val="single" w:sz="4" w:space="0" w:color="A6A6A6" w:themeColor="background1" w:themeShade="A6"/>
              <w:right w:val="single" w:sz="4" w:space="0" w:color="auto"/>
            </w:tcBorders>
            <w:shd w:val="clear" w:color="auto" w:fill="auto"/>
            <w:hideMark/>
          </w:tcPr>
          <w:p w14:paraId="3BDF60DC"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7FA09B08" w14:textId="77777777" w:rsidTr="0031503A">
        <w:trPr>
          <w:trHeight w:val="315"/>
        </w:trPr>
        <w:tc>
          <w:tcPr>
            <w:tcW w:w="2739" w:type="dxa"/>
            <w:gridSpan w:val="2"/>
            <w:vMerge/>
            <w:tcBorders>
              <w:top w:val="single" w:sz="8" w:space="0" w:color="auto"/>
              <w:left w:val="single" w:sz="4" w:space="0" w:color="auto"/>
              <w:bottom w:val="single" w:sz="8" w:space="0" w:color="000000"/>
              <w:right w:val="nil"/>
            </w:tcBorders>
            <w:hideMark/>
          </w:tcPr>
          <w:p w14:paraId="53C9BB01" w14:textId="77777777" w:rsidR="002D2B7D" w:rsidRPr="00B3331A" w:rsidRDefault="002D2B7D" w:rsidP="00EE4F93">
            <w:pPr>
              <w:rPr>
                <w:rFonts w:ascii="Arial" w:hAnsi="Arial" w:cs="Arial"/>
                <w:sz w:val="20"/>
                <w:szCs w:val="20"/>
              </w:rPr>
            </w:pPr>
          </w:p>
        </w:tc>
        <w:tc>
          <w:tcPr>
            <w:tcW w:w="2926" w:type="dxa"/>
            <w:gridSpan w:val="2"/>
            <w:tcBorders>
              <w:top w:val="single" w:sz="4" w:space="0" w:color="A6A6A6" w:themeColor="background1" w:themeShade="A6"/>
              <w:left w:val="nil"/>
              <w:bottom w:val="single" w:sz="8" w:space="0" w:color="BFBFBF"/>
              <w:right w:val="nil"/>
            </w:tcBorders>
            <w:shd w:val="clear" w:color="auto" w:fill="auto"/>
            <w:hideMark/>
          </w:tcPr>
          <w:p w14:paraId="7D17EAEE" w14:textId="77777777" w:rsidR="002D2B7D" w:rsidRPr="00B3331A" w:rsidRDefault="002D2B7D" w:rsidP="00EE4F93">
            <w:pPr>
              <w:rPr>
                <w:rFonts w:ascii="Arial" w:hAnsi="Arial" w:cs="Arial"/>
                <w:sz w:val="20"/>
                <w:szCs w:val="20"/>
              </w:rPr>
            </w:pPr>
            <w:r w:rsidRPr="00B3331A">
              <w:rPr>
                <w:rFonts w:ascii="Arial" w:hAnsi="Arial" w:cs="Arial"/>
                <w:sz w:val="20"/>
                <w:szCs w:val="20"/>
              </w:rPr>
              <w:t>Possible benefits to Black adults</w:t>
            </w:r>
          </w:p>
        </w:tc>
        <w:tc>
          <w:tcPr>
            <w:tcW w:w="1620" w:type="dxa"/>
            <w:tcBorders>
              <w:top w:val="single" w:sz="4" w:space="0" w:color="A6A6A6" w:themeColor="background1" w:themeShade="A6"/>
              <w:left w:val="nil"/>
              <w:bottom w:val="single" w:sz="8" w:space="0" w:color="BFBFBF"/>
              <w:right w:val="nil"/>
            </w:tcBorders>
            <w:shd w:val="clear" w:color="auto" w:fill="auto"/>
            <w:hideMark/>
          </w:tcPr>
          <w:p w14:paraId="199C96F0"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single" w:sz="4" w:space="0" w:color="A6A6A6" w:themeColor="background1" w:themeShade="A6"/>
              <w:left w:val="nil"/>
              <w:bottom w:val="single" w:sz="8" w:space="0" w:color="BFBFBF"/>
              <w:right w:val="nil"/>
            </w:tcBorders>
            <w:shd w:val="clear" w:color="auto" w:fill="auto"/>
            <w:hideMark/>
          </w:tcPr>
          <w:p w14:paraId="27572D03"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single" w:sz="4" w:space="0" w:color="A6A6A6" w:themeColor="background1" w:themeShade="A6"/>
              <w:left w:val="nil"/>
              <w:bottom w:val="single" w:sz="8" w:space="0" w:color="BFBFBF"/>
              <w:right w:val="nil"/>
            </w:tcBorders>
            <w:shd w:val="clear" w:color="auto" w:fill="auto"/>
            <w:hideMark/>
          </w:tcPr>
          <w:p w14:paraId="56668BED"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single" w:sz="4" w:space="0" w:color="A6A6A6" w:themeColor="background1" w:themeShade="A6"/>
              <w:left w:val="nil"/>
              <w:bottom w:val="single" w:sz="8" w:space="0" w:color="BFBFBF"/>
              <w:right w:val="nil"/>
            </w:tcBorders>
            <w:shd w:val="clear" w:color="auto" w:fill="auto"/>
            <w:hideMark/>
          </w:tcPr>
          <w:p w14:paraId="3712FA02"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single" w:sz="4" w:space="0" w:color="A6A6A6" w:themeColor="background1" w:themeShade="A6"/>
              <w:left w:val="nil"/>
              <w:bottom w:val="single" w:sz="8" w:space="0" w:color="BFBFBF"/>
              <w:right w:val="nil"/>
            </w:tcBorders>
            <w:shd w:val="clear" w:color="auto" w:fill="auto"/>
            <w:hideMark/>
          </w:tcPr>
          <w:p w14:paraId="6E0E02AE"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single" w:sz="4" w:space="0" w:color="A6A6A6" w:themeColor="background1" w:themeShade="A6"/>
              <w:left w:val="nil"/>
              <w:bottom w:val="single" w:sz="8" w:space="0" w:color="BFBFBF"/>
              <w:right w:val="single" w:sz="4" w:space="0" w:color="auto"/>
            </w:tcBorders>
            <w:shd w:val="clear" w:color="auto" w:fill="auto"/>
            <w:hideMark/>
          </w:tcPr>
          <w:p w14:paraId="2A89B2E4"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605C3ECB" w14:textId="77777777" w:rsidTr="0031503A">
        <w:trPr>
          <w:trHeight w:val="315"/>
        </w:trPr>
        <w:tc>
          <w:tcPr>
            <w:tcW w:w="2739" w:type="dxa"/>
            <w:gridSpan w:val="2"/>
            <w:vMerge/>
            <w:tcBorders>
              <w:top w:val="single" w:sz="8" w:space="0" w:color="auto"/>
              <w:left w:val="single" w:sz="4" w:space="0" w:color="auto"/>
              <w:bottom w:val="single" w:sz="8" w:space="0" w:color="000000"/>
              <w:right w:val="nil"/>
            </w:tcBorders>
            <w:hideMark/>
          </w:tcPr>
          <w:p w14:paraId="4F6889AD"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BFBFBF"/>
              <w:right w:val="nil"/>
            </w:tcBorders>
            <w:shd w:val="clear" w:color="auto" w:fill="auto"/>
            <w:hideMark/>
          </w:tcPr>
          <w:p w14:paraId="787690C7" w14:textId="77777777" w:rsidR="002D2B7D" w:rsidRPr="00B3331A" w:rsidRDefault="002D2B7D" w:rsidP="00EE4F93">
            <w:pPr>
              <w:rPr>
                <w:rFonts w:ascii="Arial" w:hAnsi="Arial" w:cs="Arial"/>
                <w:sz w:val="20"/>
                <w:szCs w:val="20"/>
              </w:rPr>
            </w:pPr>
            <w:r w:rsidRPr="00B3331A">
              <w:rPr>
                <w:rFonts w:ascii="Arial" w:hAnsi="Arial" w:cs="Arial"/>
                <w:sz w:val="20"/>
                <w:szCs w:val="20"/>
              </w:rPr>
              <w:t>Possible harms to Black adults</w:t>
            </w:r>
          </w:p>
        </w:tc>
        <w:tc>
          <w:tcPr>
            <w:tcW w:w="1620" w:type="dxa"/>
            <w:tcBorders>
              <w:top w:val="nil"/>
              <w:left w:val="nil"/>
              <w:bottom w:val="single" w:sz="8" w:space="0" w:color="BFBFBF"/>
              <w:right w:val="nil"/>
            </w:tcBorders>
            <w:shd w:val="clear" w:color="auto" w:fill="auto"/>
            <w:hideMark/>
          </w:tcPr>
          <w:p w14:paraId="779D27D0"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nil"/>
              <w:left w:val="nil"/>
              <w:bottom w:val="single" w:sz="8" w:space="0" w:color="BFBFBF"/>
              <w:right w:val="nil"/>
            </w:tcBorders>
            <w:shd w:val="clear" w:color="auto" w:fill="auto"/>
            <w:hideMark/>
          </w:tcPr>
          <w:p w14:paraId="630D4AC6"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nil"/>
              <w:left w:val="nil"/>
              <w:bottom w:val="single" w:sz="8" w:space="0" w:color="BFBFBF"/>
              <w:right w:val="nil"/>
            </w:tcBorders>
            <w:shd w:val="clear" w:color="auto" w:fill="auto"/>
            <w:hideMark/>
          </w:tcPr>
          <w:p w14:paraId="0FFA83A5"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nil"/>
              <w:left w:val="nil"/>
              <w:bottom w:val="single" w:sz="8" w:space="0" w:color="BFBFBF"/>
              <w:right w:val="nil"/>
            </w:tcBorders>
            <w:shd w:val="clear" w:color="auto" w:fill="auto"/>
            <w:hideMark/>
          </w:tcPr>
          <w:p w14:paraId="18991222"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nil"/>
              <w:left w:val="nil"/>
              <w:bottom w:val="single" w:sz="8" w:space="0" w:color="BFBFBF"/>
              <w:right w:val="nil"/>
            </w:tcBorders>
            <w:shd w:val="clear" w:color="auto" w:fill="auto"/>
            <w:hideMark/>
          </w:tcPr>
          <w:p w14:paraId="435956E0"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nil"/>
              <w:left w:val="nil"/>
              <w:bottom w:val="single" w:sz="8" w:space="0" w:color="BFBFBF"/>
              <w:right w:val="single" w:sz="4" w:space="0" w:color="auto"/>
            </w:tcBorders>
            <w:shd w:val="clear" w:color="auto" w:fill="auto"/>
            <w:hideMark/>
          </w:tcPr>
          <w:p w14:paraId="5566B5E0"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078C8C45" w14:textId="77777777" w:rsidTr="0031503A">
        <w:trPr>
          <w:trHeight w:val="315"/>
        </w:trPr>
        <w:tc>
          <w:tcPr>
            <w:tcW w:w="2739" w:type="dxa"/>
            <w:gridSpan w:val="2"/>
            <w:vMerge/>
            <w:tcBorders>
              <w:top w:val="single" w:sz="8" w:space="0" w:color="auto"/>
              <w:left w:val="single" w:sz="4" w:space="0" w:color="auto"/>
              <w:bottom w:val="single" w:sz="8" w:space="0" w:color="000000"/>
              <w:right w:val="nil"/>
            </w:tcBorders>
            <w:hideMark/>
          </w:tcPr>
          <w:p w14:paraId="4DE1EB94"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auto"/>
              <w:right w:val="nil"/>
            </w:tcBorders>
            <w:shd w:val="clear" w:color="auto" w:fill="auto"/>
            <w:hideMark/>
          </w:tcPr>
          <w:p w14:paraId="6F1773F0" w14:textId="77777777" w:rsidR="002D2B7D" w:rsidRPr="00B3331A" w:rsidRDefault="002D2B7D" w:rsidP="00EE4F93">
            <w:pPr>
              <w:rPr>
                <w:rFonts w:ascii="Arial" w:hAnsi="Arial" w:cs="Arial"/>
                <w:sz w:val="20"/>
                <w:szCs w:val="20"/>
              </w:rPr>
            </w:pPr>
            <w:r w:rsidRPr="00B3331A">
              <w:rPr>
                <w:rFonts w:ascii="Arial" w:hAnsi="Arial" w:cs="Arial"/>
                <w:sz w:val="20"/>
                <w:szCs w:val="20"/>
              </w:rPr>
              <w:t>Possible Non-Black adult changes</w:t>
            </w:r>
          </w:p>
        </w:tc>
        <w:tc>
          <w:tcPr>
            <w:tcW w:w="1620" w:type="dxa"/>
            <w:tcBorders>
              <w:top w:val="nil"/>
              <w:left w:val="nil"/>
              <w:bottom w:val="single" w:sz="8" w:space="0" w:color="auto"/>
              <w:right w:val="nil"/>
            </w:tcBorders>
            <w:shd w:val="clear" w:color="auto" w:fill="auto"/>
            <w:hideMark/>
          </w:tcPr>
          <w:p w14:paraId="71C7C2F5"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nil"/>
              <w:left w:val="nil"/>
              <w:bottom w:val="single" w:sz="8" w:space="0" w:color="auto"/>
              <w:right w:val="nil"/>
            </w:tcBorders>
            <w:shd w:val="clear" w:color="auto" w:fill="auto"/>
            <w:hideMark/>
          </w:tcPr>
          <w:p w14:paraId="178F2C1D"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nil"/>
              <w:left w:val="nil"/>
              <w:bottom w:val="single" w:sz="8" w:space="0" w:color="auto"/>
              <w:right w:val="nil"/>
            </w:tcBorders>
            <w:shd w:val="clear" w:color="auto" w:fill="auto"/>
            <w:hideMark/>
          </w:tcPr>
          <w:p w14:paraId="6A9C18CB"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nil"/>
              <w:left w:val="nil"/>
              <w:bottom w:val="single" w:sz="8" w:space="0" w:color="auto"/>
              <w:right w:val="nil"/>
            </w:tcBorders>
            <w:shd w:val="clear" w:color="auto" w:fill="auto"/>
            <w:hideMark/>
          </w:tcPr>
          <w:p w14:paraId="01700FCC"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nil"/>
              <w:left w:val="nil"/>
              <w:bottom w:val="single" w:sz="8" w:space="0" w:color="auto"/>
              <w:right w:val="nil"/>
            </w:tcBorders>
            <w:shd w:val="clear" w:color="auto" w:fill="auto"/>
            <w:hideMark/>
          </w:tcPr>
          <w:p w14:paraId="431AB5BD"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nil"/>
              <w:left w:val="nil"/>
              <w:bottom w:val="single" w:sz="8" w:space="0" w:color="auto"/>
              <w:right w:val="single" w:sz="4" w:space="0" w:color="auto"/>
            </w:tcBorders>
            <w:shd w:val="clear" w:color="auto" w:fill="auto"/>
            <w:hideMark/>
          </w:tcPr>
          <w:p w14:paraId="72BAE914"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4449C595" w14:textId="77777777" w:rsidTr="0031503A">
        <w:trPr>
          <w:trHeight w:val="300"/>
        </w:trPr>
        <w:tc>
          <w:tcPr>
            <w:tcW w:w="2739" w:type="dxa"/>
            <w:gridSpan w:val="2"/>
            <w:vMerge w:val="restart"/>
            <w:tcBorders>
              <w:top w:val="nil"/>
              <w:left w:val="single" w:sz="4" w:space="0" w:color="auto"/>
              <w:bottom w:val="single" w:sz="8" w:space="0" w:color="000000"/>
              <w:right w:val="nil"/>
            </w:tcBorders>
            <w:shd w:val="clear" w:color="auto" w:fill="auto"/>
            <w:hideMark/>
          </w:tcPr>
          <w:p w14:paraId="35EDEB0A" w14:textId="3A7C08BC" w:rsidR="002D2B7D" w:rsidRPr="00B3331A" w:rsidRDefault="002D2B7D" w:rsidP="000A136C">
            <w:pPr>
              <w:rPr>
                <w:rFonts w:ascii="Arial" w:hAnsi="Arial" w:cs="Arial"/>
                <w:sz w:val="20"/>
                <w:szCs w:val="20"/>
              </w:rPr>
            </w:pPr>
            <w:r w:rsidRPr="00B3331A">
              <w:rPr>
                <w:rFonts w:ascii="Arial" w:hAnsi="Arial" w:cs="Arial"/>
                <w:sz w:val="20"/>
                <w:szCs w:val="20"/>
              </w:rPr>
              <w:t>22.  </w:t>
            </w:r>
            <w:r w:rsidR="000A136C" w:rsidRPr="000A136C">
              <w:rPr>
                <w:rFonts w:ascii="Arial" w:hAnsi="Arial" w:cs="Arial"/>
                <w:sz w:val="20"/>
                <w:szCs w:val="20"/>
              </w:rPr>
              <w:t>CKD-EPI_4M</w:t>
            </w:r>
          </w:p>
        </w:tc>
        <w:tc>
          <w:tcPr>
            <w:tcW w:w="2926" w:type="dxa"/>
            <w:gridSpan w:val="2"/>
            <w:tcBorders>
              <w:top w:val="single" w:sz="8" w:space="0" w:color="auto"/>
              <w:left w:val="nil"/>
              <w:bottom w:val="single" w:sz="4" w:space="0" w:color="A6A6A6" w:themeColor="background1" w:themeShade="A6"/>
              <w:right w:val="nil"/>
            </w:tcBorders>
            <w:shd w:val="clear" w:color="auto" w:fill="auto"/>
            <w:hideMark/>
          </w:tcPr>
          <w:p w14:paraId="035EAC6A" w14:textId="77777777" w:rsidR="002D2B7D" w:rsidRPr="00B3331A" w:rsidRDefault="002D2B7D" w:rsidP="00EE4F93">
            <w:pPr>
              <w:rPr>
                <w:rFonts w:ascii="Arial" w:hAnsi="Arial" w:cs="Arial"/>
                <w:sz w:val="20"/>
                <w:szCs w:val="20"/>
              </w:rPr>
            </w:pPr>
            <w:r w:rsidRPr="00B3331A">
              <w:rPr>
                <w:rFonts w:ascii="Arial" w:hAnsi="Arial" w:cs="Arial"/>
                <w:sz w:val="20"/>
                <w:szCs w:val="20"/>
              </w:rPr>
              <w:t>no. Black adults changed</w:t>
            </w:r>
          </w:p>
        </w:tc>
        <w:tc>
          <w:tcPr>
            <w:tcW w:w="1620" w:type="dxa"/>
            <w:tcBorders>
              <w:top w:val="single" w:sz="8" w:space="0" w:color="auto"/>
              <w:left w:val="nil"/>
              <w:bottom w:val="single" w:sz="4" w:space="0" w:color="A6A6A6" w:themeColor="background1" w:themeShade="A6"/>
              <w:right w:val="nil"/>
            </w:tcBorders>
            <w:shd w:val="clear" w:color="auto" w:fill="auto"/>
            <w:noWrap/>
            <w:hideMark/>
          </w:tcPr>
          <w:p w14:paraId="62090073"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single" w:sz="8" w:space="0" w:color="auto"/>
              <w:left w:val="nil"/>
              <w:bottom w:val="single" w:sz="4" w:space="0" w:color="A6A6A6" w:themeColor="background1" w:themeShade="A6"/>
              <w:right w:val="nil"/>
            </w:tcBorders>
            <w:shd w:val="clear" w:color="auto" w:fill="auto"/>
            <w:hideMark/>
          </w:tcPr>
          <w:p w14:paraId="0E63207C"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single" w:sz="8" w:space="0" w:color="auto"/>
              <w:left w:val="nil"/>
              <w:bottom w:val="single" w:sz="4" w:space="0" w:color="A6A6A6" w:themeColor="background1" w:themeShade="A6"/>
              <w:right w:val="nil"/>
            </w:tcBorders>
            <w:shd w:val="clear" w:color="auto" w:fill="auto"/>
            <w:hideMark/>
          </w:tcPr>
          <w:p w14:paraId="0BE1ED52"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single" w:sz="8" w:space="0" w:color="auto"/>
              <w:left w:val="nil"/>
              <w:bottom w:val="single" w:sz="4" w:space="0" w:color="A6A6A6" w:themeColor="background1" w:themeShade="A6"/>
              <w:right w:val="nil"/>
            </w:tcBorders>
            <w:shd w:val="clear" w:color="auto" w:fill="auto"/>
            <w:hideMark/>
          </w:tcPr>
          <w:p w14:paraId="755A2612"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single" w:sz="8" w:space="0" w:color="auto"/>
              <w:left w:val="nil"/>
              <w:bottom w:val="single" w:sz="4" w:space="0" w:color="A6A6A6" w:themeColor="background1" w:themeShade="A6"/>
              <w:right w:val="nil"/>
            </w:tcBorders>
            <w:shd w:val="clear" w:color="auto" w:fill="auto"/>
            <w:hideMark/>
          </w:tcPr>
          <w:p w14:paraId="1E738517"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single" w:sz="8" w:space="0" w:color="auto"/>
              <w:left w:val="nil"/>
              <w:bottom w:val="single" w:sz="4" w:space="0" w:color="A6A6A6" w:themeColor="background1" w:themeShade="A6"/>
              <w:right w:val="single" w:sz="4" w:space="0" w:color="auto"/>
            </w:tcBorders>
            <w:shd w:val="clear" w:color="auto" w:fill="auto"/>
            <w:hideMark/>
          </w:tcPr>
          <w:p w14:paraId="50C58345"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2D7D3E6C" w14:textId="77777777" w:rsidTr="0031503A">
        <w:trPr>
          <w:trHeight w:val="315"/>
        </w:trPr>
        <w:tc>
          <w:tcPr>
            <w:tcW w:w="2739" w:type="dxa"/>
            <w:gridSpan w:val="2"/>
            <w:vMerge/>
            <w:tcBorders>
              <w:top w:val="nil"/>
              <w:left w:val="single" w:sz="4" w:space="0" w:color="auto"/>
              <w:bottom w:val="single" w:sz="8" w:space="0" w:color="000000"/>
              <w:right w:val="nil"/>
            </w:tcBorders>
            <w:hideMark/>
          </w:tcPr>
          <w:p w14:paraId="5D2DC4F6" w14:textId="77777777" w:rsidR="002D2B7D" w:rsidRPr="00B3331A" w:rsidRDefault="002D2B7D" w:rsidP="00EE4F93">
            <w:pPr>
              <w:rPr>
                <w:rFonts w:ascii="Arial" w:hAnsi="Arial" w:cs="Arial"/>
                <w:sz w:val="20"/>
                <w:szCs w:val="20"/>
              </w:rPr>
            </w:pPr>
          </w:p>
        </w:tc>
        <w:tc>
          <w:tcPr>
            <w:tcW w:w="2926" w:type="dxa"/>
            <w:gridSpan w:val="2"/>
            <w:tcBorders>
              <w:top w:val="single" w:sz="4" w:space="0" w:color="A6A6A6" w:themeColor="background1" w:themeShade="A6"/>
              <w:left w:val="nil"/>
              <w:bottom w:val="single" w:sz="8" w:space="0" w:color="BFBFBF"/>
              <w:right w:val="nil"/>
            </w:tcBorders>
            <w:shd w:val="clear" w:color="auto" w:fill="auto"/>
            <w:hideMark/>
          </w:tcPr>
          <w:p w14:paraId="3FE9F76B" w14:textId="77777777" w:rsidR="002D2B7D" w:rsidRPr="00B3331A" w:rsidRDefault="002D2B7D" w:rsidP="00EE4F93">
            <w:pPr>
              <w:rPr>
                <w:rFonts w:ascii="Arial" w:hAnsi="Arial" w:cs="Arial"/>
                <w:sz w:val="20"/>
                <w:szCs w:val="20"/>
              </w:rPr>
            </w:pPr>
            <w:r w:rsidRPr="00B3331A">
              <w:rPr>
                <w:rFonts w:ascii="Arial" w:hAnsi="Arial" w:cs="Arial"/>
                <w:sz w:val="20"/>
                <w:szCs w:val="20"/>
              </w:rPr>
              <w:t>Possible benefits to Black adults</w:t>
            </w:r>
          </w:p>
        </w:tc>
        <w:tc>
          <w:tcPr>
            <w:tcW w:w="1620" w:type="dxa"/>
            <w:tcBorders>
              <w:top w:val="single" w:sz="4" w:space="0" w:color="A6A6A6" w:themeColor="background1" w:themeShade="A6"/>
              <w:left w:val="nil"/>
              <w:bottom w:val="single" w:sz="8" w:space="0" w:color="BFBFBF"/>
              <w:right w:val="nil"/>
            </w:tcBorders>
            <w:shd w:val="clear" w:color="auto" w:fill="auto"/>
            <w:hideMark/>
          </w:tcPr>
          <w:p w14:paraId="0DC5ACD9"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single" w:sz="4" w:space="0" w:color="A6A6A6" w:themeColor="background1" w:themeShade="A6"/>
              <w:left w:val="nil"/>
              <w:bottom w:val="single" w:sz="8" w:space="0" w:color="BFBFBF"/>
              <w:right w:val="nil"/>
            </w:tcBorders>
            <w:shd w:val="clear" w:color="auto" w:fill="auto"/>
            <w:hideMark/>
          </w:tcPr>
          <w:p w14:paraId="7384C6AA"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single" w:sz="4" w:space="0" w:color="A6A6A6" w:themeColor="background1" w:themeShade="A6"/>
              <w:left w:val="nil"/>
              <w:bottom w:val="single" w:sz="8" w:space="0" w:color="BFBFBF"/>
              <w:right w:val="nil"/>
            </w:tcBorders>
            <w:shd w:val="clear" w:color="auto" w:fill="auto"/>
            <w:hideMark/>
          </w:tcPr>
          <w:p w14:paraId="47C64CB0"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single" w:sz="4" w:space="0" w:color="A6A6A6" w:themeColor="background1" w:themeShade="A6"/>
              <w:left w:val="nil"/>
              <w:bottom w:val="single" w:sz="8" w:space="0" w:color="BFBFBF"/>
              <w:right w:val="nil"/>
            </w:tcBorders>
            <w:shd w:val="clear" w:color="auto" w:fill="auto"/>
            <w:hideMark/>
          </w:tcPr>
          <w:p w14:paraId="1D78C931"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single" w:sz="4" w:space="0" w:color="A6A6A6" w:themeColor="background1" w:themeShade="A6"/>
              <w:left w:val="nil"/>
              <w:bottom w:val="single" w:sz="8" w:space="0" w:color="BFBFBF"/>
              <w:right w:val="nil"/>
            </w:tcBorders>
            <w:shd w:val="clear" w:color="auto" w:fill="auto"/>
            <w:hideMark/>
          </w:tcPr>
          <w:p w14:paraId="3DCB1AB1"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single" w:sz="4" w:space="0" w:color="A6A6A6" w:themeColor="background1" w:themeShade="A6"/>
              <w:left w:val="nil"/>
              <w:bottom w:val="single" w:sz="8" w:space="0" w:color="BFBFBF"/>
              <w:right w:val="single" w:sz="4" w:space="0" w:color="auto"/>
            </w:tcBorders>
            <w:shd w:val="clear" w:color="auto" w:fill="auto"/>
            <w:hideMark/>
          </w:tcPr>
          <w:p w14:paraId="33CBD37D"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56B0E9B6" w14:textId="77777777" w:rsidTr="0031503A">
        <w:trPr>
          <w:trHeight w:val="315"/>
        </w:trPr>
        <w:tc>
          <w:tcPr>
            <w:tcW w:w="2739" w:type="dxa"/>
            <w:gridSpan w:val="2"/>
            <w:vMerge/>
            <w:tcBorders>
              <w:top w:val="nil"/>
              <w:left w:val="single" w:sz="4" w:space="0" w:color="auto"/>
              <w:bottom w:val="single" w:sz="8" w:space="0" w:color="000000"/>
              <w:right w:val="nil"/>
            </w:tcBorders>
            <w:hideMark/>
          </w:tcPr>
          <w:p w14:paraId="38D0912C"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BFBFBF"/>
              <w:right w:val="nil"/>
            </w:tcBorders>
            <w:shd w:val="clear" w:color="auto" w:fill="auto"/>
            <w:hideMark/>
          </w:tcPr>
          <w:p w14:paraId="345E19F4" w14:textId="77777777" w:rsidR="002D2B7D" w:rsidRPr="00B3331A" w:rsidRDefault="002D2B7D" w:rsidP="00EE4F93">
            <w:pPr>
              <w:rPr>
                <w:rFonts w:ascii="Arial" w:hAnsi="Arial" w:cs="Arial"/>
                <w:sz w:val="20"/>
                <w:szCs w:val="20"/>
              </w:rPr>
            </w:pPr>
            <w:r w:rsidRPr="00B3331A">
              <w:rPr>
                <w:rFonts w:ascii="Arial" w:hAnsi="Arial" w:cs="Arial"/>
                <w:sz w:val="20"/>
                <w:szCs w:val="20"/>
              </w:rPr>
              <w:t>Possible harms to Black adults</w:t>
            </w:r>
          </w:p>
        </w:tc>
        <w:tc>
          <w:tcPr>
            <w:tcW w:w="1620" w:type="dxa"/>
            <w:tcBorders>
              <w:top w:val="nil"/>
              <w:left w:val="nil"/>
              <w:bottom w:val="single" w:sz="8" w:space="0" w:color="BFBFBF"/>
              <w:right w:val="nil"/>
            </w:tcBorders>
            <w:shd w:val="clear" w:color="auto" w:fill="auto"/>
            <w:hideMark/>
          </w:tcPr>
          <w:p w14:paraId="19167EBC"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nil"/>
              <w:left w:val="nil"/>
              <w:bottom w:val="single" w:sz="8" w:space="0" w:color="BFBFBF"/>
              <w:right w:val="nil"/>
            </w:tcBorders>
            <w:shd w:val="clear" w:color="auto" w:fill="auto"/>
            <w:hideMark/>
          </w:tcPr>
          <w:p w14:paraId="0F08A4A7"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nil"/>
              <w:left w:val="nil"/>
              <w:bottom w:val="single" w:sz="8" w:space="0" w:color="BFBFBF"/>
              <w:right w:val="nil"/>
            </w:tcBorders>
            <w:shd w:val="clear" w:color="auto" w:fill="auto"/>
            <w:hideMark/>
          </w:tcPr>
          <w:p w14:paraId="59A1508A"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nil"/>
              <w:left w:val="nil"/>
              <w:bottom w:val="single" w:sz="8" w:space="0" w:color="BFBFBF"/>
              <w:right w:val="nil"/>
            </w:tcBorders>
            <w:shd w:val="clear" w:color="auto" w:fill="auto"/>
            <w:hideMark/>
          </w:tcPr>
          <w:p w14:paraId="1C9BAEFA"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nil"/>
              <w:left w:val="nil"/>
              <w:bottom w:val="single" w:sz="8" w:space="0" w:color="BFBFBF"/>
              <w:right w:val="nil"/>
            </w:tcBorders>
            <w:shd w:val="clear" w:color="auto" w:fill="auto"/>
            <w:hideMark/>
          </w:tcPr>
          <w:p w14:paraId="1B94756E"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nil"/>
              <w:left w:val="nil"/>
              <w:bottom w:val="single" w:sz="8" w:space="0" w:color="BFBFBF"/>
              <w:right w:val="single" w:sz="4" w:space="0" w:color="auto"/>
            </w:tcBorders>
            <w:shd w:val="clear" w:color="auto" w:fill="auto"/>
            <w:hideMark/>
          </w:tcPr>
          <w:p w14:paraId="2969B0D0"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41F7B5CE" w14:textId="77777777" w:rsidTr="0031503A">
        <w:trPr>
          <w:trHeight w:val="315"/>
        </w:trPr>
        <w:tc>
          <w:tcPr>
            <w:tcW w:w="2739" w:type="dxa"/>
            <w:gridSpan w:val="2"/>
            <w:vMerge/>
            <w:tcBorders>
              <w:top w:val="nil"/>
              <w:left w:val="single" w:sz="4" w:space="0" w:color="auto"/>
              <w:bottom w:val="single" w:sz="8" w:space="0" w:color="000000"/>
              <w:right w:val="nil"/>
            </w:tcBorders>
            <w:hideMark/>
          </w:tcPr>
          <w:p w14:paraId="5C02D643"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auto"/>
              <w:right w:val="nil"/>
            </w:tcBorders>
            <w:shd w:val="clear" w:color="auto" w:fill="auto"/>
            <w:hideMark/>
          </w:tcPr>
          <w:p w14:paraId="73E2BECC" w14:textId="77777777" w:rsidR="002D2B7D" w:rsidRPr="00B3331A" w:rsidRDefault="002D2B7D" w:rsidP="00EE4F93">
            <w:pPr>
              <w:rPr>
                <w:rFonts w:ascii="Arial" w:hAnsi="Arial" w:cs="Arial"/>
                <w:sz w:val="20"/>
                <w:szCs w:val="20"/>
              </w:rPr>
            </w:pPr>
            <w:r w:rsidRPr="00B3331A">
              <w:rPr>
                <w:rFonts w:ascii="Arial" w:hAnsi="Arial" w:cs="Arial"/>
                <w:sz w:val="20"/>
                <w:szCs w:val="20"/>
              </w:rPr>
              <w:t>Possible Non-Black adult changes</w:t>
            </w:r>
          </w:p>
        </w:tc>
        <w:tc>
          <w:tcPr>
            <w:tcW w:w="1620" w:type="dxa"/>
            <w:tcBorders>
              <w:top w:val="nil"/>
              <w:left w:val="nil"/>
              <w:bottom w:val="single" w:sz="8" w:space="0" w:color="auto"/>
              <w:right w:val="nil"/>
            </w:tcBorders>
            <w:shd w:val="clear" w:color="auto" w:fill="auto"/>
            <w:hideMark/>
          </w:tcPr>
          <w:p w14:paraId="5CBE9EFB"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nil"/>
              <w:left w:val="nil"/>
              <w:bottom w:val="single" w:sz="8" w:space="0" w:color="auto"/>
              <w:right w:val="nil"/>
            </w:tcBorders>
            <w:shd w:val="clear" w:color="auto" w:fill="auto"/>
            <w:hideMark/>
          </w:tcPr>
          <w:p w14:paraId="17E5DB3A"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nil"/>
              <w:left w:val="nil"/>
              <w:bottom w:val="single" w:sz="8" w:space="0" w:color="auto"/>
              <w:right w:val="nil"/>
            </w:tcBorders>
            <w:shd w:val="clear" w:color="auto" w:fill="auto"/>
            <w:hideMark/>
          </w:tcPr>
          <w:p w14:paraId="681803F4"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nil"/>
              <w:left w:val="nil"/>
              <w:bottom w:val="single" w:sz="8" w:space="0" w:color="auto"/>
              <w:right w:val="nil"/>
            </w:tcBorders>
            <w:shd w:val="clear" w:color="auto" w:fill="auto"/>
            <w:hideMark/>
          </w:tcPr>
          <w:p w14:paraId="7C5C9735"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nil"/>
              <w:left w:val="nil"/>
              <w:bottom w:val="single" w:sz="8" w:space="0" w:color="auto"/>
              <w:right w:val="nil"/>
            </w:tcBorders>
            <w:shd w:val="clear" w:color="auto" w:fill="auto"/>
            <w:hideMark/>
          </w:tcPr>
          <w:p w14:paraId="0721B7DB"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nil"/>
              <w:left w:val="nil"/>
              <w:bottom w:val="single" w:sz="8" w:space="0" w:color="auto"/>
              <w:right w:val="single" w:sz="4" w:space="0" w:color="auto"/>
            </w:tcBorders>
            <w:shd w:val="clear" w:color="auto" w:fill="auto"/>
            <w:hideMark/>
          </w:tcPr>
          <w:p w14:paraId="3396F9BE"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7219BC03" w14:textId="77777777" w:rsidTr="0031503A">
        <w:trPr>
          <w:trHeight w:val="300"/>
        </w:trPr>
        <w:tc>
          <w:tcPr>
            <w:tcW w:w="2739" w:type="dxa"/>
            <w:gridSpan w:val="2"/>
            <w:vMerge w:val="restart"/>
            <w:tcBorders>
              <w:top w:val="nil"/>
              <w:left w:val="single" w:sz="4" w:space="0" w:color="auto"/>
              <w:bottom w:val="single" w:sz="8" w:space="0" w:color="000000"/>
              <w:right w:val="nil"/>
            </w:tcBorders>
            <w:shd w:val="clear" w:color="auto" w:fill="auto"/>
            <w:hideMark/>
          </w:tcPr>
          <w:p w14:paraId="57067A20" w14:textId="4367E179" w:rsidR="002D2B7D" w:rsidRPr="00B3331A" w:rsidRDefault="002D2B7D">
            <w:pPr>
              <w:rPr>
                <w:rFonts w:ascii="Arial" w:hAnsi="Arial" w:cs="Arial"/>
                <w:sz w:val="20"/>
                <w:szCs w:val="20"/>
              </w:rPr>
            </w:pPr>
            <w:r w:rsidRPr="00B3331A">
              <w:rPr>
                <w:rFonts w:ascii="Arial" w:hAnsi="Arial" w:cs="Arial"/>
                <w:sz w:val="20"/>
                <w:szCs w:val="20"/>
              </w:rPr>
              <w:t>23. </w:t>
            </w:r>
            <w:r w:rsidR="000A136C" w:rsidRPr="000A136C">
              <w:rPr>
                <w:rFonts w:ascii="Arial" w:hAnsi="Arial" w:cs="Arial"/>
                <w:sz w:val="20"/>
                <w:szCs w:val="20"/>
              </w:rPr>
              <w:t>CKD-EPIcys</w:t>
            </w:r>
            <w:r w:rsidR="000A136C" w:rsidRPr="000A136C" w:rsidDel="000A136C">
              <w:rPr>
                <w:rFonts w:ascii="Arial" w:hAnsi="Arial" w:cs="Arial"/>
                <w:sz w:val="20"/>
                <w:szCs w:val="20"/>
              </w:rPr>
              <w:t xml:space="preserve"> </w:t>
            </w:r>
          </w:p>
        </w:tc>
        <w:tc>
          <w:tcPr>
            <w:tcW w:w="2926" w:type="dxa"/>
            <w:gridSpan w:val="2"/>
            <w:tcBorders>
              <w:top w:val="single" w:sz="8" w:space="0" w:color="auto"/>
              <w:left w:val="nil"/>
              <w:bottom w:val="single" w:sz="4" w:space="0" w:color="A6A6A6" w:themeColor="background1" w:themeShade="A6"/>
              <w:right w:val="nil"/>
            </w:tcBorders>
            <w:shd w:val="clear" w:color="auto" w:fill="auto"/>
            <w:hideMark/>
          </w:tcPr>
          <w:p w14:paraId="2E87F2BF" w14:textId="77777777" w:rsidR="002D2B7D" w:rsidRPr="00B3331A" w:rsidRDefault="002D2B7D" w:rsidP="00EE4F93">
            <w:pPr>
              <w:rPr>
                <w:rFonts w:ascii="Arial" w:hAnsi="Arial" w:cs="Arial"/>
                <w:sz w:val="20"/>
                <w:szCs w:val="20"/>
              </w:rPr>
            </w:pPr>
            <w:r w:rsidRPr="00B3331A">
              <w:rPr>
                <w:rFonts w:ascii="Arial" w:hAnsi="Arial" w:cs="Arial"/>
                <w:sz w:val="20"/>
                <w:szCs w:val="20"/>
              </w:rPr>
              <w:t>no. Black adults changed</w:t>
            </w:r>
          </w:p>
        </w:tc>
        <w:tc>
          <w:tcPr>
            <w:tcW w:w="1620" w:type="dxa"/>
            <w:tcBorders>
              <w:top w:val="single" w:sz="8" w:space="0" w:color="auto"/>
              <w:left w:val="nil"/>
              <w:bottom w:val="single" w:sz="4" w:space="0" w:color="A6A6A6" w:themeColor="background1" w:themeShade="A6"/>
              <w:right w:val="nil"/>
            </w:tcBorders>
            <w:shd w:val="clear" w:color="auto" w:fill="auto"/>
            <w:noWrap/>
            <w:hideMark/>
          </w:tcPr>
          <w:p w14:paraId="30784A0D" w14:textId="77777777" w:rsidR="002D2B7D" w:rsidRPr="00B3331A" w:rsidRDefault="002D2B7D" w:rsidP="00EE4F93">
            <w:pPr>
              <w:rPr>
                <w:rFonts w:ascii="Arial" w:hAnsi="Arial" w:cs="Arial"/>
                <w:sz w:val="20"/>
                <w:szCs w:val="20"/>
              </w:rPr>
            </w:pPr>
            <w:r w:rsidRPr="00B3331A">
              <w:rPr>
                <w:rFonts w:ascii="Arial" w:hAnsi="Arial" w:cs="Arial"/>
                <w:sz w:val="20"/>
                <w:szCs w:val="20"/>
              </w:rPr>
              <w:t>0.09 M [4]</w:t>
            </w:r>
          </w:p>
        </w:tc>
        <w:tc>
          <w:tcPr>
            <w:tcW w:w="1350" w:type="dxa"/>
            <w:tcBorders>
              <w:top w:val="single" w:sz="8" w:space="0" w:color="auto"/>
              <w:left w:val="nil"/>
              <w:bottom w:val="single" w:sz="4" w:space="0" w:color="A6A6A6" w:themeColor="background1" w:themeShade="A6"/>
              <w:right w:val="nil"/>
            </w:tcBorders>
            <w:shd w:val="clear" w:color="auto" w:fill="auto"/>
            <w:hideMark/>
          </w:tcPr>
          <w:p w14:paraId="11BDA533" w14:textId="77777777" w:rsidR="002D2B7D" w:rsidRPr="00B3331A" w:rsidRDefault="002D2B7D" w:rsidP="00EE4F93">
            <w:pPr>
              <w:rPr>
                <w:rFonts w:ascii="Arial" w:hAnsi="Arial" w:cs="Arial"/>
                <w:sz w:val="20"/>
                <w:szCs w:val="20"/>
              </w:rPr>
            </w:pPr>
            <w:r w:rsidRPr="00B3331A">
              <w:rPr>
                <w:rFonts w:ascii="Arial" w:hAnsi="Arial" w:cs="Arial"/>
                <w:sz w:val="20"/>
                <w:szCs w:val="20"/>
              </w:rPr>
              <w:t>0.12 M [26]</w:t>
            </w:r>
          </w:p>
        </w:tc>
        <w:tc>
          <w:tcPr>
            <w:tcW w:w="1573" w:type="dxa"/>
            <w:tcBorders>
              <w:top w:val="single" w:sz="8" w:space="0" w:color="auto"/>
              <w:left w:val="nil"/>
              <w:bottom w:val="single" w:sz="4" w:space="0" w:color="A6A6A6" w:themeColor="background1" w:themeShade="A6"/>
              <w:right w:val="nil"/>
            </w:tcBorders>
            <w:shd w:val="clear" w:color="auto" w:fill="auto"/>
            <w:hideMark/>
          </w:tcPr>
          <w:p w14:paraId="33774C27" w14:textId="77777777" w:rsidR="002D2B7D" w:rsidRPr="00B3331A" w:rsidRDefault="002D2B7D" w:rsidP="00EE4F93">
            <w:pPr>
              <w:rPr>
                <w:rFonts w:ascii="Arial" w:hAnsi="Arial" w:cs="Arial"/>
                <w:sz w:val="20"/>
                <w:szCs w:val="20"/>
              </w:rPr>
            </w:pPr>
            <w:r w:rsidRPr="00B3331A">
              <w:rPr>
                <w:rFonts w:ascii="Arial" w:hAnsi="Arial" w:cs="Arial"/>
                <w:sz w:val="20"/>
                <w:szCs w:val="20"/>
              </w:rPr>
              <w:t>0.12 M [26]</w:t>
            </w:r>
          </w:p>
        </w:tc>
        <w:tc>
          <w:tcPr>
            <w:tcW w:w="1051" w:type="dxa"/>
            <w:tcBorders>
              <w:top w:val="single" w:sz="8" w:space="0" w:color="auto"/>
              <w:left w:val="nil"/>
              <w:bottom w:val="single" w:sz="4" w:space="0" w:color="A6A6A6" w:themeColor="background1" w:themeShade="A6"/>
              <w:right w:val="nil"/>
            </w:tcBorders>
            <w:shd w:val="clear" w:color="auto" w:fill="auto"/>
            <w:hideMark/>
          </w:tcPr>
          <w:p w14:paraId="02B1379C" w14:textId="77777777" w:rsidR="002D2B7D" w:rsidRPr="00B3331A" w:rsidRDefault="002D2B7D" w:rsidP="00EE4F93">
            <w:pPr>
              <w:rPr>
                <w:rFonts w:ascii="Arial" w:hAnsi="Arial" w:cs="Arial"/>
                <w:sz w:val="20"/>
                <w:szCs w:val="20"/>
              </w:rPr>
            </w:pPr>
            <w:r w:rsidRPr="00B3331A">
              <w:rPr>
                <w:rFonts w:ascii="Arial" w:hAnsi="Arial" w:cs="Arial"/>
                <w:sz w:val="20"/>
                <w:szCs w:val="20"/>
              </w:rPr>
              <w:t> </w:t>
            </w:r>
          </w:p>
        </w:tc>
        <w:tc>
          <w:tcPr>
            <w:tcW w:w="861" w:type="dxa"/>
            <w:tcBorders>
              <w:top w:val="single" w:sz="8" w:space="0" w:color="auto"/>
              <w:left w:val="nil"/>
              <w:bottom w:val="single" w:sz="4" w:space="0" w:color="A6A6A6" w:themeColor="background1" w:themeShade="A6"/>
              <w:right w:val="nil"/>
            </w:tcBorders>
            <w:shd w:val="clear" w:color="auto" w:fill="auto"/>
            <w:hideMark/>
          </w:tcPr>
          <w:p w14:paraId="63AEFB11" w14:textId="77777777" w:rsidR="002D2B7D" w:rsidRPr="00B3331A" w:rsidRDefault="002D2B7D" w:rsidP="00EE4F93">
            <w:pPr>
              <w:rPr>
                <w:rFonts w:ascii="Arial" w:hAnsi="Arial" w:cs="Arial"/>
                <w:sz w:val="20"/>
                <w:szCs w:val="20"/>
              </w:rPr>
            </w:pPr>
            <w:r w:rsidRPr="00B3331A">
              <w:rPr>
                <w:rFonts w:ascii="Arial" w:hAnsi="Arial" w:cs="Arial"/>
                <w:sz w:val="20"/>
                <w:szCs w:val="20"/>
              </w:rPr>
              <w:t> </w:t>
            </w:r>
          </w:p>
        </w:tc>
        <w:tc>
          <w:tcPr>
            <w:tcW w:w="983" w:type="dxa"/>
            <w:tcBorders>
              <w:top w:val="single" w:sz="8" w:space="0" w:color="auto"/>
              <w:left w:val="nil"/>
              <w:bottom w:val="single" w:sz="4" w:space="0" w:color="A6A6A6" w:themeColor="background1" w:themeShade="A6"/>
              <w:right w:val="single" w:sz="4" w:space="0" w:color="auto"/>
            </w:tcBorders>
            <w:shd w:val="clear" w:color="auto" w:fill="auto"/>
            <w:hideMark/>
          </w:tcPr>
          <w:p w14:paraId="4AE29923" w14:textId="77777777" w:rsidR="002D2B7D" w:rsidRPr="00B3331A" w:rsidRDefault="002D2B7D" w:rsidP="00EE4F93">
            <w:pPr>
              <w:rPr>
                <w:rFonts w:ascii="Arial" w:hAnsi="Arial" w:cs="Arial"/>
                <w:sz w:val="20"/>
                <w:szCs w:val="20"/>
              </w:rPr>
            </w:pPr>
            <w:r w:rsidRPr="00B3331A">
              <w:rPr>
                <w:rFonts w:ascii="Arial" w:hAnsi="Arial" w:cs="Arial"/>
                <w:sz w:val="20"/>
                <w:szCs w:val="20"/>
              </w:rPr>
              <w:t> </w:t>
            </w:r>
          </w:p>
        </w:tc>
      </w:tr>
      <w:tr w:rsidR="002D2B7D" w:rsidRPr="00B3331A" w14:paraId="06D1DD33" w14:textId="77777777" w:rsidTr="0031503A">
        <w:trPr>
          <w:trHeight w:val="780"/>
        </w:trPr>
        <w:tc>
          <w:tcPr>
            <w:tcW w:w="2739" w:type="dxa"/>
            <w:gridSpan w:val="2"/>
            <w:vMerge/>
            <w:tcBorders>
              <w:top w:val="nil"/>
              <w:left w:val="single" w:sz="4" w:space="0" w:color="auto"/>
              <w:bottom w:val="single" w:sz="8" w:space="0" w:color="000000"/>
              <w:right w:val="nil"/>
            </w:tcBorders>
            <w:hideMark/>
          </w:tcPr>
          <w:p w14:paraId="604EB94C" w14:textId="77777777" w:rsidR="002D2B7D" w:rsidRPr="00B3331A" w:rsidRDefault="002D2B7D" w:rsidP="00EE4F93">
            <w:pPr>
              <w:rPr>
                <w:rFonts w:ascii="Arial" w:hAnsi="Arial" w:cs="Arial"/>
                <w:sz w:val="20"/>
                <w:szCs w:val="20"/>
              </w:rPr>
            </w:pPr>
          </w:p>
        </w:tc>
        <w:tc>
          <w:tcPr>
            <w:tcW w:w="2926" w:type="dxa"/>
            <w:gridSpan w:val="2"/>
            <w:tcBorders>
              <w:top w:val="single" w:sz="4" w:space="0" w:color="A6A6A6" w:themeColor="background1" w:themeShade="A6"/>
              <w:left w:val="nil"/>
              <w:bottom w:val="single" w:sz="8" w:space="0" w:color="BFBFBF"/>
              <w:right w:val="nil"/>
            </w:tcBorders>
            <w:shd w:val="clear" w:color="auto" w:fill="auto"/>
            <w:hideMark/>
          </w:tcPr>
          <w:p w14:paraId="47277C57" w14:textId="77777777" w:rsidR="002D2B7D" w:rsidRPr="00B3331A" w:rsidRDefault="002D2B7D" w:rsidP="00EE4F93">
            <w:pPr>
              <w:rPr>
                <w:rFonts w:ascii="Arial" w:hAnsi="Arial" w:cs="Arial"/>
                <w:sz w:val="20"/>
                <w:szCs w:val="20"/>
              </w:rPr>
            </w:pPr>
            <w:r w:rsidRPr="00B3331A">
              <w:rPr>
                <w:rFonts w:ascii="Arial" w:hAnsi="Arial" w:cs="Arial"/>
                <w:sz w:val="20"/>
                <w:szCs w:val="20"/>
              </w:rPr>
              <w:t>Possible benefits to Black adults</w:t>
            </w:r>
          </w:p>
        </w:tc>
        <w:tc>
          <w:tcPr>
            <w:tcW w:w="1620" w:type="dxa"/>
            <w:tcBorders>
              <w:top w:val="single" w:sz="4" w:space="0" w:color="A6A6A6" w:themeColor="background1" w:themeShade="A6"/>
              <w:left w:val="nil"/>
              <w:bottom w:val="single" w:sz="8" w:space="0" w:color="BFBFBF"/>
              <w:right w:val="nil"/>
            </w:tcBorders>
            <w:shd w:val="clear" w:color="auto" w:fill="auto"/>
            <w:hideMark/>
          </w:tcPr>
          <w:p w14:paraId="50D9E661" w14:textId="77777777" w:rsidR="002D2B7D" w:rsidRPr="00B3331A" w:rsidRDefault="002D2B7D" w:rsidP="00EE4F93">
            <w:pPr>
              <w:rPr>
                <w:rFonts w:ascii="Arial" w:hAnsi="Arial" w:cs="Arial"/>
                <w:sz w:val="20"/>
                <w:szCs w:val="20"/>
              </w:rPr>
            </w:pPr>
            <w:r w:rsidRPr="00B3331A">
              <w:rPr>
                <w:rFonts w:ascii="Arial" w:hAnsi="Arial" w:cs="Arial"/>
                <w:sz w:val="20"/>
                <w:szCs w:val="20"/>
              </w:rPr>
              <w:t>Minimal increased No. diagnosed</w:t>
            </w:r>
          </w:p>
        </w:tc>
        <w:tc>
          <w:tcPr>
            <w:tcW w:w="1350" w:type="dxa"/>
            <w:tcBorders>
              <w:top w:val="single" w:sz="4" w:space="0" w:color="A6A6A6" w:themeColor="background1" w:themeShade="A6"/>
              <w:left w:val="nil"/>
              <w:bottom w:val="single" w:sz="8" w:space="0" w:color="BFBFBF"/>
              <w:right w:val="nil"/>
            </w:tcBorders>
            <w:shd w:val="clear" w:color="auto" w:fill="auto"/>
            <w:hideMark/>
          </w:tcPr>
          <w:p w14:paraId="5267E9BC" w14:textId="77777777" w:rsidR="002D2B7D" w:rsidRPr="00B3331A" w:rsidRDefault="002D2B7D" w:rsidP="00EE4F93">
            <w:pPr>
              <w:rPr>
                <w:rFonts w:ascii="Arial" w:hAnsi="Arial" w:cs="Arial"/>
                <w:sz w:val="20"/>
                <w:szCs w:val="20"/>
              </w:rPr>
            </w:pPr>
            <w:r w:rsidRPr="00B3331A">
              <w:rPr>
                <w:rFonts w:ascii="Arial" w:hAnsi="Arial" w:cs="Arial"/>
                <w:sz w:val="20"/>
                <w:szCs w:val="20"/>
              </w:rPr>
              <w:t>Small increase No. referred</w:t>
            </w:r>
          </w:p>
        </w:tc>
        <w:tc>
          <w:tcPr>
            <w:tcW w:w="1573" w:type="dxa"/>
            <w:tcBorders>
              <w:top w:val="single" w:sz="4" w:space="0" w:color="A6A6A6" w:themeColor="background1" w:themeShade="A6"/>
              <w:left w:val="nil"/>
              <w:bottom w:val="single" w:sz="8" w:space="0" w:color="BFBFBF"/>
              <w:right w:val="nil"/>
            </w:tcBorders>
            <w:shd w:val="clear" w:color="auto" w:fill="auto"/>
            <w:hideMark/>
          </w:tcPr>
          <w:p w14:paraId="777EAA9C" w14:textId="77777777" w:rsidR="002D2B7D" w:rsidRPr="00B3331A" w:rsidRDefault="002D2B7D" w:rsidP="00EE4F93">
            <w:pPr>
              <w:rPr>
                <w:rFonts w:ascii="Arial" w:hAnsi="Arial" w:cs="Arial"/>
                <w:sz w:val="20"/>
                <w:szCs w:val="20"/>
              </w:rPr>
            </w:pPr>
            <w:r w:rsidRPr="00B3331A">
              <w:rPr>
                <w:rFonts w:ascii="Arial" w:hAnsi="Arial" w:cs="Arial"/>
                <w:sz w:val="20"/>
                <w:szCs w:val="20"/>
              </w:rPr>
              <w:t> </w:t>
            </w:r>
          </w:p>
        </w:tc>
        <w:tc>
          <w:tcPr>
            <w:tcW w:w="2895" w:type="dxa"/>
            <w:gridSpan w:val="3"/>
            <w:tcBorders>
              <w:top w:val="single" w:sz="4" w:space="0" w:color="A6A6A6" w:themeColor="background1" w:themeShade="A6"/>
              <w:left w:val="nil"/>
              <w:bottom w:val="single" w:sz="8" w:space="0" w:color="BFBFBF"/>
              <w:right w:val="single" w:sz="4" w:space="0" w:color="auto"/>
            </w:tcBorders>
            <w:shd w:val="clear" w:color="auto" w:fill="auto"/>
            <w:hideMark/>
          </w:tcPr>
          <w:p w14:paraId="5164104B" w14:textId="77777777" w:rsidR="002D2B7D" w:rsidRPr="00B3331A" w:rsidRDefault="002D2B7D" w:rsidP="00EE4F93">
            <w:pPr>
              <w:jc w:val="center"/>
              <w:rPr>
                <w:rFonts w:ascii="Arial" w:hAnsi="Arial" w:cs="Arial"/>
                <w:sz w:val="20"/>
                <w:szCs w:val="20"/>
              </w:rPr>
            </w:pPr>
            <w:r w:rsidRPr="00B3331A">
              <w:rPr>
                <w:rFonts w:ascii="Arial" w:hAnsi="Arial" w:cs="Arial"/>
                <w:sz w:val="20"/>
                <w:szCs w:val="20"/>
              </w:rPr>
              <w:t>Greater risk observed</w:t>
            </w:r>
          </w:p>
        </w:tc>
      </w:tr>
      <w:tr w:rsidR="002D2B7D" w:rsidRPr="00B3331A" w14:paraId="4AEDE2A8" w14:textId="77777777" w:rsidTr="0031503A">
        <w:trPr>
          <w:trHeight w:val="780"/>
        </w:trPr>
        <w:tc>
          <w:tcPr>
            <w:tcW w:w="2739" w:type="dxa"/>
            <w:gridSpan w:val="2"/>
            <w:vMerge/>
            <w:tcBorders>
              <w:top w:val="nil"/>
              <w:left w:val="single" w:sz="4" w:space="0" w:color="auto"/>
              <w:bottom w:val="single" w:sz="8" w:space="0" w:color="000000"/>
              <w:right w:val="nil"/>
            </w:tcBorders>
            <w:hideMark/>
          </w:tcPr>
          <w:p w14:paraId="3C1F99BC"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BFBFBF"/>
              <w:right w:val="nil"/>
            </w:tcBorders>
            <w:shd w:val="clear" w:color="auto" w:fill="auto"/>
            <w:hideMark/>
          </w:tcPr>
          <w:p w14:paraId="2359A195" w14:textId="77777777" w:rsidR="002D2B7D" w:rsidRPr="00B3331A" w:rsidRDefault="002D2B7D" w:rsidP="00EE4F93">
            <w:pPr>
              <w:rPr>
                <w:rFonts w:ascii="Arial" w:hAnsi="Arial" w:cs="Arial"/>
                <w:sz w:val="20"/>
                <w:szCs w:val="20"/>
              </w:rPr>
            </w:pPr>
            <w:r w:rsidRPr="00B3331A">
              <w:rPr>
                <w:rFonts w:ascii="Arial" w:hAnsi="Arial" w:cs="Arial"/>
                <w:sz w:val="20"/>
                <w:szCs w:val="20"/>
              </w:rPr>
              <w:t>Possible harms to Black adults</w:t>
            </w:r>
          </w:p>
        </w:tc>
        <w:tc>
          <w:tcPr>
            <w:tcW w:w="1620" w:type="dxa"/>
            <w:tcBorders>
              <w:top w:val="nil"/>
              <w:left w:val="nil"/>
              <w:bottom w:val="single" w:sz="8" w:space="0" w:color="BFBFBF"/>
              <w:right w:val="nil"/>
            </w:tcBorders>
            <w:shd w:val="clear" w:color="auto" w:fill="auto"/>
            <w:hideMark/>
          </w:tcPr>
          <w:p w14:paraId="40989444" w14:textId="77777777" w:rsidR="002D2B7D" w:rsidRPr="00B3331A" w:rsidRDefault="002D2B7D" w:rsidP="00EE4F93">
            <w:pPr>
              <w:rPr>
                <w:rFonts w:ascii="Arial" w:hAnsi="Arial" w:cs="Arial"/>
                <w:sz w:val="20"/>
                <w:szCs w:val="20"/>
              </w:rPr>
            </w:pPr>
            <w:r w:rsidRPr="00B3331A">
              <w:rPr>
                <w:rFonts w:ascii="Arial" w:hAnsi="Arial" w:cs="Arial"/>
                <w:sz w:val="20"/>
                <w:szCs w:val="20"/>
              </w:rPr>
              <w:t>Minimal increased No. false diagnoses of CKD</w:t>
            </w:r>
          </w:p>
        </w:tc>
        <w:tc>
          <w:tcPr>
            <w:tcW w:w="1350" w:type="dxa"/>
            <w:tcBorders>
              <w:top w:val="nil"/>
              <w:left w:val="nil"/>
              <w:bottom w:val="single" w:sz="8" w:space="0" w:color="BFBFBF"/>
              <w:right w:val="nil"/>
            </w:tcBorders>
            <w:shd w:val="clear" w:color="auto" w:fill="auto"/>
            <w:hideMark/>
          </w:tcPr>
          <w:p w14:paraId="387CC4F4" w14:textId="77777777" w:rsidR="002D2B7D" w:rsidRPr="00B3331A" w:rsidRDefault="002D2B7D" w:rsidP="00EE4F93">
            <w:pPr>
              <w:rPr>
                <w:rFonts w:ascii="Arial" w:hAnsi="Arial" w:cs="Arial"/>
                <w:sz w:val="20"/>
                <w:szCs w:val="20"/>
              </w:rPr>
            </w:pPr>
            <w:r w:rsidRPr="00B3331A">
              <w:rPr>
                <w:rFonts w:ascii="Arial" w:hAnsi="Arial" w:cs="Arial"/>
                <w:sz w:val="20"/>
                <w:szCs w:val="20"/>
              </w:rPr>
              <w:t>Small increase No. referred</w:t>
            </w:r>
          </w:p>
        </w:tc>
        <w:tc>
          <w:tcPr>
            <w:tcW w:w="1573" w:type="dxa"/>
            <w:tcBorders>
              <w:top w:val="nil"/>
              <w:left w:val="nil"/>
              <w:bottom w:val="single" w:sz="8" w:space="0" w:color="BFBFBF"/>
              <w:right w:val="nil"/>
            </w:tcBorders>
            <w:shd w:val="clear" w:color="auto" w:fill="auto"/>
            <w:hideMark/>
          </w:tcPr>
          <w:p w14:paraId="259C8CB9" w14:textId="77777777" w:rsidR="002D2B7D" w:rsidRPr="00B3331A" w:rsidRDefault="002D2B7D" w:rsidP="00EE4F93">
            <w:pPr>
              <w:rPr>
                <w:rFonts w:ascii="Arial" w:hAnsi="Arial" w:cs="Arial"/>
                <w:sz w:val="20"/>
                <w:szCs w:val="20"/>
              </w:rPr>
            </w:pPr>
            <w:r w:rsidRPr="00B3331A">
              <w:rPr>
                <w:rFonts w:ascii="Arial" w:hAnsi="Arial" w:cs="Arial"/>
                <w:sz w:val="20"/>
                <w:szCs w:val="20"/>
              </w:rPr>
              <w:t> </w:t>
            </w:r>
          </w:p>
        </w:tc>
        <w:tc>
          <w:tcPr>
            <w:tcW w:w="1051" w:type="dxa"/>
            <w:tcBorders>
              <w:top w:val="nil"/>
              <w:left w:val="nil"/>
              <w:bottom w:val="single" w:sz="8" w:space="0" w:color="BFBFBF"/>
              <w:right w:val="nil"/>
            </w:tcBorders>
            <w:shd w:val="clear" w:color="auto" w:fill="auto"/>
            <w:hideMark/>
          </w:tcPr>
          <w:p w14:paraId="01CF6503" w14:textId="77777777" w:rsidR="002D2B7D" w:rsidRPr="00B3331A" w:rsidRDefault="002D2B7D" w:rsidP="00EE4F93">
            <w:pPr>
              <w:rPr>
                <w:rFonts w:ascii="Arial" w:hAnsi="Arial" w:cs="Arial"/>
                <w:sz w:val="20"/>
                <w:szCs w:val="20"/>
              </w:rPr>
            </w:pPr>
            <w:r w:rsidRPr="00B3331A">
              <w:rPr>
                <w:rFonts w:ascii="Arial" w:hAnsi="Arial" w:cs="Arial"/>
                <w:sz w:val="20"/>
                <w:szCs w:val="20"/>
              </w:rPr>
              <w:t> </w:t>
            </w:r>
          </w:p>
        </w:tc>
        <w:tc>
          <w:tcPr>
            <w:tcW w:w="861" w:type="dxa"/>
            <w:tcBorders>
              <w:top w:val="nil"/>
              <w:left w:val="nil"/>
              <w:bottom w:val="single" w:sz="8" w:space="0" w:color="BFBFBF"/>
              <w:right w:val="nil"/>
            </w:tcBorders>
            <w:shd w:val="clear" w:color="auto" w:fill="auto"/>
            <w:hideMark/>
          </w:tcPr>
          <w:p w14:paraId="0C62C25D" w14:textId="77777777" w:rsidR="002D2B7D" w:rsidRPr="00B3331A" w:rsidRDefault="002D2B7D" w:rsidP="00EE4F93">
            <w:pPr>
              <w:rPr>
                <w:rFonts w:ascii="Arial" w:hAnsi="Arial" w:cs="Arial"/>
                <w:sz w:val="20"/>
                <w:szCs w:val="20"/>
              </w:rPr>
            </w:pPr>
            <w:r w:rsidRPr="00B3331A">
              <w:rPr>
                <w:rFonts w:ascii="Arial" w:hAnsi="Arial" w:cs="Arial"/>
                <w:sz w:val="20"/>
                <w:szCs w:val="20"/>
              </w:rPr>
              <w:t> </w:t>
            </w:r>
          </w:p>
        </w:tc>
        <w:tc>
          <w:tcPr>
            <w:tcW w:w="983" w:type="dxa"/>
            <w:tcBorders>
              <w:top w:val="nil"/>
              <w:left w:val="nil"/>
              <w:bottom w:val="single" w:sz="8" w:space="0" w:color="BFBFBF"/>
              <w:right w:val="single" w:sz="4" w:space="0" w:color="auto"/>
            </w:tcBorders>
            <w:shd w:val="clear" w:color="auto" w:fill="auto"/>
            <w:hideMark/>
          </w:tcPr>
          <w:p w14:paraId="43C72BF3" w14:textId="77777777" w:rsidR="002D2B7D" w:rsidRPr="00B3331A" w:rsidRDefault="002D2B7D" w:rsidP="00EE4F93">
            <w:pPr>
              <w:rPr>
                <w:rFonts w:ascii="Arial" w:hAnsi="Arial" w:cs="Arial"/>
                <w:sz w:val="20"/>
                <w:szCs w:val="20"/>
              </w:rPr>
            </w:pPr>
            <w:r w:rsidRPr="00B3331A">
              <w:rPr>
                <w:rFonts w:ascii="Arial" w:hAnsi="Arial" w:cs="Arial"/>
                <w:sz w:val="20"/>
                <w:szCs w:val="20"/>
              </w:rPr>
              <w:t> </w:t>
            </w:r>
          </w:p>
        </w:tc>
      </w:tr>
      <w:tr w:rsidR="002D2B7D" w:rsidRPr="00B3331A" w14:paraId="036E3981" w14:textId="77777777" w:rsidTr="0031503A">
        <w:trPr>
          <w:trHeight w:val="525"/>
        </w:trPr>
        <w:tc>
          <w:tcPr>
            <w:tcW w:w="2739" w:type="dxa"/>
            <w:gridSpan w:val="2"/>
            <w:vMerge/>
            <w:tcBorders>
              <w:top w:val="nil"/>
              <w:left w:val="single" w:sz="4" w:space="0" w:color="auto"/>
              <w:bottom w:val="single" w:sz="8" w:space="0" w:color="000000"/>
              <w:right w:val="nil"/>
            </w:tcBorders>
            <w:hideMark/>
          </w:tcPr>
          <w:p w14:paraId="231D2C56"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auto"/>
              <w:right w:val="nil"/>
            </w:tcBorders>
            <w:shd w:val="clear" w:color="auto" w:fill="auto"/>
            <w:hideMark/>
          </w:tcPr>
          <w:p w14:paraId="313AA8E6" w14:textId="77777777" w:rsidR="002D2B7D" w:rsidRPr="00B3331A" w:rsidRDefault="002D2B7D" w:rsidP="00EE4F93">
            <w:pPr>
              <w:rPr>
                <w:rFonts w:ascii="Arial" w:hAnsi="Arial" w:cs="Arial"/>
                <w:sz w:val="20"/>
                <w:szCs w:val="20"/>
              </w:rPr>
            </w:pPr>
            <w:r w:rsidRPr="00B3331A">
              <w:rPr>
                <w:rFonts w:ascii="Arial" w:hAnsi="Arial" w:cs="Arial"/>
                <w:sz w:val="20"/>
                <w:szCs w:val="20"/>
              </w:rPr>
              <w:t>Possible Non-Black adult changes</w:t>
            </w:r>
          </w:p>
        </w:tc>
        <w:tc>
          <w:tcPr>
            <w:tcW w:w="1620" w:type="dxa"/>
            <w:tcBorders>
              <w:top w:val="nil"/>
              <w:left w:val="nil"/>
              <w:bottom w:val="single" w:sz="8" w:space="0" w:color="auto"/>
              <w:right w:val="nil"/>
            </w:tcBorders>
            <w:shd w:val="clear" w:color="auto" w:fill="auto"/>
            <w:hideMark/>
          </w:tcPr>
          <w:p w14:paraId="326E483C" w14:textId="77777777" w:rsidR="002D2B7D" w:rsidRPr="00B3331A" w:rsidRDefault="002D2B7D" w:rsidP="00EE4F93">
            <w:pPr>
              <w:rPr>
                <w:rFonts w:ascii="Arial" w:hAnsi="Arial" w:cs="Arial"/>
                <w:sz w:val="20"/>
                <w:szCs w:val="20"/>
              </w:rPr>
            </w:pPr>
            <w:r w:rsidRPr="00B3331A">
              <w:rPr>
                <w:rFonts w:ascii="Arial" w:hAnsi="Arial" w:cs="Arial"/>
                <w:sz w:val="20"/>
                <w:szCs w:val="20"/>
              </w:rPr>
              <w:t>Large increase 4.29 M [ 29]</w:t>
            </w:r>
          </w:p>
        </w:tc>
        <w:tc>
          <w:tcPr>
            <w:tcW w:w="1350" w:type="dxa"/>
            <w:tcBorders>
              <w:top w:val="nil"/>
              <w:left w:val="nil"/>
              <w:bottom w:val="single" w:sz="8" w:space="0" w:color="auto"/>
              <w:right w:val="nil"/>
            </w:tcBorders>
            <w:shd w:val="clear" w:color="auto" w:fill="auto"/>
            <w:hideMark/>
          </w:tcPr>
          <w:p w14:paraId="4BD606FA" w14:textId="77777777" w:rsidR="002D2B7D" w:rsidRPr="00B3331A" w:rsidRDefault="002D2B7D" w:rsidP="00EE4F93">
            <w:pPr>
              <w:rPr>
                <w:rFonts w:ascii="Arial" w:hAnsi="Arial" w:cs="Arial"/>
                <w:sz w:val="20"/>
                <w:szCs w:val="20"/>
              </w:rPr>
            </w:pPr>
            <w:r w:rsidRPr="00B3331A">
              <w:rPr>
                <w:rFonts w:ascii="Arial" w:hAnsi="Arial" w:cs="Arial"/>
                <w:sz w:val="20"/>
                <w:szCs w:val="20"/>
              </w:rPr>
              <w:t>Large increase 1.46 [133]</w:t>
            </w:r>
          </w:p>
        </w:tc>
        <w:tc>
          <w:tcPr>
            <w:tcW w:w="1573" w:type="dxa"/>
            <w:tcBorders>
              <w:top w:val="nil"/>
              <w:left w:val="nil"/>
              <w:bottom w:val="single" w:sz="8" w:space="0" w:color="auto"/>
              <w:right w:val="nil"/>
            </w:tcBorders>
            <w:shd w:val="clear" w:color="auto" w:fill="auto"/>
            <w:hideMark/>
          </w:tcPr>
          <w:p w14:paraId="6CD69536" w14:textId="77777777" w:rsidR="002D2B7D" w:rsidRPr="00B3331A" w:rsidRDefault="002D2B7D" w:rsidP="00EE4F93">
            <w:pPr>
              <w:rPr>
                <w:rFonts w:ascii="Arial" w:hAnsi="Arial" w:cs="Arial"/>
                <w:sz w:val="20"/>
                <w:szCs w:val="20"/>
              </w:rPr>
            </w:pPr>
            <w:r w:rsidRPr="00B3331A">
              <w:rPr>
                <w:rFonts w:ascii="Arial" w:hAnsi="Arial" w:cs="Arial"/>
                <w:sz w:val="20"/>
                <w:szCs w:val="20"/>
              </w:rPr>
              <w:t>Large increase 1.46 [133]</w:t>
            </w:r>
          </w:p>
        </w:tc>
        <w:tc>
          <w:tcPr>
            <w:tcW w:w="1051" w:type="dxa"/>
            <w:tcBorders>
              <w:top w:val="nil"/>
              <w:left w:val="nil"/>
              <w:bottom w:val="single" w:sz="8" w:space="0" w:color="auto"/>
              <w:right w:val="nil"/>
            </w:tcBorders>
            <w:shd w:val="clear" w:color="auto" w:fill="auto"/>
            <w:hideMark/>
          </w:tcPr>
          <w:p w14:paraId="7F272423" w14:textId="77777777" w:rsidR="002D2B7D" w:rsidRPr="00B3331A" w:rsidRDefault="002D2B7D" w:rsidP="00EE4F93">
            <w:pPr>
              <w:rPr>
                <w:rFonts w:ascii="Arial" w:hAnsi="Arial" w:cs="Arial"/>
                <w:sz w:val="20"/>
                <w:szCs w:val="20"/>
              </w:rPr>
            </w:pPr>
            <w:r w:rsidRPr="00B3331A">
              <w:rPr>
                <w:rFonts w:ascii="Arial" w:hAnsi="Arial" w:cs="Arial"/>
                <w:sz w:val="20"/>
                <w:szCs w:val="20"/>
              </w:rPr>
              <w:t> </w:t>
            </w:r>
          </w:p>
        </w:tc>
        <w:tc>
          <w:tcPr>
            <w:tcW w:w="861" w:type="dxa"/>
            <w:tcBorders>
              <w:top w:val="nil"/>
              <w:left w:val="nil"/>
              <w:bottom w:val="single" w:sz="8" w:space="0" w:color="auto"/>
              <w:right w:val="nil"/>
            </w:tcBorders>
            <w:shd w:val="clear" w:color="auto" w:fill="auto"/>
            <w:hideMark/>
          </w:tcPr>
          <w:p w14:paraId="1BA245BB" w14:textId="77777777" w:rsidR="002D2B7D" w:rsidRPr="00B3331A" w:rsidRDefault="002D2B7D" w:rsidP="00EE4F93">
            <w:pPr>
              <w:rPr>
                <w:rFonts w:ascii="Arial" w:hAnsi="Arial" w:cs="Arial"/>
                <w:sz w:val="20"/>
                <w:szCs w:val="20"/>
              </w:rPr>
            </w:pPr>
            <w:r w:rsidRPr="00B3331A">
              <w:rPr>
                <w:rFonts w:ascii="Arial" w:hAnsi="Arial" w:cs="Arial"/>
                <w:sz w:val="20"/>
                <w:szCs w:val="20"/>
              </w:rPr>
              <w:t> </w:t>
            </w:r>
          </w:p>
        </w:tc>
        <w:tc>
          <w:tcPr>
            <w:tcW w:w="983" w:type="dxa"/>
            <w:tcBorders>
              <w:top w:val="nil"/>
              <w:left w:val="nil"/>
              <w:bottom w:val="single" w:sz="8" w:space="0" w:color="auto"/>
              <w:right w:val="single" w:sz="4" w:space="0" w:color="auto"/>
            </w:tcBorders>
            <w:shd w:val="clear" w:color="auto" w:fill="auto"/>
            <w:hideMark/>
          </w:tcPr>
          <w:p w14:paraId="3B59E9E1" w14:textId="77777777" w:rsidR="002D2B7D" w:rsidRPr="00B3331A" w:rsidRDefault="002D2B7D" w:rsidP="00EE4F93">
            <w:pPr>
              <w:rPr>
                <w:rFonts w:ascii="Arial" w:hAnsi="Arial" w:cs="Arial"/>
                <w:sz w:val="20"/>
                <w:szCs w:val="20"/>
              </w:rPr>
            </w:pPr>
            <w:r w:rsidRPr="00B3331A">
              <w:rPr>
                <w:rFonts w:ascii="Arial" w:hAnsi="Arial" w:cs="Arial"/>
                <w:sz w:val="20"/>
                <w:szCs w:val="20"/>
              </w:rPr>
              <w:t> </w:t>
            </w:r>
          </w:p>
        </w:tc>
      </w:tr>
      <w:tr w:rsidR="002D2B7D" w:rsidRPr="00B3331A" w14:paraId="0A70B039" w14:textId="77777777" w:rsidTr="0031503A">
        <w:trPr>
          <w:trHeight w:val="300"/>
        </w:trPr>
        <w:tc>
          <w:tcPr>
            <w:tcW w:w="2739" w:type="dxa"/>
            <w:gridSpan w:val="2"/>
            <w:vMerge w:val="restart"/>
            <w:tcBorders>
              <w:top w:val="nil"/>
              <w:left w:val="single" w:sz="4" w:space="0" w:color="auto"/>
              <w:bottom w:val="single" w:sz="8" w:space="0" w:color="000000"/>
              <w:right w:val="nil"/>
            </w:tcBorders>
            <w:shd w:val="clear" w:color="auto" w:fill="auto"/>
            <w:hideMark/>
          </w:tcPr>
          <w:p w14:paraId="36A0B865" w14:textId="0341BC3F" w:rsidR="002D2B7D" w:rsidRPr="00B3331A" w:rsidRDefault="002D2B7D">
            <w:pPr>
              <w:rPr>
                <w:rFonts w:ascii="Arial" w:hAnsi="Arial" w:cs="Arial"/>
                <w:sz w:val="20"/>
                <w:szCs w:val="20"/>
              </w:rPr>
            </w:pPr>
            <w:r w:rsidRPr="00B3331A">
              <w:rPr>
                <w:rFonts w:ascii="Arial" w:hAnsi="Arial" w:cs="Arial"/>
                <w:sz w:val="20"/>
                <w:szCs w:val="20"/>
              </w:rPr>
              <w:t>24. </w:t>
            </w:r>
            <w:r w:rsidR="000A136C" w:rsidRPr="000A136C">
              <w:rPr>
                <w:rFonts w:ascii="Arial" w:hAnsi="Arial" w:cs="Arial"/>
                <w:sz w:val="20"/>
                <w:szCs w:val="20"/>
              </w:rPr>
              <w:t>FAScys</w:t>
            </w:r>
            <w:r w:rsidR="000A136C" w:rsidRPr="000A136C" w:rsidDel="000A136C">
              <w:rPr>
                <w:rFonts w:ascii="Arial" w:hAnsi="Arial" w:cs="Arial"/>
                <w:sz w:val="20"/>
                <w:szCs w:val="20"/>
              </w:rPr>
              <w:t xml:space="preserve"> </w:t>
            </w:r>
          </w:p>
        </w:tc>
        <w:tc>
          <w:tcPr>
            <w:tcW w:w="2926" w:type="dxa"/>
            <w:gridSpan w:val="2"/>
            <w:tcBorders>
              <w:top w:val="single" w:sz="8" w:space="0" w:color="auto"/>
              <w:left w:val="nil"/>
              <w:bottom w:val="single" w:sz="4" w:space="0" w:color="A6A6A6" w:themeColor="background1" w:themeShade="A6"/>
              <w:right w:val="nil"/>
            </w:tcBorders>
            <w:shd w:val="clear" w:color="auto" w:fill="auto"/>
            <w:hideMark/>
          </w:tcPr>
          <w:p w14:paraId="4ECECCD0" w14:textId="77777777" w:rsidR="002D2B7D" w:rsidRPr="00B3331A" w:rsidRDefault="002D2B7D" w:rsidP="00EE4F93">
            <w:pPr>
              <w:rPr>
                <w:rFonts w:ascii="Arial" w:hAnsi="Arial" w:cs="Arial"/>
                <w:sz w:val="20"/>
                <w:szCs w:val="20"/>
              </w:rPr>
            </w:pPr>
            <w:r w:rsidRPr="00B3331A">
              <w:rPr>
                <w:rFonts w:ascii="Arial" w:hAnsi="Arial" w:cs="Arial"/>
                <w:sz w:val="20"/>
                <w:szCs w:val="20"/>
              </w:rPr>
              <w:t>no. Black adults changed</w:t>
            </w:r>
          </w:p>
        </w:tc>
        <w:tc>
          <w:tcPr>
            <w:tcW w:w="1620" w:type="dxa"/>
            <w:tcBorders>
              <w:top w:val="single" w:sz="8" w:space="0" w:color="auto"/>
              <w:left w:val="nil"/>
              <w:bottom w:val="single" w:sz="4" w:space="0" w:color="A6A6A6" w:themeColor="background1" w:themeShade="A6"/>
              <w:right w:val="nil"/>
            </w:tcBorders>
            <w:shd w:val="clear" w:color="auto" w:fill="auto"/>
            <w:noWrap/>
            <w:hideMark/>
          </w:tcPr>
          <w:p w14:paraId="6E942465"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single" w:sz="8" w:space="0" w:color="auto"/>
              <w:left w:val="nil"/>
              <w:bottom w:val="single" w:sz="4" w:space="0" w:color="A6A6A6" w:themeColor="background1" w:themeShade="A6"/>
              <w:right w:val="nil"/>
            </w:tcBorders>
            <w:shd w:val="clear" w:color="auto" w:fill="auto"/>
            <w:hideMark/>
          </w:tcPr>
          <w:p w14:paraId="444538EB"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single" w:sz="8" w:space="0" w:color="auto"/>
              <w:left w:val="nil"/>
              <w:bottom w:val="single" w:sz="4" w:space="0" w:color="A6A6A6" w:themeColor="background1" w:themeShade="A6"/>
              <w:right w:val="nil"/>
            </w:tcBorders>
            <w:shd w:val="clear" w:color="auto" w:fill="auto"/>
            <w:hideMark/>
          </w:tcPr>
          <w:p w14:paraId="2EA55D86"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single" w:sz="8" w:space="0" w:color="auto"/>
              <w:left w:val="nil"/>
              <w:bottom w:val="single" w:sz="4" w:space="0" w:color="A6A6A6" w:themeColor="background1" w:themeShade="A6"/>
              <w:right w:val="nil"/>
            </w:tcBorders>
            <w:shd w:val="clear" w:color="auto" w:fill="auto"/>
            <w:hideMark/>
          </w:tcPr>
          <w:p w14:paraId="1901A277"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single" w:sz="8" w:space="0" w:color="auto"/>
              <w:left w:val="nil"/>
              <w:bottom w:val="single" w:sz="4" w:space="0" w:color="A6A6A6" w:themeColor="background1" w:themeShade="A6"/>
              <w:right w:val="nil"/>
            </w:tcBorders>
            <w:shd w:val="clear" w:color="auto" w:fill="auto"/>
            <w:hideMark/>
          </w:tcPr>
          <w:p w14:paraId="6EC27F54"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single" w:sz="8" w:space="0" w:color="auto"/>
              <w:left w:val="nil"/>
              <w:bottom w:val="single" w:sz="4" w:space="0" w:color="A6A6A6" w:themeColor="background1" w:themeShade="A6"/>
              <w:right w:val="single" w:sz="4" w:space="0" w:color="auto"/>
            </w:tcBorders>
            <w:shd w:val="clear" w:color="auto" w:fill="auto"/>
            <w:hideMark/>
          </w:tcPr>
          <w:p w14:paraId="369B9A06"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1B340DB6" w14:textId="77777777" w:rsidTr="0031503A">
        <w:trPr>
          <w:trHeight w:val="315"/>
        </w:trPr>
        <w:tc>
          <w:tcPr>
            <w:tcW w:w="2739" w:type="dxa"/>
            <w:gridSpan w:val="2"/>
            <w:vMerge/>
            <w:tcBorders>
              <w:top w:val="nil"/>
              <w:left w:val="single" w:sz="4" w:space="0" w:color="auto"/>
              <w:bottom w:val="single" w:sz="8" w:space="0" w:color="000000"/>
              <w:right w:val="nil"/>
            </w:tcBorders>
            <w:hideMark/>
          </w:tcPr>
          <w:p w14:paraId="20253E98" w14:textId="77777777" w:rsidR="002D2B7D" w:rsidRPr="00B3331A" w:rsidRDefault="002D2B7D" w:rsidP="00EE4F93">
            <w:pPr>
              <w:rPr>
                <w:rFonts w:ascii="Arial" w:hAnsi="Arial" w:cs="Arial"/>
                <w:sz w:val="20"/>
                <w:szCs w:val="20"/>
              </w:rPr>
            </w:pPr>
          </w:p>
        </w:tc>
        <w:tc>
          <w:tcPr>
            <w:tcW w:w="2926" w:type="dxa"/>
            <w:gridSpan w:val="2"/>
            <w:tcBorders>
              <w:top w:val="single" w:sz="4" w:space="0" w:color="A6A6A6" w:themeColor="background1" w:themeShade="A6"/>
              <w:left w:val="nil"/>
              <w:bottom w:val="single" w:sz="8" w:space="0" w:color="BFBFBF"/>
              <w:right w:val="nil"/>
            </w:tcBorders>
            <w:shd w:val="clear" w:color="auto" w:fill="auto"/>
            <w:hideMark/>
          </w:tcPr>
          <w:p w14:paraId="4FDF166C" w14:textId="77777777" w:rsidR="002D2B7D" w:rsidRPr="00B3331A" w:rsidRDefault="002D2B7D" w:rsidP="00EE4F93">
            <w:pPr>
              <w:rPr>
                <w:rFonts w:ascii="Arial" w:hAnsi="Arial" w:cs="Arial"/>
                <w:sz w:val="20"/>
                <w:szCs w:val="20"/>
              </w:rPr>
            </w:pPr>
            <w:r w:rsidRPr="00B3331A">
              <w:rPr>
                <w:rFonts w:ascii="Arial" w:hAnsi="Arial" w:cs="Arial"/>
                <w:sz w:val="20"/>
                <w:szCs w:val="20"/>
              </w:rPr>
              <w:t>Possible benefits to Black adults</w:t>
            </w:r>
          </w:p>
        </w:tc>
        <w:tc>
          <w:tcPr>
            <w:tcW w:w="1620" w:type="dxa"/>
            <w:tcBorders>
              <w:top w:val="single" w:sz="4" w:space="0" w:color="A6A6A6" w:themeColor="background1" w:themeShade="A6"/>
              <w:left w:val="nil"/>
              <w:bottom w:val="single" w:sz="8" w:space="0" w:color="BFBFBF"/>
              <w:right w:val="nil"/>
            </w:tcBorders>
            <w:shd w:val="clear" w:color="auto" w:fill="auto"/>
            <w:hideMark/>
          </w:tcPr>
          <w:p w14:paraId="3C6C18D5"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single" w:sz="4" w:space="0" w:color="A6A6A6" w:themeColor="background1" w:themeShade="A6"/>
              <w:left w:val="nil"/>
              <w:bottom w:val="single" w:sz="8" w:space="0" w:color="BFBFBF"/>
              <w:right w:val="nil"/>
            </w:tcBorders>
            <w:shd w:val="clear" w:color="auto" w:fill="auto"/>
            <w:hideMark/>
          </w:tcPr>
          <w:p w14:paraId="1A0176ED"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single" w:sz="4" w:space="0" w:color="A6A6A6" w:themeColor="background1" w:themeShade="A6"/>
              <w:left w:val="nil"/>
              <w:bottom w:val="single" w:sz="8" w:space="0" w:color="BFBFBF"/>
              <w:right w:val="nil"/>
            </w:tcBorders>
            <w:shd w:val="clear" w:color="auto" w:fill="auto"/>
            <w:hideMark/>
          </w:tcPr>
          <w:p w14:paraId="453C29E1"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single" w:sz="4" w:space="0" w:color="A6A6A6" w:themeColor="background1" w:themeShade="A6"/>
              <w:left w:val="nil"/>
              <w:bottom w:val="single" w:sz="8" w:space="0" w:color="BFBFBF"/>
              <w:right w:val="nil"/>
            </w:tcBorders>
            <w:shd w:val="clear" w:color="auto" w:fill="auto"/>
            <w:hideMark/>
          </w:tcPr>
          <w:p w14:paraId="301F7707"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single" w:sz="4" w:space="0" w:color="A6A6A6" w:themeColor="background1" w:themeShade="A6"/>
              <w:left w:val="nil"/>
              <w:bottom w:val="single" w:sz="8" w:space="0" w:color="BFBFBF"/>
              <w:right w:val="nil"/>
            </w:tcBorders>
            <w:shd w:val="clear" w:color="auto" w:fill="auto"/>
            <w:hideMark/>
          </w:tcPr>
          <w:p w14:paraId="42261CA9"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single" w:sz="4" w:space="0" w:color="A6A6A6" w:themeColor="background1" w:themeShade="A6"/>
              <w:left w:val="nil"/>
              <w:bottom w:val="single" w:sz="8" w:space="0" w:color="BFBFBF"/>
              <w:right w:val="single" w:sz="4" w:space="0" w:color="auto"/>
            </w:tcBorders>
            <w:shd w:val="clear" w:color="auto" w:fill="auto"/>
            <w:hideMark/>
          </w:tcPr>
          <w:p w14:paraId="4B26666C"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68FF0986" w14:textId="77777777" w:rsidTr="0031503A">
        <w:trPr>
          <w:trHeight w:val="315"/>
        </w:trPr>
        <w:tc>
          <w:tcPr>
            <w:tcW w:w="2739" w:type="dxa"/>
            <w:gridSpan w:val="2"/>
            <w:vMerge/>
            <w:tcBorders>
              <w:top w:val="nil"/>
              <w:left w:val="single" w:sz="4" w:space="0" w:color="auto"/>
              <w:bottom w:val="single" w:sz="8" w:space="0" w:color="000000"/>
              <w:right w:val="nil"/>
            </w:tcBorders>
            <w:hideMark/>
          </w:tcPr>
          <w:p w14:paraId="36FEB5BE"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BFBFBF"/>
              <w:right w:val="nil"/>
            </w:tcBorders>
            <w:shd w:val="clear" w:color="auto" w:fill="auto"/>
            <w:hideMark/>
          </w:tcPr>
          <w:p w14:paraId="648EFD75" w14:textId="77777777" w:rsidR="002D2B7D" w:rsidRPr="00B3331A" w:rsidRDefault="002D2B7D" w:rsidP="00EE4F93">
            <w:pPr>
              <w:rPr>
                <w:rFonts w:ascii="Arial" w:hAnsi="Arial" w:cs="Arial"/>
                <w:sz w:val="20"/>
                <w:szCs w:val="20"/>
              </w:rPr>
            </w:pPr>
            <w:r w:rsidRPr="00B3331A">
              <w:rPr>
                <w:rFonts w:ascii="Arial" w:hAnsi="Arial" w:cs="Arial"/>
                <w:sz w:val="20"/>
                <w:szCs w:val="20"/>
              </w:rPr>
              <w:t>Possible harms to Black adults</w:t>
            </w:r>
          </w:p>
        </w:tc>
        <w:tc>
          <w:tcPr>
            <w:tcW w:w="1620" w:type="dxa"/>
            <w:tcBorders>
              <w:top w:val="nil"/>
              <w:left w:val="nil"/>
              <w:bottom w:val="single" w:sz="8" w:space="0" w:color="BFBFBF"/>
              <w:right w:val="nil"/>
            </w:tcBorders>
            <w:shd w:val="clear" w:color="auto" w:fill="auto"/>
            <w:hideMark/>
          </w:tcPr>
          <w:p w14:paraId="5C9E5DA0"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nil"/>
              <w:left w:val="nil"/>
              <w:bottom w:val="single" w:sz="8" w:space="0" w:color="BFBFBF"/>
              <w:right w:val="nil"/>
            </w:tcBorders>
            <w:shd w:val="clear" w:color="auto" w:fill="auto"/>
            <w:hideMark/>
          </w:tcPr>
          <w:p w14:paraId="427AA116"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nil"/>
              <w:left w:val="nil"/>
              <w:bottom w:val="single" w:sz="8" w:space="0" w:color="BFBFBF"/>
              <w:right w:val="nil"/>
            </w:tcBorders>
            <w:shd w:val="clear" w:color="auto" w:fill="auto"/>
            <w:hideMark/>
          </w:tcPr>
          <w:p w14:paraId="75829A49"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nil"/>
              <w:left w:val="nil"/>
              <w:bottom w:val="single" w:sz="8" w:space="0" w:color="BFBFBF"/>
              <w:right w:val="nil"/>
            </w:tcBorders>
            <w:shd w:val="clear" w:color="auto" w:fill="auto"/>
            <w:hideMark/>
          </w:tcPr>
          <w:p w14:paraId="2E65E5CC"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nil"/>
              <w:left w:val="nil"/>
              <w:bottom w:val="single" w:sz="8" w:space="0" w:color="BFBFBF"/>
              <w:right w:val="nil"/>
            </w:tcBorders>
            <w:shd w:val="clear" w:color="auto" w:fill="auto"/>
            <w:hideMark/>
          </w:tcPr>
          <w:p w14:paraId="162D7F94"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nil"/>
              <w:left w:val="nil"/>
              <w:bottom w:val="single" w:sz="8" w:space="0" w:color="BFBFBF"/>
              <w:right w:val="single" w:sz="4" w:space="0" w:color="auto"/>
            </w:tcBorders>
            <w:shd w:val="clear" w:color="auto" w:fill="auto"/>
            <w:hideMark/>
          </w:tcPr>
          <w:p w14:paraId="6A841AA5"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7C98D719" w14:textId="77777777" w:rsidTr="0031503A">
        <w:trPr>
          <w:trHeight w:val="315"/>
        </w:trPr>
        <w:tc>
          <w:tcPr>
            <w:tcW w:w="2739" w:type="dxa"/>
            <w:gridSpan w:val="2"/>
            <w:vMerge/>
            <w:tcBorders>
              <w:top w:val="nil"/>
              <w:left w:val="single" w:sz="4" w:space="0" w:color="auto"/>
              <w:bottom w:val="single" w:sz="8" w:space="0" w:color="000000"/>
              <w:right w:val="nil"/>
            </w:tcBorders>
            <w:hideMark/>
          </w:tcPr>
          <w:p w14:paraId="1B1D54DD"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auto"/>
              <w:right w:val="nil"/>
            </w:tcBorders>
            <w:shd w:val="clear" w:color="auto" w:fill="auto"/>
            <w:hideMark/>
          </w:tcPr>
          <w:p w14:paraId="4F4D6D70" w14:textId="77777777" w:rsidR="002D2B7D" w:rsidRPr="00B3331A" w:rsidRDefault="002D2B7D" w:rsidP="00EE4F93">
            <w:pPr>
              <w:rPr>
                <w:rFonts w:ascii="Arial" w:hAnsi="Arial" w:cs="Arial"/>
                <w:sz w:val="20"/>
                <w:szCs w:val="20"/>
              </w:rPr>
            </w:pPr>
            <w:r w:rsidRPr="00B3331A">
              <w:rPr>
                <w:rFonts w:ascii="Arial" w:hAnsi="Arial" w:cs="Arial"/>
                <w:sz w:val="20"/>
                <w:szCs w:val="20"/>
              </w:rPr>
              <w:t>Possible Non-Black adult changes</w:t>
            </w:r>
          </w:p>
        </w:tc>
        <w:tc>
          <w:tcPr>
            <w:tcW w:w="1620" w:type="dxa"/>
            <w:tcBorders>
              <w:top w:val="nil"/>
              <w:left w:val="nil"/>
              <w:bottom w:val="single" w:sz="8" w:space="0" w:color="auto"/>
              <w:right w:val="nil"/>
            </w:tcBorders>
            <w:shd w:val="clear" w:color="auto" w:fill="auto"/>
            <w:hideMark/>
          </w:tcPr>
          <w:p w14:paraId="686C42A4"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nil"/>
              <w:left w:val="nil"/>
              <w:bottom w:val="single" w:sz="8" w:space="0" w:color="auto"/>
              <w:right w:val="nil"/>
            </w:tcBorders>
            <w:shd w:val="clear" w:color="auto" w:fill="auto"/>
            <w:hideMark/>
          </w:tcPr>
          <w:p w14:paraId="1C458F6E"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nil"/>
              <w:left w:val="nil"/>
              <w:bottom w:val="single" w:sz="8" w:space="0" w:color="auto"/>
              <w:right w:val="nil"/>
            </w:tcBorders>
            <w:shd w:val="clear" w:color="auto" w:fill="auto"/>
            <w:hideMark/>
          </w:tcPr>
          <w:p w14:paraId="339C407C"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nil"/>
              <w:left w:val="nil"/>
              <w:bottom w:val="single" w:sz="8" w:space="0" w:color="auto"/>
              <w:right w:val="nil"/>
            </w:tcBorders>
            <w:shd w:val="clear" w:color="auto" w:fill="auto"/>
            <w:hideMark/>
          </w:tcPr>
          <w:p w14:paraId="0C62A081"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nil"/>
              <w:left w:val="nil"/>
              <w:bottom w:val="single" w:sz="8" w:space="0" w:color="auto"/>
              <w:right w:val="nil"/>
            </w:tcBorders>
            <w:shd w:val="clear" w:color="auto" w:fill="auto"/>
            <w:hideMark/>
          </w:tcPr>
          <w:p w14:paraId="3EB424F8"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nil"/>
              <w:left w:val="nil"/>
              <w:bottom w:val="single" w:sz="8" w:space="0" w:color="auto"/>
              <w:right w:val="single" w:sz="4" w:space="0" w:color="auto"/>
            </w:tcBorders>
            <w:shd w:val="clear" w:color="auto" w:fill="auto"/>
            <w:hideMark/>
          </w:tcPr>
          <w:p w14:paraId="1FFB0919"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50ED8D26" w14:textId="77777777" w:rsidTr="0031503A">
        <w:trPr>
          <w:trHeight w:val="300"/>
        </w:trPr>
        <w:tc>
          <w:tcPr>
            <w:tcW w:w="2739" w:type="dxa"/>
            <w:gridSpan w:val="2"/>
            <w:vMerge w:val="restart"/>
            <w:tcBorders>
              <w:top w:val="nil"/>
              <w:left w:val="single" w:sz="4" w:space="0" w:color="auto"/>
              <w:bottom w:val="single" w:sz="8" w:space="0" w:color="000000"/>
              <w:right w:val="nil"/>
            </w:tcBorders>
            <w:shd w:val="clear" w:color="auto" w:fill="auto"/>
            <w:hideMark/>
          </w:tcPr>
          <w:p w14:paraId="0E80E42E" w14:textId="0BDF75D6" w:rsidR="002D2B7D" w:rsidRPr="00B3331A" w:rsidRDefault="002D2B7D">
            <w:pPr>
              <w:rPr>
                <w:rFonts w:ascii="Arial" w:hAnsi="Arial" w:cs="Arial"/>
                <w:sz w:val="20"/>
                <w:szCs w:val="20"/>
              </w:rPr>
            </w:pPr>
            <w:r w:rsidRPr="00B3331A">
              <w:rPr>
                <w:rFonts w:ascii="Arial" w:hAnsi="Arial" w:cs="Arial"/>
                <w:sz w:val="20"/>
                <w:szCs w:val="20"/>
              </w:rPr>
              <w:t>25. </w:t>
            </w:r>
            <w:r w:rsidR="000A136C" w:rsidRPr="000A136C">
              <w:rPr>
                <w:rFonts w:ascii="Arial" w:hAnsi="Arial" w:cs="Arial"/>
                <w:sz w:val="20"/>
                <w:szCs w:val="20"/>
              </w:rPr>
              <w:t>CAPAcys</w:t>
            </w:r>
            <w:r w:rsidR="000A136C" w:rsidRPr="000A136C" w:rsidDel="000A136C">
              <w:rPr>
                <w:rFonts w:ascii="Arial" w:hAnsi="Arial" w:cs="Arial"/>
                <w:sz w:val="20"/>
                <w:szCs w:val="20"/>
              </w:rPr>
              <w:t xml:space="preserve"> </w:t>
            </w:r>
          </w:p>
        </w:tc>
        <w:tc>
          <w:tcPr>
            <w:tcW w:w="2926" w:type="dxa"/>
            <w:gridSpan w:val="2"/>
            <w:tcBorders>
              <w:top w:val="single" w:sz="8" w:space="0" w:color="auto"/>
              <w:left w:val="nil"/>
              <w:bottom w:val="single" w:sz="4" w:space="0" w:color="A6A6A6" w:themeColor="background1" w:themeShade="A6"/>
              <w:right w:val="nil"/>
            </w:tcBorders>
            <w:shd w:val="clear" w:color="auto" w:fill="auto"/>
            <w:hideMark/>
          </w:tcPr>
          <w:p w14:paraId="01BE6333" w14:textId="77777777" w:rsidR="002D2B7D" w:rsidRPr="00B3331A" w:rsidRDefault="002D2B7D" w:rsidP="00EE4F93">
            <w:pPr>
              <w:rPr>
                <w:rFonts w:ascii="Arial" w:hAnsi="Arial" w:cs="Arial"/>
                <w:sz w:val="20"/>
                <w:szCs w:val="20"/>
              </w:rPr>
            </w:pPr>
            <w:r w:rsidRPr="00B3331A">
              <w:rPr>
                <w:rFonts w:ascii="Arial" w:hAnsi="Arial" w:cs="Arial"/>
                <w:sz w:val="20"/>
                <w:szCs w:val="20"/>
              </w:rPr>
              <w:t>no. Black adults changed</w:t>
            </w:r>
          </w:p>
        </w:tc>
        <w:tc>
          <w:tcPr>
            <w:tcW w:w="1620" w:type="dxa"/>
            <w:tcBorders>
              <w:top w:val="single" w:sz="8" w:space="0" w:color="auto"/>
              <w:left w:val="nil"/>
              <w:bottom w:val="single" w:sz="4" w:space="0" w:color="A6A6A6" w:themeColor="background1" w:themeShade="A6"/>
              <w:right w:val="nil"/>
            </w:tcBorders>
            <w:shd w:val="clear" w:color="auto" w:fill="auto"/>
            <w:noWrap/>
            <w:hideMark/>
          </w:tcPr>
          <w:p w14:paraId="7FF04EA0"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single" w:sz="8" w:space="0" w:color="auto"/>
              <w:left w:val="nil"/>
              <w:bottom w:val="single" w:sz="4" w:space="0" w:color="A6A6A6" w:themeColor="background1" w:themeShade="A6"/>
              <w:right w:val="nil"/>
            </w:tcBorders>
            <w:shd w:val="clear" w:color="auto" w:fill="auto"/>
            <w:hideMark/>
          </w:tcPr>
          <w:p w14:paraId="41054BAF"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single" w:sz="8" w:space="0" w:color="auto"/>
              <w:left w:val="nil"/>
              <w:bottom w:val="single" w:sz="4" w:space="0" w:color="A6A6A6" w:themeColor="background1" w:themeShade="A6"/>
              <w:right w:val="nil"/>
            </w:tcBorders>
            <w:shd w:val="clear" w:color="auto" w:fill="auto"/>
            <w:hideMark/>
          </w:tcPr>
          <w:p w14:paraId="03355736"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single" w:sz="8" w:space="0" w:color="auto"/>
              <w:left w:val="nil"/>
              <w:bottom w:val="single" w:sz="4" w:space="0" w:color="A6A6A6" w:themeColor="background1" w:themeShade="A6"/>
              <w:right w:val="nil"/>
            </w:tcBorders>
            <w:shd w:val="clear" w:color="auto" w:fill="auto"/>
            <w:hideMark/>
          </w:tcPr>
          <w:p w14:paraId="305F75E7"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single" w:sz="8" w:space="0" w:color="auto"/>
              <w:left w:val="nil"/>
              <w:bottom w:val="single" w:sz="4" w:space="0" w:color="A6A6A6" w:themeColor="background1" w:themeShade="A6"/>
              <w:right w:val="nil"/>
            </w:tcBorders>
            <w:shd w:val="clear" w:color="auto" w:fill="auto"/>
            <w:hideMark/>
          </w:tcPr>
          <w:p w14:paraId="593AFD1B"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single" w:sz="8" w:space="0" w:color="auto"/>
              <w:left w:val="nil"/>
              <w:bottom w:val="single" w:sz="4" w:space="0" w:color="A6A6A6" w:themeColor="background1" w:themeShade="A6"/>
              <w:right w:val="single" w:sz="4" w:space="0" w:color="auto"/>
            </w:tcBorders>
            <w:shd w:val="clear" w:color="auto" w:fill="auto"/>
            <w:hideMark/>
          </w:tcPr>
          <w:p w14:paraId="470CCBA6"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4F643958" w14:textId="77777777" w:rsidTr="0031503A">
        <w:trPr>
          <w:trHeight w:val="315"/>
        </w:trPr>
        <w:tc>
          <w:tcPr>
            <w:tcW w:w="2739" w:type="dxa"/>
            <w:gridSpan w:val="2"/>
            <w:vMerge/>
            <w:tcBorders>
              <w:top w:val="nil"/>
              <w:left w:val="single" w:sz="4" w:space="0" w:color="auto"/>
              <w:bottom w:val="single" w:sz="8" w:space="0" w:color="000000"/>
              <w:right w:val="nil"/>
            </w:tcBorders>
            <w:hideMark/>
          </w:tcPr>
          <w:p w14:paraId="444CCF95" w14:textId="77777777" w:rsidR="002D2B7D" w:rsidRPr="00B3331A" w:rsidRDefault="002D2B7D" w:rsidP="00EE4F93">
            <w:pPr>
              <w:rPr>
                <w:rFonts w:ascii="Arial" w:hAnsi="Arial" w:cs="Arial"/>
                <w:sz w:val="20"/>
                <w:szCs w:val="20"/>
              </w:rPr>
            </w:pPr>
          </w:p>
        </w:tc>
        <w:tc>
          <w:tcPr>
            <w:tcW w:w="2926" w:type="dxa"/>
            <w:gridSpan w:val="2"/>
            <w:tcBorders>
              <w:top w:val="single" w:sz="4" w:space="0" w:color="A6A6A6" w:themeColor="background1" w:themeShade="A6"/>
              <w:left w:val="nil"/>
              <w:bottom w:val="single" w:sz="8" w:space="0" w:color="BFBFBF"/>
              <w:right w:val="nil"/>
            </w:tcBorders>
            <w:shd w:val="clear" w:color="auto" w:fill="auto"/>
            <w:hideMark/>
          </w:tcPr>
          <w:p w14:paraId="51C46CBB" w14:textId="77777777" w:rsidR="002D2B7D" w:rsidRPr="00B3331A" w:rsidRDefault="002D2B7D" w:rsidP="00EE4F93">
            <w:pPr>
              <w:rPr>
                <w:rFonts w:ascii="Arial" w:hAnsi="Arial" w:cs="Arial"/>
                <w:sz w:val="20"/>
                <w:szCs w:val="20"/>
              </w:rPr>
            </w:pPr>
            <w:r w:rsidRPr="00B3331A">
              <w:rPr>
                <w:rFonts w:ascii="Arial" w:hAnsi="Arial" w:cs="Arial"/>
                <w:sz w:val="20"/>
                <w:szCs w:val="20"/>
              </w:rPr>
              <w:t>Possible benefits to Black adults</w:t>
            </w:r>
          </w:p>
        </w:tc>
        <w:tc>
          <w:tcPr>
            <w:tcW w:w="1620" w:type="dxa"/>
            <w:tcBorders>
              <w:top w:val="single" w:sz="4" w:space="0" w:color="A6A6A6" w:themeColor="background1" w:themeShade="A6"/>
              <w:left w:val="nil"/>
              <w:bottom w:val="single" w:sz="8" w:space="0" w:color="BFBFBF"/>
              <w:right w:val="nil"/>
            </w:tcBorders>
            <w:shd w:val="clear" w:color="auto" w:fill="auto"/>
            <w:hideMark/>
          </w:tcPr>
          <w:p w14:paraId="778C2775"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single" w:sz="4" w:space="0" w:color="A6A6A6" w:themeColor="background1" w:themeShade="A6"/>
              <w:left w:val="nil"/>
              <w:bottom w:val="single" w:sz="8" w:space="0" w:color="BFBFBF"/>
              <w:right w:val="nil"/>
            </w:tcBorders>
            <w:shd w:val="clear" w:color="auto" w:fill="auto"/>
            <w:hideMark/>
          </w:tcPr>
          <w:p w14:paraId="56D2B86D"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single" w:sz="4" w:space="0" w:color="A6A6A6" w:themeColor="background1" w:themeShade="A6"/>
              <w:left w:val="nil"/>
              <w:bottom w:val="single" w:sz="8" w:space="0" w:color="BFBFBF"/>
              <w:right w:val="nil"/>
            </w:tcBorders>
            <w:shd w:val="clear" w:color="auto" w:fill="auto"/>
            <w:hideMark/>
          </w:tcPr>
          <w:p w14:paraId="6CFA106D"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single" w:sz="4" w:space="0" w:color="A6A6A6" w:themeColor="background1" w:themeShade="A6"/>
              <w:left w:val="nil"/>
              <w:bottom w:val="single" w:sz="8" w:space="0" w:color="BFBFBF"/>
              <w:right w:val="nil"/>
            </w:tcBorders>
            <w:shd w:val="clear" w:color="auto" w:fill="auto"/>
            <w:hideMark/>
          </w:tcPr>
          <w:p w14:paraId="505515D7"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single" w:sz="4" w:space="0" w:color="A6A6A6" w:themeColor="background1" w:themeShade="A6"/>
              <w:left w:val="nil"/>
              <w:bottom w:val="single" w:sz="8" w:space="0" w:color="BFBFBF"/>
              <w:right w:val="nil"/>
            </w:tcBorders>
            <w:shd w:val="clear" w:color="auto" w:fill="auto"/>
            <w:hideMark/>
          </w:tcPr>
          <w:p w14:paraId="6B33B6D7"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single" w:sz="4" w:space="0" w:color="A6A6A6" w:themeColor="background1" w:themeShade="A6"/>
              <w:left w:val="nil"/>
              <w:bottom w:val="single" w:sz="8" w:space="0" w:color="BFBFBF"/>
              <w:right w:val="single" w:sz="4" w:space="0" w:color="auto"/>
            </w:tcBorders>
            <w:shd w:val="clear" w:color="auto" w:fill="auto"/>
            <w:hideMark/>
          </w:tcPr>
          <w:p w14:paraId="39FA38DD"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547AA035" w14:textId="77777777" w:rsidTr="0031503A">
        <w:trPr>
          <w:trHeight w:val="315"/>
        </w:trPr>
        <w:tc>
          <w:tcPr>
            <w:tcW w:w="2739" w:type="dxa"/>
            <w:gridSpan w:val="2"/>
            <w:vMerge/>
            <w:tcBorders>
              <w:top w:val="nil"/>
              <w:left w:val="single" w:sz="4" w:space="0" w:color="auto"/>
              <w:bottom w:val="single" w:sz="8" w:space="0" w:color="000000"/>
              <w:right w:val="nil"/>
            </w:tcBorders>
            <w:hideMark/>
          </w:tcPr>
          <w:p w14:paraId="52F8D49C"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BFBFBF"/>
              <w:right w:val="nil"/>
            </w:tcBorders>
            <w:shd w:val="clear" w:color="auto" w:fill="auto"/>
            <w:hideMark/>
          </w:tcPr>
          <w:p w14:paraId="2F01573D" w14:textId="77777777" w:rsidR="002D2B7D" w:rsidRPr="00B3331A" w:rsidRDefault="002D2B7D" w:rsidP="00EE4F93">
            <w:pPr>
              <w:rPr>
                <w:rFonts w:ascii="Arial" w:hAnsi="Arial" w:cs="Arial"/>
                <w:sz w:val="20"/>
                <w:szCs w:val="20"/>
              </w:rPr>
            </w:pPr>
            <w:r w:rsidRPr="00B3331A">
              <w:rPr>
                <w:rFonts w:ascii="Arial" w:hAnsi="Arial" w:cs="Arial"/>
                <w:sz w:val="20"/>
                <w:szCs w:val="20"/>
              </w:rPr>
              <w:t>Possible harms to Black adults</w:t>
            </w:r>
          </w:p>
        </w:tc>
        <w:tc>
          <w:tcPr>
            <w:tcW w:w="1620" w:type="dxa"/>
            <w:tcBorders>
              <w:top w:val="nil"/>
              <w:left w:val="nil"/>
              <w:bottom w:val="single" w:sz="8" w:space="0" w:color="BFBFBF"/>
              <w:right w:val="nil"/>
            </w:tcBorders>
            <w:shd w:val="clear" w:color="auto" w:fill="auto"/>
            <w:hideMark/>
          </w:tcPr>
          <w:p w14:paraId="617C8E95"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nil"/>
              <w:left w:val="nil"/>
              <w:bottom w:val="single" w:sz="8" w:space="0" w:color="BFBFBF"/>
              <w:right w:val="nil"/>
            </w:tcBorders>
            <w:shd w:val="clear" w:color="auto" w:fill="auto"/>
            <w:hideMark/>
          </w:tcPr>
          <w:p w14:paraId="0276D8A7"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nil"/>
              <w:left w:val="nil"/>
              <w:bottom w:val="single" w:sz="8" w:space="0" w:color="BFBFBF"/>
              <w:right w:val="nil"/>
            </w:tcBorders>
            <w:shd w:val="clear" w:color="auto" w:fill="auto"/>
            <w:hideMark/>
          </w:tcPr>
          <w:p w14:paraId="24622F13"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nil"/>
              <w:left w:val="nil"/>
              <w:bottom w:val="single" w:sz="8" w:space="0" w:color="BFBFBF"/>
              <w:right w:val="nil"/>
            </w:tcBorders>
            <w:shd w:val="clear" w:color="auto" w:fill="auto"/>
            <w:hideMark/>
          </w:tcPr>
          <w:p w14:paraId="65B4AC6A"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nil"/>
              <w:left w:val="nil"/>
              <w:bottom w:val="single" w:sz="8" w:space="0" w:color="BFBFBF"/>
              <w:right w:val="nil"/>
            </w:tcBorders>
            <w:shd w:val="clear" w:color="auto" w:fill="auto"/>
            <w:hideMark/>
          </w:tcPr>
          <w:p w14:paraId="5F475E69"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nil"/>
              <w:left w:val="nil"/>
              <w:bottom w:val="single" w:sz="8" w:space="0" w:color="BFBFBF"/>
              <w:right w:val="single" w:sz="4" w:space="0" w:color="auto"/>
            </w:tcBorders>
            <w:shd w:val="clear" w:color="auto" w:fill="auto"/>
            <w:hideMark/>
          </w:tcPr>
          <w:p w14:paraId="4FFDBE4E"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6AE0A30F" w14:textId="77777777" w:rsidTr="0031503A">
        <w:trPr>
          <w:trHeight w:val="315"/>
        </w:trPr>
        <w:tc>
          <w:tcPr>
            <w:tcW w:w="2739" w:type="dxa"/>
            <w:gridSpan w:val="2"/>
            <w:vMerge/>
            <w:tcBorders>
              <w:top w:val="nil"/>
              <w:left w:val="single" w:sz="4" w:space="0" w:color="auto"/>
              <w:bottom w:val="single" w:sz="8" w:space="0" w:color="000000"/>
              <w:right w:val="nil"/>
            </w:tcBorders>
            <w:hideMark/>
          </w:tcPr>
          <w:p w14:paraId="7F610457"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auto"/>
              <w:right w:val="nil"/>
            </w:tcBorders>
            <w:shd w:val="clear" w:color="auto" w:fill="auto"/>
            <w:hideMark/>
          </w:tcPr>
          <w:p w14:paraId="47F07DCF" w14:textId="77777777" w:rsidR="002D2B7D" w:rsidRPr="00B3331A" w:rsidRDefault="002D2B7D" w:rsidP="00EE4F93">
            <w:pPr>
              <w:rPr>
                <w:rFonts w:ascii="Arial" w:hAnsi="Arial" w:cs="Arial"/>
                <w:sz w:val="20"/>
                <w:szCs w:val="20"/>
              </w:rPr>
            </w:pPr>
            <w:r w:rsidRPr="00B3331A">
              <w:rPr>
                <w:rFonts w:ascii="Arial" w:hAnsi="Arial" w:cs="Arial"/>
                <w:sz w:val="20"/>
                <w:szCs w:val="20"/>
              </w:rPr>
              <w:t>Possible Non-Black adult changes</w:t>
            </w:r>
          </w:p>
        </w:tc>
        <w:tc>
          <w:tcPr>
            <w:tcW w:w="1620" w:type="dxa"/>
            <w:tcBorders>
              <w:top w:val="nil"/>
              <w:left w:val="nil"/>
              <w:bottom w:val="single" w:sz="8" w:space="0" w:color="auto"/>
              <w:right w:val="nil"/>
            </w:tcBorders>
            <w:shd w:val="clear" w:color="auto" w:fill="auto"/>
            <w:hideMark/>
          </w:tcPr>
          <w:p w14:paraId="70173FF2"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nil"/>
              <w:left w:val="nil"/>
              <w:bottom w:val="single" w:sz="8" w:space="0" w:color="auto"/>
              <w:right w:val="nil"/>
            </w:tcBorders>
            <w:shd w:val="clear" w:color="auto" w:fill="auto"/>
            <w:hideMark/>
          </w:tcPr>
          <w:p w14:paraId="46FD0746"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nil"/>
              <w:left w:val="nil"/>
              <w:bottom w:val="single" w:sz="8" w:space="0" w:color="auto"/>
              <w:right w:val="nil"/>
            </w:tcBorders>
            <w:shd w:val="clear" w:color="auto" w:fill="auto"/>
            <w:hideMark/>
          </w:tcPr>
          <w:p w14:paraId="740CD2AE"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nil"/>
              <w:left w:val="nil"/>
              <w:bottom w:val="single" w:sz="8" w:space="0" w:color="auto"/>
              <w:right w:val="nil"/>
            </w:tcBorders>
            <w:shd w:val="clear" w:color="auto" w:fill="auto"/>
            <w:hideMark/>
          </w:tcPr>
          <w:p w14:paraId="2AFB5DA4"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nil"/>
              <w:left w:val="nil"/>
              <w:bottom w:val="single" w:sz="8" w:space="0" w:color="auto"/>
              <w:right w:val="nil"/>
            </w:tcBorders>
            <w:shd w:val="clear" w:color="auto" w:fill="auto"/>
            <w:hideMark/>
          </w:tcPr>
          <w:p w14:paraId="08441CF2"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nil"/>
              <w:left w:val="nil"/>
              <w:bottom w:val="single" w:sz="8" w:space="0" w:color="auto"/>
              <w:right w:val="single" w:sz="4" w:space="0" w:color="auto"/>
            </w:tcBorders>
            <w:shd w:val="clear" w:color="auto" w:fill="auto"/>
            <w:hideMark/>
          </w:tcPr>
          <w:p w14:paraId="38172484"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201AF1F2" w14:textId="77777777" w:rsidTr="0031503A">
        <w:trPr>
          <w:trHeight w:val="300"/>
        </w:trPr>
        <w:tc>
          <w:tcPr>
            <w:tcW w:w="2739" w:type="dxa"/>
            <w:gridSpan w:val="2"/>
            <w:vMerge w:val="restart"/>
            <w:tcBorders>
              <w:top w:val="nil"/>
              <w:left w:val="single" w:sz="4" w:space="0" w:color="auto"/>
              <w:bottom w:val="single" w:sz="8" w:space="0" w:color="000000"/>
              <w:right w:val="nil"/>
            </w:tcBorders>
            <w:shd w:val="clear" w:color="auto" w:fill="auto"/>
            <w:hideMark/>
          </w:tcPr>
          <w:p w14:paraId="46DC5EC0" w14:textId="16B84805" w:rsidR="002D2B7D" w:rsidRPr="00B3331A" w:rsidRDefault="002D2B7D">
            <w:pPr>
              <w:rPr>
                <w:rFonts w:ascii="Arial" w:hAnsi="Arial" w:cs="Arial"/>
                <w:sz w:val="20"/>
                <w:szCs w:val="20"/>
              </w:rPr>
            </w:pPr>
            <w:r w:rsidRPr="00B3331A">
              <w:rPr>
                <w:rFonts w:ascii="Arial" w:hAnsi="Arial" w:cs="Arial"/>
                <w:sz w:val="20"/>
                <w:szCs w:val="20"/>
              </w:rPr>
              <w:t>26. </w:t>
            </w:r>
            <w:r w:rsidR="000A136C" w:rsidRPr="000A136C">
              <w:rPr>
                <w:rFonts w:ascii="Arial" w:hAnsi="Arial" w:cs="Arial"/>
                <w:sz w:val="20"/>
                <w:szCs w:val="20"/>
              </w:rPr>
              <w:t>CKD-EPI_3M</w:t>
            </w:r>
            <w:r w:rsidR="000A136C" w:rsidRPr="000A136C" w:rsidDel="000A136C">
              <w:rPr>
                <w:rFonts w:ascii="Arial" w:hAnsi="Arial" w:cs="Arial"/>
                <w:sz w:val="20"/>
                <w:szCs w:val="20"/>
              </w:rPr>
              <w:t xml:space="preserve"> </w:t>
            </w:r>
          </w:p>
        </w:tc>
        <w:tc>
          <w:tcPr>
            <w:tcW w:w="2926" w:type="dxa"/>
            <w:gridSpan w:val="2"/>
            <w:tcBorders>
              <w:top w:val="single" w:sz="8" w:space="0" w:color="auto"/>
              <w:left w:val="nil"/>
              <w:bottom w:val="single" w:sz="4" w:space="0" w:color="A6A6A6" w:themeColor="background1" w:themeShade="A6"/>
              <w:right w:val="nil"/>
            </w:tcBorders>
            <w:shd w:val="clear" w:color="auto" w:fill="auto"/>
            <w:hideMark/>
          </w:tcPr>
          <w:p w14:paraId="0F2BBF99" w14:textId="77777777" w:rsidR="002D2B7D" w:rsidRPr="00B3331A" w:rsidRDefault="002D2B7D" w:rsidP="00EE4F93">
            <w:pPr>
              <w:rPr>
                <w:rFonts w:ascii="Arial" w:hAnsi="Arial" w:cs="Arial"/>
                <w:sz w:val="20"/>
                <w:szCs w:val="20"/>
              </w:rPr>
            </w:pPr>
            <w:r w:rsidRPr="00B3331A">
              <w:rPr>
                <w:rFonts w:ascii="Arial" w:hAnsi="Arial" w:cs="Arial"/>
                <w:sz w:val="20"/>
                <w:szCs w:val="20"/>
              </w:rPr>
              <w:t>no. Black adults changed</w:t>
            </w:r>
          </w:p>
        </w:tc>
        <w:tc>
          <w:tcPr>
            <w:tcW w:w="1620" w:type="dxa"/>
            <w:tcBorders>
              <w:top w:val="single" w:sz="8" w:space="0" w:color="auto"/>
              <w:left w:val="nil"/>
              <w:bottom w:val="single" w:sz="4" w:space="0" w:color="A6A6A6" w:themeColor="background1" w:themeShade="A6"/>
              <w:right w:val="nil"/>
            </w:tcBorders>
            <w:shd w:val="clear" w:color="auto" w:fill="auto"/>
            <w:noWrap/>
            <w:hideMark/>
          </w:tcPr>
          <w:p w14:paraId="1C620DE0"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single" w:sz="8" w:space="0" w:color="auto"/>
              <w:left w:val="nil"/>
              <w:bottom w:val="single" w:sz="4" w:space="0" w:color="A6A6A6" w:themeColor="background1" w:themeShade="A6"/>
              <w:right w:val="nil"/>
            </w:tcBorders>
            <w:shd w:val="clear" w:color="auto" w:fill="auto"/>
            <w:hideMark/>
          </w:tcPr>
          <w:p w14:paraId="78BB142D"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single" w:sz="8" w:space="0" w:color="auto"/>
              <w:left w:val="nil"/>
              <w:bottom w:val="single" w:sz="4" w:space="0" w:color="A6A6A6" w:themeColor="background1" w:themeShade="A6"/>
              <w:right w:val="nil"/>
            </w:tcBorders>
            <w:shd w:val="clear" w:color="auto" w:fill="auto"/>
            <w:hideMark/>
          </w:tcPr>
          <w:p w14:paraId="3C01FF54"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single" w:sz="8" w:space="0" w:color="auto"/>
              <w:left w:val="nil"/>
              <w:bottom w:val="single" w:sz="4" w:space="0" w:color="A6A6A6" w:themeColor="background1" w:themeShade="A6"/>
              <w:right w:val="nil"/>
            </w:tcBorders>
            <w:shd w:val="clear" w:color="auto" w:fill="auto"/>
            <w:hideMark/>
          </w:tcPr>
          <w:p w14:paraId="33AD1275"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single" w:sz="8" w:space="0" w:color="auto"/>
              <w:left w:val="nil"/>
              <w:bottom w:val="single" w:sz="4" w:space="0" w:color="A6A6A6" w:themeColor="background1" w:themeShade="A6"/>
              <w:right w:val="nil"/>
            </w:tcBorders>
            <w:shd w:val="clear" w:color="auto" w:fill="auto"/>
            <w:hideMark/>
          </w:tcPr>
          <w:p w14:paraId="11A9DD49"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single" w:sz="8" w:space="0" w:color="auto"/>
              <w:left w:val="nil"/>
              <w:bottom w:val="single" w:sz="4" w:space="0" w:color="A6A6A6" w:themeColor="background1" w:themeShade="A6"/>
              <w:right w:val="single" w:sz="4" w:space="0" w:color="auto"/>
            </w:tcBorders>
            <w:shd w:val="clear" w:color="auto" w:fill="auto"/>
            <w:hideMark/>
          </w:tcPr>
          <w:p w14:paraId="3C9AF7A3"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0607EB4D" w14:textId="77777777" w:rsidTr="0031503A">
        <w:trPr>
          <w:trHeight w:val="315"/>
        </w:trPr>
        <w:tc>
          <w:tcPr>
            <w:tcW w:w="2739" w:type="dxa"/>
            <w:gridSpan w:val="2"/>
            <w:vMerge/>
            <w:tcBorders>
              <w:top w:val="nil"/>
              <w:left w:val="single" w:sz="4" w:space="0" w:color="auto"/>
              <w:bottom w:val="single" w:sz="8" w:space="0" w:color="000000"/>
              <w:right w:val="nil"/>
            </w:tcBorders>
            <w:hideMark/>
          </w:tcPr>
          <w:p w14:paraId="44C0A090" w14:textId="77777777" w:rsidR="002D2B7D" w:rsidRPr="00B3331A" w:rsidRDefault="002D2B7D" w:rsidP="00EE4F93">
            <w:pPr>
              <w:rPr>
                <w:rFonts w:ascii="Arial" w:hAnsi="Arial" w:cs="Arial"/>
                <w:sz w:val="20"/>
                <w:szCs w:val="20"/>
              </w:rPr>
            </w:pPr>
          </w:p>
        </w:tc>
        <w:tc>
          <w:tcPr>
            <w:tcW w:w="2926" w:type="dxa"/>
            <w:gridSpan w:val="2"/>
            <w:tcBorders>
              <w:top w:val="single" w:sz="4" w:space="0" w:color="A6A6A6" w:themeColor="background1" w:themeShade="A6"/>
              <w:left w:val="nil"/>
              <w:bottom w:val="single" w:sz="8" w:space="0" w:color="BFBFBF"/>
              <w:right w:val="nil"/>
            </w:tcBorders>
            <w:shd w:val="clear" w:color="auto" w:fill="auto"/>
            <w:hideMark/>
          </w:tcPr>
          <w:p w14:paraId="2CDC9160" w14:textId="77777777" w:rsidR="002D2B7D" w:rsidRPr="00B3331A" w:rsidRDefault="002D2B7D" w:rsidP="00EE4F93">
            <w:pPr>
              <w:rPr>
                <w:rFonts w:ascii="Arial" w:hAnsi="Arial" w:cs="Arial"/>
                <w:sz w:val="20"/>
                <w:szCs w:val="20"/>
              </w:rPr>
            </w:pPr>
            <w:r w:rsidRPr="00B3331A">
              <w:rPr>
                <w:rFonts w:ascii="Arial" w:hAnsi="Arial" w:cs="Arial"/>
                <w:sz w:val="20"/>
                <w:szCs w:val="20"/>
              </w:rPr>
              <w:t>Possible benefits to Black adults</w:t>
            </w:r>
          </w:p>
        </w:tc>
        <w:tc>
          <w:tcPr>
            <w:tcW w:w="1620" w:type="dxa"/>
            <w:tcBorders>
              <w:top w:val="single" w:sz="4" w:space="0" w:color="A6A6A6" w:themeColor="background1" w:themeShade="A6"/>
              <w:left w:val="nil"/>
              <w:bottom w:val="single" w:sz="8" w:space="0" w:color="BFBFBF"/>
              <w:right w:val="nil"/>
            </w:tcBorders>
            <w:shd w:val="clear" w:color="auto" w:fill="auto"/>
            <w:hideMark/>
          </w:tcPr>
          <w:p w14:paraId="24C1DA48"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single" w:sz="4" w:space="0" w:color="A6A6A6" w:themeColor="background1" w:themeShade="A6"/>
              <w:left w:val="nil"/>
              <w:bottom w:val="single" w:sz="8" w:space="0" w:color="BFBFBF"/>
              <w:right w:val="nil"/>
            </w:tcBorders>
            <w:shd w:val="clear" w:color="auto" w:fill="auto"/>
            <w:hideMark/>
          </w:tcPr>
          <w:p w14:paraId="3BDFBDCB"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single" w:sz="4" w:space="0" w:color="A6A6A6" w:themeColor="background1" w:themeShade="A6"/>
              <w:left w:val="nil"/>
              <w:bottom w:val="single" w:sz="8" w:space="0" w:color="BFBFBF"/>
              <w:right w:val="nil"/>
            </w:tcBorders>
            <w:shd w:val="clear" w:color="auto" w:fill="auto"/>
            <w:hideMark/>
          </w:tcPr>
          <w:p w14:paraId="1180F315"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single" w:sz="4" w:space="0" w:color="A6A6A6" w:themeColor="background1" w:themeShade="A6"/>
              <w:left w:val="nil"/>
              <w:bottom w:val="single" w:sz="8" w:space="0" w:color="BFBFBF"/>
              <w:right w:val="nil"/>
            </w:tcBorders>
            <w:shd w:val="clear" w:color="auto" w:fill="auto"/>
            <w:hideMark/>
          </w:tcPr>
          <w:p w14:paraId="1AFA3A68"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single" w:sz="4" w:space="0" w:color="A6A6A6" w:themeColor="background1" w:themeShade="A6"/>
              <w:left w:val="nil"/>
              <w:bottom w:val="single" w:sz="8" w:space="0" w:color="BFBFBF"/>
              <w:right w:val="nil"/>
            </w:tcBorders>
            <w:shd w:val="clear" w:color="auto" w:fill="auto"/>
            <w:hideMark/>
          </w:tcPr>
          <w:p w14:paraId="0C9F7017"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single" w:sz="4" w:space="0" w:color="A6A6A6" w:themeColor="background1" w:themeShade="A6"/>
              <w:left w:val="nil"/>
              <w:bottom w:val="single" w:sz="8" w:space="0" w:color="BFBFBF"/>
              <w:right w:val="single" w:sz="4" w:space="0" w:color="auto"/>
            </w:tcBorders>
            <w:shd w:val="clear" w:color="auto" w:fill="auto"/>
            <w:hideMark/>
          </w:tcPr>
          <w:p w14:paraId="5B9BE0B2"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13335278" w14:textId="77777777" w:rsidTr="0031503A">
        <w:trPr>
          <w:trHeight w:val="315"/>
        </w:trPr>
        <w:tc>
          <w:tcPr>
            <w:tcW w:w="2739" w:type="dxa"/>
            <w:gridSpan w:val="2"/>
            <w:vMerge/>
            <w:tcBorders>
              <w:top w:val="nil"/>
              <w:left w:val="single" w:sz="4" w:space="0" w:color="auto"/>
              <w:bottom w:val="single" w:sz="8" w:space="0" w:color="000000"/>
              <w:right w:val="nil"/>
            </w:tcBorders>
            <w:hideMark/>
          </w:tcPr>
          <w:p w14:paraId="78DAAC41"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8" w:space="0" w:color="BFBFBF"/>
              <w:right w:val="nil"/>
            </w:tcBorders>
            <w:shd w:val="clear" w:color="auto" w:fill="auto"/>
            <w:hideMark/>
          </w:tcPr>
          <w:p w14:paraId="780F3E29" w14:textId="77777777" w:rsidR="002D2B7D" w:rsidRPr="00B3331A" w:rsidRDefault="002D2B7D" w:rsidP="00EE4F93">
            <w:pPr>
              <w:rPr>
                <w:rFonts w:ascii="Arial" w:hAnsi="Arial" w:cs="Arial"/>
                <w:sz w:val="20"/>
                <w:szCs w:val="20"/>
              </w:rPr>
            </w:pPr>
            <w:r w:rsidRPr="00B3331A">
              <w:rPr>
                <w:rFonts w:ascii="Arial" w:hAnsi="Arial" w:cs="Arial"/>
                <w:sz w:val="20"/>
                <w:szCs w:val="20"/>
              </w:rPr>
              <w:t>Possible harms to Black adults</w:t>
            </w:r>
          </w:p>
        </w:tc>
        <w:tc>
          <w:tcPr>
            <w:tcW w:w="1620" w:type="dxa"/>
            <w:tcBorders>
              <w:top w:val="nil"/>
              <w:left w:val="nil"/>
              <w:bottom w:val="single" w:sz="8" w:space="0" w:color="BFBFBF"/>
              <w:right w:val="nil"/>
            </w:tcBorders>
            <w:shd w:val="clear" w:color="auto" w:fill="auto"/>
            <w:hideMark/>
          </w:tcPr>
          <w:p w14:paraId="7BD0912B"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nil"/>
              <w:left w:val="nil"/>
              <w:bottom w:val="single" w:sz="8" w:space="0" w:color="BFBFBF"/>
              <w:right w:val="nil"/>
            </w:tcBorders>
            <w:shd w:val="clear" w:color="auto" w:fill="auto"/>
            <w:hideMark/>
          </w:tcPr>
          <w:p w14:paraId="0B5E1C94"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nil"/>
              <w:left w:val="nil"/>
              <w:bottom w:val="single" w:sz="8" w:space="0" w:color="BFBFBF"/>
              <w:right w:val="nil"/>
            </w:tcBorders>
            <w:shd w:val="clear" w:color="auto" w:fill="auto"/>
            <w:hideMark/>
          </w:tcPr>
          <w:p w14:paraId="347B1A48"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nil"/>
              <w:left w:val="nil"/>
              <w:bottom w:val="single" w:sz="8" w:space="0" w:color="BFBFBF"/>
              <w:right w:val="nil"/>
            </w:tcBorders>
            <w:shd w:val="clear" w:color="auto" w:fill="auto"/>
            <w:hideMark/>
          </w:tcPr>
          <w:p w14:paraId="71ABFEB1"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nil"/>
              <w:left w:val="nil"/>
              <w:bottom w:val="single" w:sz="8" w:space="0" w:color="BFBFBF"/>
              <w:right w:val="nil"/>
            </w:tcBorders>
            <w:shd w:val="clear" w:color="auto" w:fill="auto"/>
            <w:hideMark/>
          </w:tcPr>
          <w:p w14:paraId="6E56B187"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nil"/>
              <w:left w:val="nil"/>
              <w:bottom w:val="single" w:sz="8" w:space="0" w:color="BFBFBF"/>
              <w:right w:val="single" w:sz="4" w:space="0" w:color="auto"/>
            </w:tcBorders>
            <w:shd w:val="clear" w:color="auto" w:fill="auto"/>
            <w:hideMark/>
          </w:tcPr>
          <w:p w14:paraId="0EE5712C"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r w:rsidR="002D2B7D" w:rsidRPr="00B3331A" w14:paraId="4198B056" w14:textId="77777777" w:rsidTr="0031503A">
        <w:trPr>
          <w:trHeight w:val="315"/>
        </w:trPr>
        <w:tc>
          <w:tcPr>
            <w:tcW w:w="2739" w:type="dxa"/>
            <w:gridSpan w:val="2"/>
            <w:vMerge/>
            <w:tcBorders>
              <w:top w:val="nil"/>
              <w:left w:val="single" w:sz="4" w:space="0" w:color="auto"/>
              <w:bottom w:val="single" w:sz="4" w:space="0" w:color="auto"/>
              <w:right w:val="nil"/>
            </w:tcBorders>
            <w:hideMark/>
          </w:tcPr>
          <w:p w14:paraId="32EF82E3" w14:textId="77777777" w:rsidR="002D2B7D" w:rsidRPr="00B3331A" w:rsidRDefault="002D2B7D" w:rsidP="00EE4F93">
            <w:pPr>
              <w:rPr>
                <w:rFonts w:ascii="Arial" w:hAnsi="Arial" w:cs="Arial"/>
                <w:sz w:val="20"/>
                <w:szCs w:val="20"/>
              </w:rPr>
            </w:pPr>
          </w:p>
        </w:tc>
        <w:tc>
          <w:tcPr>
            <w:tcW w:w="2926" w:type="dxa"/>
            <w:gridSpan w:val="2"/>
            <w:tcBorders>
              <w:top w:val="nil"/>
              <w:left w:val="nil"/>
              <w:bottom w:val="single" w:sz="4" w:space="0" w:color="auto"/>
              <w:right w:val="nil"/>
            </w:tcBorders>
            <w:shd w:val="clear" w:color="auto" w:fill="auto"/>
            <w:hideMark/>
          </w:tcPr>
          <w:p w14:paraId="297D0845" w14:textId="77777777" w:rsidR="002D2B7D" w:rsidRPr="00B3331A" w:rsidRDefault="002D2B7D" w:rsidP="00EE4F93">
            <w:pPr>
              <w:rPr>
                <w:rFonts w:ascii="Arial" w:hAnsi="Arial" w:cs="Arial"/>
                <w:sz w:val="20"/>
                <w:szCs w:val="20"/>
              </w:rPr>
            </w:pPr>
            <w:r w:rsidRPr="00B3331A">
              <w:rPr>
                <w:rFonts w:ascii="Arial" w:hAnsi="Arial" w:cs="Arial"/>
                <w:sz w:val="20"/>
                <w:szCs w:val="20"/>
              </w:rPr>
              <w:t>Possible Non-Black adult changes</w:t>
            </w:r>
          </w:p>
        </w:tc>
        <w:tc>
          <w:tcPr>
            <w:tcW w:w="1620" w:type="dxa"/>
            <w:tcBorders>
              <w:top w:val="nil"/>
              <w:left w:val="nil"/>
              <w:bottom w:val="single" w:sz="4" w:space="0" w:color="auto"/>
              <w:right w:val="nil"/>
            </w:tcBorders>
            <w:shd w:val="clear" w:color="auto" w:fill="auto"/>
            <w:hideMark/>
          </w:tcPr>
          <w:p w14:paraId="3CB315AF"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350" w:type="dxa"/>
            <w:tcBorders>
              <w:top w:val="nil"/>
              <w:left w:val="nil"/>
              <w:bottom w:val="single" w:sz="4" w:space="0" w:color="auto"/>
              <w:right w:val="nil"/>
            </w:tcBorders>
            <w:shd w:val="clear" w:color="auto" w:fill="auto"/>
            <w:hideMark/>
          </w:tcPr>
          <w:p w14:paraId="3D53B384"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573" w:type="dxa"/>
            <w:tcBorders>
              <w:top w:val="nil"/>
              <w:left w:val="nil"/>
              <w:bottom w:val="single" w:sz="4" w:space="0" w:color="auto"/>
              <w:right w:val="nil"/>
            </w:tcBorders>
            <w:shd w:val="clear" w:color="auto" w:fill="auto"/>
            <w:hideMark/>
          </w:tcPr>
          <w:p w14:paraId="4F1A99BB"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1051" w:type="dxa"/>
            <w:tcBorders>
              <w:top w:val="nil"/>
              <w:left w:val="nil"/>
              <w:bottom w:val="single" w:sz="4" w:space="0" w:color="auto"/>
              <w:right w:val="nil"/>
            </w:tcBorders>
            <w:shd w:val="clear" w:color="auto" w:fill="auto"/>
            <w:hideMark/>
          </w:tcPr>
          <w:p w14:paraId="4A887F6A"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861" w:type="dxa"/>
            <w:tcBorders>
              <w:top w:val="nil"/>
              <w:left w:val="nil"/>
              <w:bottom w:val="single" w:sz="4" w:space="0" w:color="auto"/>
              <w:right w:val="nil"/>
            </w:tcBorders>
            <w:shd w:val="clear" w:color="auto" w:fill="auto"/>
            <w:hideMark/>
          </w:tcPr>
          <w:p w14:paraId="718CCF3C"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c>
          <w:tcPr>
            <w:tcW w:w="983" w:type="dxa"/>
            <w:tcBorders>
              <w:top w:val="nil"/>
              <w:left w:val="nil"/>
              <w:bottom w:val="single" w:sz="4" w:space="0" w:color="auto"/>
              <w:right w:val="single" w:sz="4" w:space="0" w:color="auto"/>
            </w:tcBorders>
            <w:shd w:val="clear" w:color="auto" w:fill="auto"/>
            <w:hideMark/>
          </w:tcPr>
          <w:p w14:paraId="41F726CF" w14:textId="77777777" w:rsidR="002D2B7D" w:rsidRPr="00B3331A" w:rsidRDefault="002D2B7D" w:rsidP="00EE4F93">
            <w:pPr>
              <w:rPr>
                <w:rFonts w:ascii="Arial" w:hAnsi="Arial" w:cs="Arial"/>
                <w:sz w:val="20"/>
                <w:szCs w:val="20"/>
              </w:rPr>
            </w:pPr>
            <w:r w:rsidRPr="00B3331A">
              <w:rPr>
                <w:rFonts w:ascii="Arial" w:hAnsi="Arial" w:cs="Arial"/>
                <w:sz w:val="20"/>
                <w:szCs w:val="20"/>
              </w:rPr>
              <w:t>NDA</w:t>
            </w:r>
          </w:p>
        </w:tc>
      </w:tr>
    </w:tbl>
    <w:p w14:paraId="19B1A49E" w14:textId="4F26FF25" w:rsidR="002D2B7D" w:rsidRDefault="002D2B7D" w:rsidP="002D2B7D"/>
    <w:p w14:paraId="63F6C005" w14:textId="77777777" w:rsidR="002D2B7D" w:rsidRPr="00EB28E0" w:rsidRDefault="002D2B7D" w:rsidP="002D2B7D">
      <w:pPr>
        <w:spacing w:after="160" w:line="259" w:lineRule="auto"/>
        <w:rPr>
          <w:rFonts w:ascii="Arial" w:hAnsi="Arial" w:cs="Arial"/>
          <w:sz w:val="20"/>
          <w:szCs w:val="20"/>
        </w:rPr>
      </w:pPr>
      <w:r w:rsidRPr="00EB28E0">
        <w:rPr>
          <w:rFonts w:ascii="Arial" w:hAnsi="Arial" w:cs="Arial"/>
          <w:sz w:val="20"/>
          <w:szCs w:val="20"/>
        </w:rPr>
        <w:t xml:space="preserve">Large indicates estimated changes in the number of people estimates to be below a threshold of &gt; 1 million. Moderate – 500.000- 999,000. Small – 100,000 – 499,000. </w:t>
      </w:r>
      <w:r>
        <w:rPr>
          <w:rFonts w:ascii="Arial" w:hAnsi="Arial" w:cs="Arial"/>
          <w:sz w:val="20"/>
          <w:szCs w:val="20"/>
        </w:rPr>
        <w:t>Minimal</w:t>
      </w:r>
      <w:r w:rsidRPr="00EB28E0">
        <w:rPr>
          <w:rFonts w:ascii="Arial" w:hAnsi="Arial" w:cs="Arial"/>
          <w:sz w:val="20"/>
          <w:szCs w:val="20"/>
        </w:rPr>
        <w:t xml:space="preserve"> &lt; 100,000</w:t>
      </w:r>
      <w:r>
        <w:rPr>
          <w:rFonts w:ascii="Arial" w:hAnsi="Arial" w:cs="Arial"/>
          <w:sz w:val="20"/>
          <w:szCs w:val="20"/>
        </w:rPr>
        <w:t xml:space="preserve">. </w:t>
      </w:r>
    </w:p>
    <w:p w14:paraId="0C316652" w14:textId="5BF4459C" w:rsidR="002D2B7D" w:rsidRPr="00EB28E0" w:rsidRDefault="002D2B7D" w:rsidP="002D2B7D">
      <w:pPr>
        <w:rPr>
          <w:rFonts w:ascii="Arial" w:hAnsi="Arial" w:cs="Arial"/>
          <w:sz w:val="20"/>
          <w:szCs w:val="20"/>
        </w:rPr>
      </w:pPr>
      <w:r w:rsidRPr="00EB28E0">
        <w:rPr>
          <w:rFonts w:ascii="Arial" w:hAnsi="Arial" w:cs="Arial"/>
          <w:sz w:val="20"/>
          <w:szCs w:val="20"/>
        </w:rPr>
        <w:t xml:space="preserve">Abbreviations, eGFR, estimated GFR; </w:t>
      </w:r>
      <w:proofErr w:type="spellStart"/>
      <w:r w:rsidRPr="00EB28E0">
        <w:rPr>
          <w:rFonts w:ascii="Arial" w:hAnsi="Arial" w:cs="Arial"/>
          <w:sz w:val="20"/>
          <w:szCs w:val="20"/>
        </w:rPr>
        <w:t>cr</w:t>
      </w:r>
      <w:proofErr w:type="spellEnd"/>
      <w:r w:rsidRPr="00EB28E0">
        <w:rPr>
          <w:rFonts w:ascii="Arial" w:hAnsi="Arial" w:cs="Arial"/>
          <w:sz w:val="20"/>
          <w:szCs w:val="20"/>
        </w:rPr>
        <w:t xml:space="preserve">, creatinine, </w:t>
      </w:r>
      <w:proofErr w:type="spellStart"/>
      <w:r w:rsidRPr="00EB28E0">
        <w:rPr>
          <w:rFonts w:ascii="Arial" w:hAnsi="Arial" w:cs="Arial"/>
          <w:sz w:val="20"/>
          <w:szCs w:val="20"/>
        </w:rPr>
        <w:t>cys</w:t>
      </w:r>
      <w:proofErr w:type="spellEnd"/>
      <w:r w:rsidRPr="00EB28E0">
        <w:rPr>
          <w:rFonts w:ascii="Arial" w:hAnsi="Arial" w:cs="Arial"/>
          <w:sz w:val="20"/>
          <w:szCs w:val="20"/>
        </w:rPr>
        <w:t>, cystatin C</w:t>
      </w:r>
      <w:r>
        <w:rPr>
          <w:rFonts w:ascii="Arial" w:hAnsi="Arial" w:cs="Arial"/>
          <w:sz w:val="20"/>
          <w:szCs w:val="20"/>
        </w:rPr>
        <w:t>,</w:t>
      </w:r>
      <w:r w:rsidRPr="00FE7DF4">
        <w:rPr>
          <w:rFonts w:ascii="Arial" w:hAnsi="Arial" w:cs="Arial"/>
          <w:sz w:val="18"/>
          <w:szCs w:val="18"/>
        </w:rPr>
        <w:t xml:space="preserve"> </w:t>
      </w:r>
      <w:r>
        <w:rPr>
          <w:rFonts w:ascii="Arial" w:hAnsi="Arial" w:cs="Arial"/>
          <w:sz w:val="18"/>
          <w:szCs w:val="18"/>
        </w:rPr>
        <w:t>ND</w:t>
      </w:r>
      <w:r w:rsidR="00585F68">
        <w:rPr>
          <w:rFonts w:ascii="Arial" w:hAnsi="Arial" w:cs="Arial"/>
          <w:sz w:val="18"/>
          <w:szCs w:val="18"/>
        </w:rPr>
        <w:t>A</w:t>
      </w:r>
      <w:r>
        <w:rPr>
          <w:rFonts w:ascii="Arial" w:hAnsi="Arial" w:cs="Arial"/>
          <w:sz w:val="18"/>
          <w:szCs w:val="18"/>
        </w:rPr>
        <w:t xml:space="preserve">, </w:t>
      </w:r>
      <w:proofErr w:type="gramStart"/>
      <w:r>
        <w:rPr>
          <w:rFonts w:ascii="Arial" w:hAnsi="Arial" w:cs="Arial"/>
          <w:sz w:val="18"/>
          <w:szCs w:val="18"/>
        </w:rPr>
        <w:t>No</w:t>
      </w:r>
      <w:proofErr w:type="gramEnd"/>
      <w:r>
        <w:rPr>
          <w:rFonts w:ascii="Arial" w:hAnsi="Arial" w:cs="Arial"/>
          <w:sz w:val="18"/>
          <w:szCs w:val="18"/>
        </w:rPr>
        <w:t xml:space="preserve"> data available or analyzed. </w:t>
      </w:r>
      <w:r w:rsidRPr="00D3582E">
        <w:rPr>
          <w:rFonts w:ascii="Arial" w:hAnsi="Arial" w:cs="Arial"/>
          <w:sz w:val="18"/>
          <w:szCs w:val="18"/>
        </w:rPr>
        <w:t>NQ, not quantified</w:t>
      </w:r>
      <w:r>
        <w:rPr>
          <w:rFonts w:ascii="Arial" w:hAnsi="Arial" w:cs="Arial"/>
          <w:sz w:val="18"/>
          <w:szCs w:val="18"/>
        </w:rPr>
        <w:t xml:space="preserve">. </w:t>
      </w:r>
      <w:r w:rsidRPr="00D3582E">
        <w:rPr>
          <w:rFonts w:ascii="Arial" w:hAnsi="Arial" w:cs="Arial"/>
          <w:sz w:val="18"/>
          <w:szCs w:val="18"/>
        </w:rPr>
        <w:t>NA, not applicable;</w:t>
      </w:r>
      <w:r>
        <w:rPr>
          <w:rFonts w:ascii="Arial" w:hAnsi="Arial" w:cs="Arial"/>
          <w:sz w:val="20"/>
          <w:szCs w:val="20"/>
        </w:rPr>
        <w:t xml:space="preserve"> No., number</w:t>
      </w:r>
    </w:p>
    <w:p w14:paraId="5E2F1DD8" w14:textId="77777777" w:rsidR="002D2B7D" w:rsidRPr="00EB28E0" w:rsidRDefault="002D2B7D" w:rsidP="002D2B7D">
      <w:pPr>
        <w:rPr>
          <w:rFonts w:ascii="Arial" w:hAnsi="Arial" w:cs="Arial"/>
          <w:sz w:val="20"/>
          <w:szCs w:val="20"/>
        </w:rPr>
      </w:pPr>
      <w:r w:rsidRPr="00EB28E0">
        <w:rPr>
          <w:rFonts w:ascii="Arial" w:hAnsi="Arial" w:cs="Arial"/>
          <w:sz w:val="20"/>
          <w:szCs w:val="20"/>
        </w:rPr>
        <w:t>* CKD is defined as GFR &lt; 6</w:t>
      </w:r>
      <w:r>
        <w:rPr>
          <w:rFonts w:ascii="Arial" w:hAnsi="Arial" w:cs="Arial"/>
          <w:sz w:val="20"/>
          <w:szCs w:val="20"/>
        </w:rPr>
        <w:t xml:space="preserve">0 or presence of kidney damage that is presented for at least 3 months. </w:t>
      </w:r>
      <w:r w:rsidRPr="00EB28E0">
        <w:rPr>
          <w:rFonts w:ascii="Arial" w:hAnsi="Arial" w:cs="Arial"/>
          <w:sz w:val="20"/>
          <w:szCs w:val="20"/>
        </w:rPr>
        <w:t xml:space="preserve">For this table, we are using </w:t>
      </w:r>
      <w:r>
        <w:rPr>
          <w:rFonts w:ascii="Arial" w:hAnsi="Arial" w:cs="Arial"/>
          <w:sz w:val="20"/>
          <w:szCs w:val="20"/>
        </w:rPr>
        <w:t xml:space="preserve">only a </w:t>
      </w:r>
      <w:proofErr w:type="gramStart"/>
      <w:r>
        <w:rPr>
          <w:rFonts w:ascii="Arial" w:hAnsi="Arial" w:cs="Arial"/>
          <w:sz w:val="20"/>
          <w:szCs w:val="20"/>
        </w:rPr>
        <w:t>one time</w:t>
      </w:r>
      <w:proofErr w:type="gramEnd"/>
      <w:r>
        <w:rPr>
          <w:rFonts w:ascii="Arial" w:hAnsi="Arial" w:cs="Arial"/>
          <w:sz w:val="20"/>
          <w:szCs w:val="20"/>
        </w:rPr>
        <w:t xml:space="preserve"> measurement of </w:t>
      </w:r>
      <w:r w:rsidRPr="00EB28E0">
        <w:rPr>
          <w:rFonts w:ascii="Arial" w:hAnsi="Arial" w:cs="Arial"/>
          <w:sz w:val="20"/>
          <w:szCs w:val="20"/>
        </w:rPr>
        <w:t xml:space="preserve">GFR &lt; 60 </w:t>
      </w:r>
      <w:r>
        <w:rPr>
          <w:rFonts w:ascii="Arial" w:hAnsi="Arial" w:cs="Arial"/>
          <w:sz w:val="20"/>
          <w:szCs w:val="20"/>
        </w:rPr>
        <w:t>ml/min per 1.73 m</w:t>
      </w:r>
      <w:r w:rsidRPr="00DF71D6">
        <w:rPr>
          <w:rFonts w:ascii="Arial" w:hAnsi="Arial" w:cs="Arial"/>
          <w:sz w:val="20"/>
          <w:szCs w:val="20"/>
          <w:vertAlign w:val="superscript"/>
        </w:rPr>
        <w:t>2</w:t>
      </w:r>
      <w:r>
        <w:rPr>
          <w:rFonts w:ascii="Arial" w:hAnsi="Arial" w:cs="Arial"/>
          <w:sz w:val="20"/>
          <w:szCs w:val="20"/>
        </w:rPr>
        <w:t xml:space="preserve"> to isolate impact of new GFR equations on CKD prevalence. </w:t>
      </w:r>
    </w:p>
    <w:p w14:paraId="5098E14D" w14:textId="20EBC16D" w:rsidR="002D2B7D" w:rsidRPr="00EB28E0" w:rsidRDefault="002D2B7D" w:rsidP="002D2B7D">
      <w:pPr>
        <w:rPr>
          <w:rFonts w:ascii="Arial" w:hAnsi="Arial" w:cs="Arial"/>
          <w:sz w:val="20"/>
          <w:szCs w:val="20"/>
        </w:rPr>
      </w:pPr>
      <w:r w:rsidRPr="00EB28E0">
        <w:rPr>
          <w:rFonts w:ascii="Arial" w:hAnsi="Arial" w:cs="Arial"/>
          <w:sz w:val="20"/>
          <w:szCs w:val="20"/>
        </w:rPr>
        <w:t>**All values are approximate and are based on combination of reports using simulations of NHANESs or clinical datasets</w:t>
      </w:r>
      <w:r>
        <w:rPr>
          <w:rFonts w:ascii="Arial" w:hAnsi="Arial" w:cs="Arial"/>
          <w:sz w:val="20"/>
          <w:szCs w:val="20"/>
        </w:rPr>
        <w:t>.</w:t>
      </w:r>
      <w:r>
        <w:rPr>
          <w:rFonts w:ascii="Arial" w:hAnsi="Arial" w:cs="Arial"/>
          <w:sz w:val="20"/>
          <w:szCs w:val="20"/>
        </w:rPr>
        <w:fldChar w:fldCharType="begin">
          <w:fldData xml:space="preserve">PEVuZE5vdGU+PENpdGU+PEF1dGhvcj5EdWdnYWw8L0F1dGhvcj48WWVhcj4yMDIxPC9ZZWFyPjxS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</w:fldData>
        </w:fldChar>
      </w:r>
      <w:r w:rsidR="0089244D">
        <w:rPr>
          <w:rFonts w:ascii="Arial" w:hAnsi="Arial" w:cs="Arial"/>
          <w:sz w:val="20"/>
          <w:szCs w:val="20"/>
        </w:rPr>
        <w:instrText xml:space="preserve"> ADDIN EN.CITE </w:instrText>
      </w:r>
      <w:r w:rsidR="0089244D">
        <w:rPr>
          <w:rFonts w:ascii="Arial" w:hAnsi="Arial" w:cs="Arial"/>
          <w:sz w:val="20"/>
          <w:szCs w:val="20"/>
        </w:rPr>
        <w:fldChar w:fldCharType="begin">
          <w:fldData xml:space="preserve">PEVuZE5vdGU+PENpdGU+PEF1dGhvcj5EdWdnYWw8L0F1dGhvcj48WWVhcj4yMDIxPC9ZZWFyPjxS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</w:fldData>
        </w:fldChar>
      </w:r>
      <w:r w:rsidR="0089244D">
        <w:rPr>
          <w:rFonts w:ascii="Arial" w:hAnsi="Arial" w:cs="Arial"/>
          <w:sz w:val="20"/>
          <w:szCs w:val="20"/>
        </w:rPr>
        <w:instrText xml:space="preserve"> ADDIN EN.CITE.DATA </w:instrText>
      </w:r>
      <w:r w:rsidR="0089244D">
        <w:rPr>
          <w:rFonts w:ascii="Arial" w:hAnsi="Arial" w:cs="Arial"/>
          <w:sz w:val="20"/>
          <w:szCs w:val="20"/>
        </w:rPr>
      </w:r>
      <w:r w:rsidR="0089244D">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89244D" w:rsidRPr="0089244D">
        <w:rPr>
          <w:rFonts w:ascii="Arial" w:hAnsi="Arial" w:cs="Arial"/>
          <w:noProof/>
          <w:sz w:val="20"/>
          <w:szCs w:val="20"/>
          <w:vertAlign w:val="superscript"/>
        </w:rPr>
        <w:t>3,6-10</w:t>
      </w:r>
      <w:r>
        <w:rPr>
          <w:rFonts w:ascii="Arial" w:hAnsi="Arial" w:cs="Arial"/>
          <w:sz w:val="20"/>
          <w:szCs w:val="20"/>
        </w:rPr>
        <w:fldChar w:fldCharType="end"/>
      </w:r>
      <w:r w:rsidRPr="00EB28E0">
        <w:rPr>
          <w:rFonts w:ascii="Arial" w:hAnsi="Arial" w:cs="Arial"/>
          <w:sz w:val="20"/>
          <w:szCs w:val="20"/>
        </w:rPr>
        <w:t xml:space="preserve"> This might not indicate what occurs in practice and cannot incorporate health care professionals or patient behavior.  </w:t>
      </w:r>
    </w:p>
    <w:p w14:paraId="14082E27" w14:textId="77777777" w:rsidR="002D2B7D" w:rsidRPr="00EB28E0" w:rsidRDefault="002D2B7D" w:rsidP="002D2B7D">
      <w:pPr>
        <w:rPr>
          <w:rFonts w:ascii="Arial" w:hAnsi="Arial" w:cs="Arial"/>
          <w:sz w:val="20"/>
          <w:szCs w:val="20"/>
        </w:rPr>
      </w:pPr>
      <w:r w:rsidRPr="00EB28E0">
        <w:rPr>
          <w:rFonts w:ascii="Arial" w:hAnsi="Arial" w:cs="Arial"/>
          <w:sz w:val="20"/>
          <w:szCs w:val="20"/>
        </w:rPr>
        <w:t xml:space="preserve">^ Estimated N of Black </w:t>
      </w:r>
      <w:r>
        <w:rPr>
          <w:rFonts w:ascii="Arial" w:hAnsi="Arial" w:cs="Arial"/>
          <w:sz w:val="20"/>
          <w:szCs w:val="20"/>
        </w:rPr>
        <w:t>adults living in the US from 2019</w:t>
      </w:r>
      <w:r w:rsidRPr="00EB28E0">
        <w:rPr>
          <w:rFonts w:ascii="Arial" w:hAnsi="Arial" w:cs="Arial"/>
          <w:sz w:val="20"/>
          <w:szCs w:val="20"/>
        </w:rPr>
        <w:t xml:space="preserve"> US census. </w:t>
      </w:r>
    </w:p>
    <w:p w14:paraId="18DF4638" w14:textId="03471E2C" w:rsidR="002D2B7D" w:rsidRPr="00D3582E" w:rsidRDefault="002D2B7D" w:rsidP="002D2B7D">
      <w:pPr>
        <w:rPr>
          <w:rFonts w:ascii="Arial" w:hAnsi="Arial" w:cs="Arial"/>
          <w:sz w:val="20"/>
          <w:szCs w:val="20"/>
        </w:rPr>
      </w:pPr>
      <w:r w:rsidRPr="00EB28E0">
        <w:rPr>
          <w:rFonts w:ascii="Arial" w:hAnsi="Arial" w:cs="Arial"/>
          <w:sz w:val="20"/>
          <w:szCs w:val="20"/>
        </w:rPr>
        <w:t>^^ Estimated N of Black adults with GFR  &gt; 60 livin</w:t>
      </w:r>
      <w:r>
        <w:rPr>
          <w:rFonts w:ascii="Arial" w:hAnsi="Arial" w:cs="Arial"/>
          <w:sz w:val="20"/>
          <w:szCs w:val="20"/>
        </w:rPr>
        <w:t>g in the US estimated from 2019</w:t>
      </w:r>
      <w:r w:rsidRPr="00EB28E0">
        <w:rPr>
          <w:rFonts w:ascii="Arial" w:hAnsi="Arial" w:cs="Arial"/>
          <w:sz w:val="20"/>
          <w:szCs w:val="20"/>
        </w:rPr>
        <w:t xml:space="preserve"> census and multiplied by portion without CKD as defined by GFR &lt; 60 and albuminuria from NHANES data (ref Inker et al)</w:t>
      </w:r>
      <w:r>
        <w:rPr>
          <w:rFonts w:ascii="Arial" w:hAnsi="Arial" w:cs="Arial"/>
          <w:sz w:val="20"/>
          <w:szCs w:val="20"/>
        </w:rPr>
        <w:t>.</w:t>
      </w:r>
      <w:r>
        <w:rPr>
          <w:rFonts w:ascii="Arial" w:hAnsi="Arial" w:cs="Arial"/>
          <w:sz w:val="20"/>
          <w:szCs w:val="20"/>
        </w:rPr>
        <w:fldChar w:fldCharType="begin"/>
      </w:r>
      <w:r w:rsidR="0089244D">
        <w:rPr>
          <w:rFonts w:ascii="Arial" w:hAnsi="Arial" w:cs="Arial"/>
          <w:sz w:val="20"/>
          <w:szCs w:val="20"/>
        </w:rPr>
        <w:instrText xml:space="preserve"> ADDIN EN.CITE &lt;EndNote&gt;&lt;Cite&gt;&lt;Author&gt;Lesley A. Inker&lt;/Author&gt;&lt;Year&gt;2021&lt;/Year&gt;&lt;RecNum&gt;790&lt;/RecNum&gt;&lt;DisplayText&gt;&lt;style face="superscript"&gt;3&lt;/style&gt;&lt;/DisplayText&gt;&lt;record&gt;&lt;rec-number&gt;790&lt;/rec-number&gt;&lt;foreign-keys&gt;&lt;key app="EN" db-id="d59tzxd015wx9vee02p5v9v52tps2dasfd0x" timestamp="1626805354"&gt;790&lt;/key&gt;&lt;/foreign-keys&gt;&lt;ref-type name="Journal Article"&gt;17&lt;/ref-type&gt;&lt;contributors&gt;&lt;authors&gt;&lt;author&gt;Lesley A. Inker, MD, MS ; Nwamaka D. Eneanya, MD, MPH ; Josef Coresh, MD, PhD ; Hocine Tighiouart, MS , et al  for Chronic Kidney Disease-Epidemiology Collaboration&lt;/author&gt;&lt;/authors&gt;&lt;/contributors&gt;&lt;titles&gt;&lt;title&gt;New creatinine and cystatin C GFR estimating equations without race &lt;/title&gt;&lt;secondary-title&gt;New England Journal of Medicine &lt;/secondary-title&gt;&lt;/titles&gt;&lt;volume&gt;under review&lt;/volume&gt;&lt;dates&gt;&lt;year&gt;2021&lt;/year&gt;&lt;/dates&gt;&lt;urls&gt;&lt;/urls&gt;&lt;/record&gt;&lt;/Cite&gt;&lt;/EndNote&gt;</w:instrText>
      </w:r>
      <w:r>
        <w:rPr>
          <w:rFonts w:ascii="Arial" w:hAnsi="Arial" w:cs="Arial"/>
          <w:sz w:val="20"/>
          <w:szCs w:val="20"/>
        </w:rPr>
        <w:fldChar w:fldCharType="separate"/>
      </w:r>
      <w:r w:rsidR="0089244D" w:rsidRPr="0089244D">
        <w:rPr>
          <w:rFonts w:ascii="Arial" w:hAnsi="Arial" w:cs="Arial"/>
          <w:noProof/>
          <w:sz w:val="20"/>
          <w:szCs w:val="20"/>
          <w:vertAlign w:val="superscript"/>
        </w:rPr>
        <w:t>3</w:t>
      </w:r>
      <w:r>
        <w:rPr>
          <w:rFonts w:ascii="Arial" w:hAnsi="Arial" w:cs="Arial"/>
          <w:sz w:val="20"/>
          <w:szCs w:val="20"/>
        </w:rPr>
        <w:fldChar w:fldCharType="end"/>
      </w:r>
      <w:r>
        <w:rPr>
          <w:rFonts w:ascii="Arial" w:hAnsi="Arial" w:cs="Arial"/>
          <w:sz w:val="20"/>
          <w:szCs w:val="20"/>
        </w:rPr>
        <w:t xml:space="preserve">  </w:t>
      </w:r>
      <w:r w:rsidRPr="00D3582E">
        <w:rPr>
          <w:rFonts w:ascii="Arial" w:hAnsi="Arial" w:cs="Arial"/>
          <w:sz w:val="20"/>
          <w:szCs w:val="20"/>
        </w:rPr>
        <w:br w:type="page"/>
      </w:r>
    </w:p>
    <w:p w14:paraId="7DFD243C" w14:textId="77777777" w:rsidR="00754E84" w:rsidRPr="00754E84" w:rsidRDefault="00D268B6" w:rsidP="00754E84">
      <w:pPr>
        <w:rPr>
          <w:rFonts w:ascii="Arial" w:hAnsi="Arial" w:cs="Arial"/>
          <w:b/>
          <w:bCs/>
        </w:rPr>
      </w:pPr>
      <w:bookmarkStart w:id="12" w:name="_Toc81485950"/>
      <w:r w:rsidRPr="00754E84">
        <w:rPr>
          <w:rFonts w:ascii="Arial" w:hAnsi="Arial" w:cs="Arial"/>
          <w:b/>
          <w:bCs/>
        </w:rPr>
        <w:lastRenderedPageBreak/>
        <w:t>Table S</w:t>
      </w:r>
      <w:r w:rsidR="00813C9D" w:rsidRPr="00754E84">
        <w:rPr>
          <w:rFonts w:ascii="Arial" w:hAnsi="Arial" w:cs="Arial"/>
          <w:b/>
          <w:bCs/>
        </w:rPr>
        <w:t>6</w:t>
      </w:r>
      <w:r w:rsidR="008C4273" w:rsidRPr="00754E84">
        <w:rPr>
          <w:rFonts w:ascii="Arial" w:hAnsi="Arial" w:cs="Arial"/>
          <w:b/>
          <w:bCs/>
        </w:rPr>
        <w:t>:</w:t>
      </w:r>
      <w:r w:rsidRPr="00754E84">
        <w:rPr>
          <w:rFonts w:ascii="Arial" w:hAnsi="Arial" w:cs="Arial"/>
          <w:b/>
          <w:bCs/>
        </w:rPr>
        <w:t xml:space="preserve"> </w:t>
      </w:r>
      <w:bookmarkEnd w:id="12"/>
      <w:r w:rsidR="00754E84" w:rsidRPr="00754E84">
        <w:rPr>
          <w:rFonts w:ascii="Arial" w:hAnsi="Arial" w:cs="Arial"/>
          <w:b/>
          <w:bCs/>
        </w:rPr>
        <w:t>Possible Consequences of Approaches for Clinical Decision Making (Attribute 5): Medication-Related Decision Making</w:t>
      </w:r>
    </w:p>
    <w:p w14:paraId="3A5E2F1C" w14:textId="73642062" w:rsidR="00D268B6" w:rsidRPr="00754E84" w:rsidRDefault="00D268B6" w:rsidP="003512AA">
      <w:pPr>
        <w:pStyle w:val="Heading1"/>
        <w:ind w:left="-270"/>
        <w:rPr>
          <w:rFonts w:ascii="Arial" w:hAnsi="Arial" w:cs="Arial"/>
          <w:sz w:val="24"/>
          <w:szCs w:val="24"/>
        </w:rPr>
      </w:pPr>
    </w:p>
    <w:tbl>
      <w:tblPr>
        <w:tblW w:w="13842" w:type="dxa"/>
        <w:tblInd w:w="-275" w:type="dxa"/>
        <w:tblLayout w:type="fixed"/>
        <w:tblLook w:val="04A0" w:firstRow="1" w:lastRow="0" w:firstColumn="1" w:lastColumn="0" w:noHBand="0" w:noVBand="1"/>
      </w:tblPr>
      <w:tblGrid>
        <w:gridCol w:w="2070"/>
        <w:gridCol w:w="900"/>
        <w:gridCol w:w="1552"/>
        <w:gridCol w:w="1757"/>
        <w:gridCol w:w="1807"/>
        <w:gridCol w:w="2084"/>
        <w:gridCol w:w="360"/>
        <w:gridCol w:w="1800"/>
        <w:gridCol w:w="1512"/>
      </w:tblGrid>
      <w:tr w:rsidR="00D33E1C" w:rsidRPr="00D268B6" w14:paraId="59B41215" w14:textId="77777777" w:rsidTr="0031503A">
        <w:trPr>
          <w:trHeight w:val="710"/>
        </w:trPr>
        <w:tc>
          <w:tcPr>
            <w:tcW w:w="2070" w:type="dxa"/>
            <w:tcBorders>
              <w:top w:val="single" w:sz="4" w:space="0" w:color="auto"/>
              <w:left w:val="single" w:sz="4" w:space="0" w:color="auto"/>
              <w:bottom w:val="single" w:sz="4" w:space="0" w:color="auto"/>
              <w:right w:val="nil"/>
            </w:tcBorders>
            <w:shd w:val="clear" w:color="auto" w:fill="auto"/>
            <w:noWrap/>
            <w:hideMark/>
          </w:tcPr>
          <w:p w14:paraId="4A422022" w14:textId="77777777" w:rsidR="00D268B6" w:rsidRPr="00D268B6" w:rsidRDefault="00D268B6">
            <w:pPr>
              <w:rPr>
                <w:rFonts w:ascii="Arial" w:hAnsi="Arial" w:cs="Arial"/>
                <w:b/>
                <w:bCs/>
                <w:sz w:val="20"/>
                <w:szCs w:val="20"/>
              </w:rPr>
            </w:pPr>
            <w:r w:rsidRPr="00D268B6">
              <w:rPr>
                <w:rFonts w:ascii="Arial" w:hAnsi="Arial" w:cs="Arial"/>
                <w:b/>
                <w:bCs/>
                <w:sz w:val="20"/>
                <w:szCs w:val="20"/>
              </w:rPr>
              <w:t>Approach</w:t>
            </w:r>
          </w:p>
        </w:tc>
        <w:tc>
          <w:tcPr>
            <w:tcW w:w="900" w:type="dxa"/>
            <w:tcBorders>
              <w:top w:val="single" w:sz="4" w:space="0" w:color="auto"/>
              <w:left w:val="nil"/>
              <w:bottom w:val="single" w:sz="4" w:space="0" w:color="auto"/>
              <w:right w:val="nil"/>
            </w:tcBorders>
            <w:shd w:val="clear" w:color="auto" w:fill="auto"/>
            <w:noWrap/>
            <w:hideMark/>
          </w:tcPr>
          <w:p w14:paraId="65D7A5D2" w14:textId="77777777" w:rsidR="00D268B6" w:rsidRPr="00D268B6" w:rsidRDefault="00D268B6" w:rsidP="003A227E">
            <w:pPr>
              <w:rPr>
                <w:rFonts w:ascii="Arial" w:hAnsi="Arial" w:cs="Arial"/>
                <w:b/>
                <w:bCs/>
                <w:sz w:val="20"/>
                <w:szCs w:val="20"/>
              </w:rPr>
            </w:pPr>
            <w:r w:rsidRPr="00D268B6">
              <w:rPr>
                <w:rFonts w:ascii="Arial" w:hAnsi="Arial" w:cs="Arial"/>
                <w:b/>
                <w:bCs/>
                <w:sz w:val="20"/>
                <w:szCs w:val="20"/>
              </w:rPr>
              <w:t>Group</w:t>
            </w:r>
          </w:p>
        </w:tc>
        <w:tc>
          <w:tcPr>
            <w:tcW w:w="1552" w:type="dxa"/>
            <w:tcBorders>
              <w:top w:val="single" w:sz="4" w:space="0" w:color="auto"/>
              <w:left w:val="nil"/>
              <w:bottom w:val="single" w:sz="4" w:space="0" w:color="auto"/>
              <w:right w:val="nil"/>
            </w:tcBorders>
            <w:shd w:val="clear" w:color="auto" w:fill="auto"/>
            <w:hideMark/>
          </w:tcPr>
          <w:p w14:paraId="1D015197" w14:textId="77777777" w:rsidR="00D268B6" w:rsidRPr="00D268B6" w:rsidRDefault="00D268B6" w:rsidP="003A227E">
            <w:pPr>
              <w:jc w:val="center"/>
              <w:rPr>
                <w:rFonts w:ascii="Arial" w:hAnsi="Arial" w:cs="Arial"/>
                <w:b/>
                <w:bCs/>
                <w:color w:val="000000"/>
                <w:sz w:val="20"/>
                <w:szCs w:val="20"/>
              </w:rPr>
            </w:pPr>
            <w:r w:rsidRPr="00D268B6">
              <w:rPr>
                <w:rFonts w:ascii="Arial" w:hAnsi="Arial" w:cs="Arial"/>
                <w:b/>
                <w:bCs/>
                <w:color w:val="000000"/>
                <w:sz w:val="20"/>
                <w:szCs w:val="20"/>
              </w:rPr>
              <w:t>Drug Initiation to decrease CKD Progression</w:t>
            </w:r>
            <w:r w:rsidRPr="00D268B6">
              <w:rPr>
                <w:rFonts w:ascii="Arial" w:hAnsi="Arial" w:cs="Arial"/>
                <w:b/>
                <w:bCs/>
                <w:color w:val="000000"/>
                <w:sz w:val="20"/>
                <w:szCs w:val="20"/>
                <w:vertAlign w:val="superscript"/>
              </w:rPr>
              <w:t>a</w:t>
            </w:r>
          </w:p>
        </w:tc>
        <w:tc>
          <w:tcPr>
            <w:tcW w:w="1757" w:type="dxa"/>
            <w:tcBorders>
              <w:top w:val="single" w:sz="4" w:space="0" w:color="auto"/>
              <w:left w:val="nil"/>
              <w:bottom w:val="single" w:sz="4" w:space="0" w:color="auto"/>
              <w:right w:val="nil"/>
            </w:tcBorders>
            <w:shd w:val="clear" w:color="auto" w:fill="auto"/>
            <w:hideMark/>
          </w:tcPr>
          <w:p w14:paraId="56A3E1B3" w14:textId="77777777" w:rsidR="00D268B6" w:rsidRPr="00D268B6" w:rsidRDefault="00D268B6" w:rsidP="003A227E">
            <w:pPr>
              <w:jc w:val="center"/>
              <w:rPr>
                <w:rFonts w:ascii="Arial" w:hAnsi="Arial" w:cs="Arial"/>
                <w:b/>
                <w:bCs/>
                <w:color w:val="000000"/>
                <w:sz w:val="20"/>
                <w:szCs w:val="20"/>
                <w:vertAlign w:val="superscript"/>
              </w:rPr>
            </w:pPr>
            <w:r w:rsidRPr="00D268B6">
              <w:rPr>
                <w:rFonts w:ascii="Arial" w:hAnsi="Arial" w:cs="Arial"/>
                <w:b/>
                <w:bCs/>
                <w:color w:val="000000"/>
                <w:sz w:val="20"/>
                <w:szCs w:val="20"/>
              </w:rPr>
              <w:t>Inappropriate Drug Continuation</w:t>
            </w:r>
            <w:r w:rsidRPr="00D268B6">
              <w:rPr>
                <w:rFonts w:ascii="Arial" w:hAnsi="Arial" w:cs="Arial"/>
                <w:b/>
                <w:bCs/>
                <w:color w:val="000000"/>
                <w:sz w:val="20"/>
                <w:szCs w:val="20"/>
                <w:vertAlign w:val="superscript"/>
              </w:rPr>
              <w:t>b</w:t>
            </w:r>
          </w:p>
          <w:p w14:paraId="681673AE" w14:textId="77777777" w:rsidR="00D268B6" w:rsidRPr="00D268B6" w:rsidRDefault="00D268B6" w:rsidP="003A227E">
            <w:pPr>
              <w:jc w:val="center"/>
              <w:rPr>
                <w:rFonts w:ascii="Arial" w:hAnsi="Arial" w:cs="Arial"/>
                <w:b/>
                <w:bCs/>
                <w:color w:val="000000"/>
                <w:sz w:val="20"/>
                <w:szCs w:val="20"/>
              </w:rPr>
            </w:pPr>
            <w:r w:rsidRPr="00D268B6">
              <w:rPr>
                <w:rFonts w:ascii="Arial" w:hAnsi="Arial" w:cs="Arial"/>
                <w:b/>
                <w:bCs/>
                <w:color w:val="000000"/>
                <w:sz w:val="20"/>
                <w:szCs w:val="20"/>
              </w:rPr>
              <w:t>and</w:t>
            </w:r>
          </w:p>
          <w:p w14:paraId="4060CA61" w14:textId="77777777" w:rsidR="00D268B6" w:rsidRPr="00D268B6" w:rsidRDefault="00D268B6" w:rsidP="003A227E">
            <w:pPr>
              <w:jc w:val="center"/>
              <w:rPr>
                <w:rFonts w:ascii="Arial" w:hAnsi="Arial" w:cs="Arial"/>
                <w:b/>
                <w:bCs/>
                <w:color w:val="000000"/>
                <w:sz w:val="20"/>
                <w:szCs w:val="20"/>
              </w:rPr>
            </w:pPr>
            <w:r w:rsidRPr="00D268B6">
              <w:rPr>
                <w:rFonts w:ascii="Arial" w:hAnsi="Arial" w:cs="Arial"/>
                <w:b/>
                <w:bCs/>
                <w:color w:val="000000"/>
                <w:sz w:val="20"/>
                <w:szCs w:val="20"/>
              </w:rPr>
              <w:t>Overdosing (adverse effects/</w:t>
            </w:r>
            <w:proofErr w:type="gramStart"/>
            <w:r w:rsidRPr="00D268B6">
              <w:rPr>
                <w:rFonts w:ascii="Arial" w:hAnsi="Arial" w:cs="Arial"/>
                <w:b/>
                <w:bCs/>
                <w:color w:val="000000"/>
                <w:sz w:val="20"/>
                <w:szCs w:val="20"/>
              </w:rPr>
              <w:t>toxicity)</w:t>
            </w:r>
            <w:r w:rsidRPr="00D268B6">
              <w:rPr>
                <w:rFonts w:ascii="Arial" w:hAnsi="Arial" w:cs="Arial"/>
                <w:b/>
                <w:bCs/>
                <w:color w:val="000000"/>
                <w:sz w:val="20"/>
                <w:szCs w:val="20"/>
                <w:vertAlign w:val="superscript"/>
              </w:rPr>
              <w:t>c</w:t>
            </w:r>
            <w:proofErr w:type="gramEnd"/>
          </w:p>
        </w:tc>
        <w:tc>
          <w:tcPr>
            <w:tcW w:w="1807" w:type="dxa"/>
            <w:tcBorders>
              <w:top w:val="single" w:sz="4" w:space="0" w:color="auto"/>
              <w:left w:val="nil"/>
              <w:bottom w:val="single" w:sz="4" w:space="0" w:color="auto"/>
              <w:right w:val="nil"/>
            </w:tcBorders>
            <w:shd w:val="clear" w:color="auto" w:fill="auto"/>
            <w:hideMark/>
          </w:tcPr>
          <w:p w14:paraId="5C40C1DB" w14:textId="77777777" w:rsidR="00D268B6" w:rsidRPr="00D268B6" w:rsidRDefault="00D268B6" w:rsidP="003A227E">
            <w:pPr>
              <w:jc w:val="center"/>
              <w:rPr>
                <w:rFonts w:ascii="Arial" w:hAnsi="Arial" w:cs="Arial"/>
                <w:b/>
                <w:bCs/>
                <w:color w:val="000000"/>
                <w:sz w:val="20"/>
                <w:szCs w:val="20"/>
                <w:vertAlign w:val="superscript"/>
              </w:rPr>
            </w:pPr>
            <w:r w:rsidRPr="00D268B6">
              <w:rPr>
                <w:rFonts w:ascii="Arial" w:hAnsi="Arial" w:cs="Arial"/>
                <w:b/>
                <w:bCs/>
                <w:color w:val="000000"/>
                <w:sz w:val="20"/>
                <w:szCs w:val="20"/>
              </w:rPr>
              <w:t>Inappropriate Drug Discontinuation</w:t>
            </w:r>
            <w:r w:rsidRPr="00D268B6">
              <w:rPr>
                <w:rFonts w:ascii="Arial" w:hAnsi="Arial" w:cs="Arial"/>
                <w:b/>
                <w:bCs/>
                <w:color w:val="000000"/>
                <w:sz w:val="20"/>
                <w:szCs w:val="20"/>
                <w:vertAlign w:val="superscript"/>
              </w:rPr>
              <w:t>d</w:t>
            </w:r>
          </w:p>
          <w:p w14:paraId="3B59C780" w14:textId="77777777" w:rsidR="00D268B6" w:rsidRPr="00D268B6" w:rsidRDefault="00D268B6" w:rsidP="003A227E">
            <w:pPr>
              <w:jc w:val="center"/>
              <w:rPr>
                <w:rFonts w:ascii="Arial" w:hAnsi="Arial" w:cs="Arial"/>
                <w:b/>
                <w:bCs/>
                <w:color w:val="000000"/>
                <w:sz w:val="20"/>
                <w:szCs w:val="20"/>
              </w:rPr>
            </w:pPr>
            <w:r w:rsidRPr="00D268B6">
              <w:rPr>
                <w:rFonts w:ascii="Arial" w:hAnsi="Arial" w:cs="Arial"/>
                <w:b/>
                <w:bCs/>
                <w:color w:val="000000"/>
                <w:sz w:val="20"/>
                <w:szCs w:val="20"/>
              </w:rPr>
              <w:t>and</w:t>
            </w:r>
          </w:p>
          <w:p w14:paraId="7E474446" w14:textId="77777777" w:rsidR="00D268B6" w:rsidRPr="00D268B6" w:rsidRDefault="00D268B6" w:rsidP="003A227E">
            <w:pPr>
              <w:jc w:val="center"/>
              <w:rPr>
                <w:rFonts w:ascii="Arial" w:hAnsi="Arial" w:cs="Arial"/>
                <w:b/>
                <w:bCs/>
                <w:color w:val="000000"/>
                <w:sz w:val="20"/>
                <w:szCs w:val="20"/>
              </w:rPr>
            </w:pPr>
            <w:r w:rsidRPr="00D268B6">
              <w:rPr>
                <w:rFonts w:ascii="Arial" w:hAnsi="Arial" w:cs="Arial"/>
                <w:b/>
                <w:bCs/>
                <w:color w:val="000000"/>
                <w:sz w:val="20"/>
                <w:szCs w:val="20"/>
              </w:rPr>
              <w:t>Underdosing</w:t>
            </w:r>
          </w:p>
          <w:p w14:paraId="0F133C46" w14:textId="77777777" w:rsidR="00D268B6" w:rsidRPr="00D268B6" w:rsidRDefault="00D268B6" w:rsidP="003A227E">
            <w:pPr>
              <w:jc w:val="center"/>
              <w:rPr>
                <w:rFonts w:ascii="Arial" w:hAnsi="Arial" w:cs="Arial"/>
                <w:b/>
                <w:bCs/>
                <w:color w:val="000000"/>
                <w:sz w:val="20"/>
                <w:szCs w:val="20"/>
              </w:rPr>
            </w:pPr>
            <w:r w:rsidRPr="00D268B6">
              <w:rPr>
                <w:rFonts w:ascii="Arial" w:hAnsi="Arial" w:cs="Arial"/>
                <w:b/>
                <w:bCs/>
                <w:color w:val="000000"/>
                <w:sz w:val="20"/>
                <w:szCs w:val="20"/>
              </w:rPr>
              <w:t xml:space="preserve"> (less </w:t>
            </w:r>
            <w:proofErr w:type="gramStart"/>
            <w:r w:rsidRPr="00D268B6">
              <w:rPr>
                <w:rFonts w:ascii="Arial" w:hAnsi="Arial" w:cs="Arial"/>
                <w:b/>
                <w:bCs/>
                <w:color w:val="000000"/>
                <w:sz w:val="20"/>
                <w:szCs w:val="20"/>
              </w:rPr>
              <w:t>effective)</w:t>
            </w:r>
            <w:r w:rsidRPr="00D268B6">
              <w:rPr>
                <w:rFonts w:ascii="Arial" w:hAnsi="Arial" w:cs="Arial"/>
                <w:b/>
                <w:bCs/>
                <w:color w:val="000000"/>
                <w:sz w:val="20"/>
                <w:szCs w:val="20"/>
                <w:vertAlign w:val="superscript"/>
              </w:rPr>
              <w:t>e</w:t>
            </w:r>
            <w:proofErr w:type="gramEnd"/>
          </w:p>
        </w:tc>
        <w:tc>
          <w:tcPr>
            <w:tcW w:w="2084" w:type="dxa"/>
            <w:tcBorders>
              <w:top w:val="single" w:sz="4" w:space="0" w:color="auto"/>
              <w:left w:val="nil"/>
              <w:bottom w:val="single" w:sz="4" w:space="0" w:color="auto"/>
              <w:right w:val="nil"/>
            </w:tcBorders>
          </w:tcPr>
          <w:p w14:paraId="6FFC133B" w14:textId="77777777" w:rsidR="00D268B6" w:rsidRPr="00D268B6" w:rsidRDefault="00D268B6" w:rsidP="003A227E">
            <w:pPr>
              <w:jc w:val="center"/>
              <w:rPr>
                <w:rFonts w:ascii="Arial" w:hAnsi="Arial" w:cs="Arial"/>
                <w:b/>
                <w:bCs/>
                <w:color w:val="000000"/>
                <w:sz w:val="20"/>
                <w:szCs w:val="20"/>
              </w:rPr>
            </w:pPr>
            <w:r w:rsidRPr="00D268B6">
              <w:rPr>
                <w:rFonts w:ascii="Arial" w:hAnsi="Arial" w:cs="Arial"/>
                <w:b/>
                <w:bCs/>
                <w:color w:val="000000"/>
                <w:sz w:val="20"/>
                <w:szCs w:val="20"/>
              </w:rPr>
              <w:t>Bias</w:t>
            </w:r>
          </w:p>
          <w:p w14:paraId="347ABB6A" w14:textId="77777777" w:rsidR="00D268B6" w:rsidRPr="00D268B6" w:rsidRDefault="00D268B6" w:rsidP="003A227E">
            <w:pPr>
              <w:jc w:val="center"/>
              <w:rPr>
                <w:rFonts w:ascii="Arial" w:hAnsi="Arial" w:cs="Arial"/>
                <w:b/>
                <w:bCs/>
                <w:color w:val="000000"/>
                <w:sz w:val="20"/>
                <w:szCs w:val="20"/>
              </w:rPr>
            </w:pPr>
            <w:r w:rsidRPr="00D268B6">
              <w:rPr>
                <w:rFonts w:ascii="Arial" w:hAnsi="Arial" w:cs="Arial"/>
                <w:b/>
                <w:bCs/>
                <w:color w:val="000000"/>
                <w:sz w:val="20"/>
                <w:szCs w:val="20"/>
              </w:rPr>
              <w:t>from mGFR</w:t>
            </w:r>
          </w:p>
        </w:tc>
        <w:tc>
          <w:tcPr>
            <w:tcW w:w="360" w:type="dxa"/>
            <w:tcBorders>
              <w:top w:val="single" w:sz="4" w:space="0" w:color="auto"/>
              <w:left w:val="nil"/>
              <w:bottom w:val="single" w:sz="4" w:space="0" w:color="auto"/>
              <w:right w:val="nil"/>
            </w:tcBorders>
          </w:tcPr>
          <w:p w14:paraId="6374AA72" w14:textId="77777777" w:rsidR="00D268B6" w:rsidRPr="00D268B6" w:rsidRDefault="00D268B6" w:rsidP="003A227E">
            <w:pPr>
              <w:jc w:val="center"/>
              <w:rPr>
                <w:rFonts w:ascii="Arial" w:hAnsi="Arial" w:cs="Arial"/>
                <w:b/>
                <w:bCs/>
                <w:color w:val="000000"/>
                <w:sz w:val="20"/>
                <w:szCs w:val="20"/>
              </w:rPr>
            </w:pPr>
          </w:p>
        </w:tc>
        <w:tc>
          <w:tcPr>
            <w:tcW w:w="1800" w:type="dxa"/>
            <w:tcBorders>
              <w:top w:val="single" w:sz="4" w:space="0" w:color="auto"/>
              <w:left w:val="nil"/>
              <w:bottom w:val="single" w:sz="4" w:space="0" w:color="auto"/>
              <w:right w:val="nil"/>
            </w:tcBorders>
          </w:tcPr>
          <w:p w14:paraId="0DBBC88F" w14:textId="77777777" w:rsidR="00D268B6" w:rsidRPr="00D268B6" w:rsidRDefault="00D268B6" w:rsidP="003A227E">
            <w:pPr>
              <w:jc w:val="center"/>
              <w:rPr>
                <w:rFonts w:ascii="Arial" w:hAnsi="Arial" w:cs="Arial"/>
                <w:b/>
                <w:bCs/>
                <w:color w:val="000000"/>
                <w:sz w:val="20"/>
                <w:szCs w:val="20"/>
              </w:rPr>
            </w:pPr>
            <w:r w:rsidRPr="00D268B6">
              <w:rPr>
                <w:rFonts w:ascii="Arial" w:hAnsi="Arial" w:cs="Arial"/>
                <w:b/>
                <w:bCs/>
                <w:color w:val="000000"/>
                <w:sz w:val="20"/>
                <w:szCs w:val="20"/>
              </w:rPr>
              <w:t xml:space="preserve">Absolute Difference from </w:t>
            </w:r>
            <w:r w:rsidRPr="00D268B6">
              <w:rPr>
                <w:rFonts w:ascii="Arial" w:hAnsi="Arial" w:cs="Arial"/>
                <w:b/>
                <w:bCs/>
                <w:color w:val="000000"/>
                <w:sz w:val="20"/>
                <w:szCs w:val="20"/>
              </w:rPr>
              <w:br/>
              <w:t>Reference (#1)</w:t>
            </w:r>
          </w:p>
          <w:p w14:paraId="7809D410" w14:textId="77777777" w:rsidR="00D268B6" w:rsidRPr="00D268B6" w:rsidRDefault="00D268B6" w:rsidP="003A227E">
            <w:pPr>
              <w:jc w:val="center"/>
              <w:rPr>
                <w:rFonts w:ascii="Arial" w:hAnsi="Arial" w:cs="Arial"/>
                <w:b/>
                <w:bCs/>
                <w:color w:val="000000"/>
                <w:sz w:val="20"/>
                <w:szCs w:val="20"/>
              </w:rPr>
            </w:pPr>
            <w:r w:rsidRPr="00D268B6">
              <w:rPr>
                <w:rFonts w:ascii="Arial" w:hAnsi="Arial" w:cs="Arial"/>
                <w:b/>
                <w:bCs/>
                <w:color w:val="000000"/>
                <w:sz w:val="20"/>
                <w:szCs w:val="20"/>
              </w:rPr>
              <w:t>(mL/min/1.73m</w:t>
            </w:r>
            <w:r w:rsidRPr="00D268B6">
              <w:rPr>
                <w:rFonts w:ascii="Arial" w:hAnsi="Arial" w:cs="Arial"/>
                <w:b/>
                <w:bCs/>
                <w:color w:val="000000"/>
                <w:sz w:val="20"/>
                <w:szCs w:val="20"/>
                <w:vertAlign w:val="superscript"/>
              </w:rPr>
              <w:t>2</w:t>
            </w:r>
            <w:r w:rsidRPr="00D268B6">
              <w:rPr>
                <w:rFonts w:ascii="Arial" w:hAnsi="Arial" w:cs="Arial"/>
                <w:b/>
                <w:bCs/>
                <w:color w:val="000000"/>
                <w:sz w:val="20"/>
                <w:szCs w:val="20"/>
              </w:rPr>
              <w:t>)</w:t>
            </w:r>
          </w:p>
          <w:p w14:paraId="2C1959E8" w14:textId="77777777" w:rsidR="00D268B6" w:rsidRPr="00D268B6" w:rsidRDefault="00D268B6" w:rsidP="003A227E">
            <w:pPr>
              <w:jc w:val="center"/>
              <w:rPr>
                <w:rFonts w:ascii="Arial" w:hAnsi="Arial" w:cs="Arial"/>
                <w:b/>
                <w:bCs/>
                <w:color w:val="000000"/>
                <w:sz w:val="20"/>
                <w:szCs w:val="20"/>
              </w:rPr>
            </w:pPr>
          </w:p>
        </w:tc>
        <w:tc>
          <w:tcPr>
            <w:tcW w:w="1512" w:type="dxa"/>
            <w:tcBorders>
              <w:top w:val="single" w:sz="4" w:space="0" w:color="auto"/>
              <w:left w:val="nil"/>
              <w:bottom w:val="single" w:sz="4" w:space="0" w:color="auto"/>
              <w:right w:val="single" w:sz="4" w:space="0" w:color="auto"/>
            </w:tcBorders>
          </w:tcPr>
          <w:p w14:paraId="639AE8EE" w14:textId="77777777" w:rsidR="00D268B6" w:rsidRPr="00D268B6" w:rsidRDefault="00D268B6" w:rsidP="003A227E">
            <w:pPr>
              <w:jc w:val="center"/>
              <w:rPr>
                <w:rFonts w:ascii="Arial" w:hAnsi="Arial" w:cs="Arial"/>
                <w:b/>
                <w:bCs/>
                <w:color w:val="000000"/>
                <w:sz w:val="20"/>
                <w:szCs w:val="20"/>
              </w:rPr>
            </w:pPr>
            <w:r w:rsidRPr="00D268B6">
              <w:rPr>
                <w:rFonts w:ascii="Arial" w:hAnsi="Arial" w:cs="Arial"/>
                <w:b/>
                <w:bCs/>
                <w:color w:val="000000"/>
                <w:sz w:val="20"/>
                <w:szCs w:val="20"/>
              </w:rPr>
              <w:t>Accuracy</w:t>
            </w:r>
          </w:p>
          <w:p w14:paraId="48E6CF86" w14:textId="77777777" w:rsidR="00D268B6" w:rsidRPr="00D268B6" w:rsidRDefault="00D268B6" w:rsidP="003A227E">
            <w:pPr>
              <w:jc w:val="center"/>
              <w:rPr>
                <w:rFonts w:ascii="Arial" w:hAnsi="Arial" w:cs="Arial"/>
                <w:b/>
                <w:bCs/>
                <w:color w:val="000000"/>
                <w:sz w:val="20"/>
                <w:szCs w:val="20"/>
              </w:rPr>
            </w:pPr>
            <w:r w:rsidRPr="00D268B6">
              <w:rPr>
                <w:rFonts w:ascii="Arial" w:hAnsi="Arial" w:cs="Arial"/>
                <w:b/>
                <w:bCs/>
                <w:color w:val="000000"/>
                <w:sz w:val="20"/>
                <w:szCs w:val="20"/>
              </w:rPr>
              <w:t>Compared to Reference (#1)</w:t>
            </w:r>
          </w:p>
        </w:tc>
      </w:tr>
      <w:tr w:rsidR="00B66B16" w:rsidRPr="00D268B6" w14:paraId="32C7B363" w14:textId="77777777" w:rsidTr="0031503A">
        <w:trPr>
          <w:trHeight w:val="215"/>
        </w:trPr>
        <w:tc>
          <w:tcPr>
            <w:tcW w:w="2070" w:type="dxa"/>
            <w:vMerge w:val="restart"/>
            <w:tcBorders>
              <w:top w:val="single" w:sz="4" w:space="0" w:color="auto"/>
              <w:left w:val="single" w:sz="4" w:space="0" w:color="auto"/>
              <w:right w:val="single" w:sz="4" w:space="0" w:color="D0CECE" w:themeColor="background2" w:themeShade="E6"/>
            </w:tcBorders>
            <w:shd w:val="clear" w:color="auto" w:fill="auto"/>
          </w:tcPr>
          <w:p w14:paraId="6C2697A1" w14:textId="3E9A6AC7" w:rsidR="00D268B6" w:rsidRPr="00D268B6" w:rsidRDefault="00D268B6">
            <w:pPr>
              <w:rPr>
                <w:rFonts w:ascii="Arial" w:hAnsi="Arial" w:cs="Arial"/>
                <w:sz w:val="20"/>
                <w:szCs w:val="20"/>
              </w:rPr>
            </w:pPr>
            <w:r w:rsidRPr="00D268B6">
              <w:rPr>
                <w:rFonts w:ascii="Arial" w:hAnsi="Arial" w:cs="Arial"/>
                <w:sz w:val="20"/>
                <w:szCs w:val="20"/>
              </w:rPr>
              <w:t xml:space="preserve">1. </w:t>
            </w:r>
            <w:r w:rsidR="008B4130" w:rsidRPr="008B4130">
              <w:rPr>
                <w:rFonts w:ascii="Arial" w:hAnsi="Arial" w:cs="Arial"/>
                <w:sz w:val="20"/>
                <w:szCs w:val="20"/>
              </w:rPr>
              <w:t>CKD-EPIcr</w:t>
            </w:r>
            <w:r w:rsidR="008B4130" w:rsidRPr="008B4130" w:rsidDel="000A136C">
              <w:rPr>
                <w:rFonts w:ascii="Arial" w:hAnsi="Arial" w:cs="Arial"/>
                <w:sz w:val="20"/>
                <w:szCs w:val="20"/>
              </w:rPr>
              <w:t xml:space="preserve"> </w:t>
            </w:r>
          </w:p>
        </w:tc>
        <w:tc>
          <w:tcPr>
            <w:tcW w:w="900" w:type="dxa"/>
            <w:tcBorders>
              <w:top w:val="single" w:sz="4" w:space="0" w:color="auto"/>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1F93D9D3" w14:textId="77777777" w:rsidR="00D268B6" w:rsidRPr="00D268B6" w:rsidRDefault="00D268B6" w:rsidP="003A227E">
            <w:pPr>
              <w:rPr>
                <w:rFonts w:ascii="Arial" w:hAnsi="Arial" w:cs="Arial"/>
                <w:bCs/>
                <w:sz w:val="20"/>
                <w:szCs w:val="20"/>
              </w:rPr>
            </w:pPr>
            <w:r w:rsidRPr="00D268B6">
              <w:rPr>
                <w:rFonts w:ascii="Arial" w:hAnsi="Arial" w:cs="Arial"/>
                <w:bCs/>
                <w:sz w:val="20"/>
                <w:szCs w:val="20"/>
              </w:rPr>
              <w:t>Black</w:t>
            </w:r>
          </w:p>
        </w:tc>
        <w:tc>
          <w:tcPr>
            <w:tcW w:w="5116" w:type="dxa"/>
            <w:gridSpan w:val="3"/>
            <w:vMerge w:val="restart"/>
            <w:tcBorders>
              <w:top w:val="single" w:sz="4" w:space="0" w:color="auto"/>
              <w:left w:val="single" w:sz="4" w:space="0" w:color="D0CECE" w:themeColor="background2" w:themeShade="E6"/>
            </w:tcBorders>
            <w:shd w:val="clear" w:color="auto" w:fill="auto"/>
          </w:tcPr>
          <w:p w14:paraId="06184182" w14:textId="77777777" w:rsidR="00D268B6" w:rsidRPr="00D268B6" w:rsidRDefault="00D268B6" w:rsidP="003A227E">
            <w:pPr>
              <w:jc w:val="center"/>
              <w:rPr>
                <w:rFonts w:ascii="Arial" w:hAnsi="Arial" w:cs="Arial"/>
                <w:bCs/>
                <w:sz w:val="20"/>
                <w:szCs w:val="20"/>
              </w:rPr>
            </w:pPr>
            <w:r w:rsidRPr="00D268B6">
              <w:rPr>
                <w:rFonts w:ascii="Arial" w:hAnsi="Arial" w:cs="Arial"/>
                <w:bCs/>
                <w:sz w:val="20"/>
                <w:szCs w:val="20"/>
              </w:rPr>
              <w:t xml:space="preserve"> </w:t>
            </w:r>
          </w:p>
        </w:tc>
        <w:tc>
          <w:tcPr>
            <w:tcW w:w="2084" w:type="dxa"/>
            <w:tcBorders>
              <w:top w:val="single" w:sz="4" w:space="0" w:color="auto"/>
            </w:tcBorders>
          </w:tcPr>
          <w:p w14:paraId="6B95C123" w14:textId="77777777" w:rsidR="00D268B6" w:rsidRPr="00D268B6" w:rsidRDefault="00D268B6" w:rsidP="003A227E">
            <w:pPr>
              <w:rPr>
                <w:rFonts w:ascii="Arial" w:hAnsi="Arial" w:cs="Arial"/>
                <w:sz w:val="20"/>
                <w:szCs w:val="20"/>
              </w:rPr>
            </w:pPr>
            <w:r w:rsidRPr="00D268B6">
              <w:rPr>
                <w:rFonts w:ascii="Arial" w:hAnsi="Arial" w:cs="Arial"/>
                <w:sz w:val="20"/>
                <w:szCs w:val="20"/>
              </w:rPr>
              <w:t xml:space="preserve">Overestimate: 3.7 </w:t>
            </w:r>
          </w:p>
        </w:tc>
        <w:tc>
          <w:tcPr>
            <w:tcW w:w="360" w:type="dxa"/>
            <w:tcBorders>
              <w:top w:val="single" w:sz="4" w:space="0" w:color="auto"/>
              <w:right w:val="nil"/>
            </w:tcBorders>
          </w:tcPr>
          <w:p w14:paraId="6B1F3C4C" w14:textId="77777777" w:rsidR="00D268B6" w:rsidRPr="00D268B6" w:rsidRDefault="00D268B6" w:rsidP="003A227E">
            <w:pPr>
              <w:jc w:val="center"/>
              <w:rPr>
                <w:rFonts w:ascii="Arial" w:hAnsi="Arial" w:cs="Arial"/>
                <w:bCs/>
                <w:sz w:val="20"/>
                <w:szCs w:val="20"/>
              </w:rPr>
            </w:pPr>
          </w:p>
        </w:tc>
        <w:tc>
          <w:tcPr>
            <w:tcW w:w="3312" w:type="dxa"/>
            <w:gridSpan w:val="2"/>
            <w:vMerge w:val="restart"/>
            <w:tcBorders>
              <w:top w:val="single" w:sz="4" w:space="0" w:color="auto"/>
              <w:right w:val="single" w:sz="4" w:space="0" w:color="auto"/>
            </w:tcBorders>
          </w:tcPr>
          <w:p w14:paraId="28590EB2" w14:textId="64ACDDAA" w:rsidR="00D268B6" w:rsidRPr="00D268B6" w:rsidRDefault="00D268B6" w:rsidP="001242E4">
            <w:pPr>
              <w:jc w:val="center"/>
              <w:rPr>
                <w:rFonts w:ascii="Arial" w:hAnsi="Arial" w:cs="Arial"/>
                <w:b/>
                <w:sz w:val="20"/>
                <w:szCs w:val="20"/>
              </w:rPr>
            </w:pPr>
            <w:r w:rsidRPr="00D268B6">
              <w:rPr>
                <w:rFonts w:ascii="Arial" w:hAnsi="Arial" w:cs="Arial"/>
                <w:b/>
                <w:sz w:val="20"/>
                <w:szCs w:val="20"/>
              </w:rPr>
              <w:t>Reference</w:t>
            </w:r>
          </w:p>
          <w:p w14:paraId="7B958978" w14:textId="77777777" w:rsidR="00D268B6" w:rsidRPr="00D268B6" w:rsidRDefault="00D268B6" w:rsidP="00D268B6">
            <w:pPr>
              <w:rPr>
                <w:rFonts w:ascii="Arial" w:hAnsi="Arial" w:cs="Arial"/>
                <w:bCs/>
                <w:sz w:val="20"/>
                <w:szCs w:val="20"/>
              </w:rPr>
            </w:pPr>
          </w:p>
        </w:tc>
      </w:tr>
      <w:tr w:rsidR="00B66B16" w:rsidRPr="00D268B6" w14:paraId="3EDEE8C7" w14:textId="77777777" w:rsidTr="0031503A">
        <w:trPr>
          <w:trHeight w:val="251"/>
        </w:trPr>
        <w:tc>
          <w:tcPr>
            <w:tcW w:w="2070" w:type="dxa"/>
            <w:vMerge/>
            <w:tcBorders>
              <w:left w:val="single" w:sz="4" w:space="0" w:color="auto"/>
              <w:right w:val="single" w:sz="4" w:space="0" w:color="D0CECE" w:themeColor="background2" w:themeShade="E6"/>
            </w:tcBorders>
            <w:shd w:val="clear" w:color="auto" w:fill="auto"/>
          </w:tcPr>
          <w:p w14:paraId="32399AEF" w14:textId="77777777" w:rsidR="00D268B6" w:rsidRPr="00D268B6" w:rsidRDefault="00D268B6">
            <w:pPr>
              <w:rPr>
                <w:rFonts w:ascii="Arial" w:hAnsi="Arial" w:cs="Arial"/>
                <w:sz w:val="20"/>
                <w:szCs w:val="20"/>
              </w:rPr>
            </w:pPr>
          </w:p>
        </w:tc>
        <w:tc>
          <w:tcPr>
            <w:tcW w:w="900" w:type="dxa"/>
            <w:tcBorders>
              <w:top w:val="single" w:sz="4" w:space="0" w:color="D0CECE" w:themeColor="background2" w:themeShade="E6"/>
              <w:left w:val="single" w:sz="4" w:space="0" w:color="D0CECE" w:themeColor="background2" w:themeShade="E6"/>
              <w:bottom w:val="single" w:sz="4" w:space="0" w:color="auto"/>
              <w:right w:val="single" w:sz="4" w:space="0" w:color="D0CECE" w:themeColor="background2" w:themeShade="E6"/>
            </w:tcBorders>
            <w:shd w:val="clear" w:color="auto" w:fill="auto"/>
          </w:tcPr>
          <w:p w14:paraId="66F97E9D" w14:textId="77777777" w:rsidR="00D268B6" w:rsidRPr="00D268B6" w:rsidRDefault="00D268B6" w:rsidP="003A227E">
            <w:pPr>
              <w:rPr>
                <w:rFonts w:ascii="Arial" w:hAnsi="Arial" w:cs="Arial"/>
                <w:sz w:val="20"/>
                <w:szCs w:val="20"/>
              </w:rPr>
            </w:pPr>
            <w:r w:rsidRPr="00D268B6">
              <w:rPr>
                <w:rFonts w:ascii="Arial" w:hAnsi="Arial" w:cs="Arial"/>
                <w:sz w:val="20"/>
                <w:szCs w:val="20"/>
              </w:rPr>
              <w:t>Non-Black</w:t>
            </w:r>
          </w:p>
        </w:tc>
        <w:tc>
          <w:tcPr>
            <w:tcW w:w="5116" w:type="dxa"/>
            <w:gridSpan w:val="3"/>
            <w:vMerge/>
            <w:tcBorders>
              <w:left w:val="single" w:sz="4" w:space="0" w:color="D0CECE" w:themeColor="background2" w:themeShade="E6"/>
              <w:bottom w:val="single" w:sz="4" w:space="0" w:color="auto"/>
            </w:tcBorders>
            <w:shd w:val="clear" w:color="auto" w:fill="auto"/>
          </w:tcPr>
          <w:p w14:paraId="0C7B4B4B" w14:textId="77777777" w:rsidR="00D268B6" w:rsidRPr="00D268B6" w:rsidRDefault="00D268B6" w:rsidP="003A227E">
            <w:pPr>
              <w:jc w:val="center"/>
              <w:rPr>
                <w:rFonts w:ascii="Arial" w:hAnsi="Arial" w:cs="Arial"/>
                <w:sz w:val="20"/>
                <w:szCs w:val="20"/>
              </w:rPr>
            </w:pPr>
          </w:p>
        </w:tc>
        <w:tc>
          <w:tcPr>
            <w:tcW w:w="2084" w:type="dxa"/>
            <w:tcBorders>
              <w:bottom w:val="single" w:sz="4" w:space="0" w:color="auto"/>
              <w:right w:val="nil"/>
            </w:tcBorders>
          </w:tcPr>
          <w:p w14:paraId="71043231" w14:textId="77777777" w:rsidR="00D268B6" w:rsidRPr="00D268B6" w:rsidRDefault="00D268B6" w:rsidP="003A227E">
            <w:pPr>
              <w:rPr>
                <w:rFonts w:ascii="Arial" w:hAnsi="Arial" w:cs="Arial"/>
                <w:sz w:val="20"/>
                <w:szCs w:val="20"/>
              </w:rPr>
            </w:pPr>
            <w:r w:rsidRPr="00D268B6">
              <w:rPr>
                <w:rFonts w:ascii="Arial" w:hAnsi="Arial" w:cs="Arial"/>
                <w:sz w:val="20"/>
                <w:szCs w:val="20"/>
              </w:rPr>
              <w:t xml:space="preserve">Overestimate: 0.5 </w:t>
            </w:r>
          </w:p>
        </w:tc>
        <w:tc>
          <w:tcPr>
            <w:tcW w:w="360" w:type="dxa"/>
            <w:tcBorders>
              <w:bottom w:val="single" w:sz="4" w:space="0" w:color="auto"/>
            </w:tcBorders>
          </w:tcPr>
          <w:p w14:paraId="4906799C" w14:textId="77777777" w:rsidR="00D268B6" w:rsidRPr="00D268B6" w:rsidRDefault="00D268B6" w:rsidP="003A227E">
            <w:pPr>
              <w:jc w:val="center"/>
              <w:rPr>
                <w:rFonts w:ascii="Arial" w:hAnsi="Arial" w:cs="Arial"/>
                <w:sz w:val="20"/>
                <w:szCs w:val="20"/>
              </w:rPr>
            </w:pPr>
          </w:p>
        </w:tc>
        <w:tc>
          <w:tcPr>
            <w:tcW w:w="3312" w:type="dxa"/>
            <w:gridSpan w:val="2"/>
            <w:vMerge/>
            <w:tcBorders>
              <w:bottom w:val="single" w:sz="4" w:space="0" w:color="auto"/>
              <w:right w:val="single" w:sz="4" w:space="0" w:color="auto"/>
            </w:tcBorders>
          </w:tcPr>
          <w:p w14:paraId="18744099" w14:textId="77777777" w:rsidR="00D268B6" w:rsidRPr="00D268B6" w:rsidRDefault="00D268B6" w:rsidP="003A227E">
            <w:pPr>
              <w:jc w:val="center"/>
              <w:rPr>
                <w:rFonts w:ascii="Arial" w:hAnsi="Arial" w:cs="Arial"/>
                <w:sz w:val="20"/>
                <w:szCs w:val="20"/>
              </w:rPr>
            </w:pPr>
          </w:p>
        </w:tc>
      </w:tr>
      <w:tr w:rsidR="00D33E1C" w:rsidRPr="00D268B6" w14:paraId="6274D320" w14:textId="77777777" w:rsidTr="0031503A">
        <w:trPr>
          <w:trHeight w:val="323"/>
        </w:trPr>
        <w:tc>
          <w:tcPr>
            <w:tcW w:w="2070" w:type="dxa"/>
            <w:vMerge w:val="restart"/>
            <w:tcBorders>
              <w:top w:val="single" w:sz="4" w:space="0" w:color="auto"/>
              <w:left w:val="single" w:sz="4" w:space="0" w:color="auto"/>
              <w:right w:val="nil"/>
            </w:tcBorders>
            <w:shd w:val="clear" w:color="auto" w:fill="auto"/>
          </w:tcPr>
          <w:p w14:paraId="0894E0CE" w14:textId="0EC746F0" w:rsidR="00D268B6" w:rsidRPr="00D268B6" w:rsidRDefault="00D268B6">
            <w:pPr>
              <w:rPr>
                <w:rStyle w:val="eop"/>
                <w:rFonts w:ascii="Arial" w:hAnsi="Arial" w:cs="Arial"/>
                <w:color w:val="000000"/>
                <w:sz w:val="20"/>
                <w:szCs w:val="20"/>
                <w:shd w:val="clear" w:color="auto" w:fill="FFFFFF"/>
              </w:rPr>
            </w:pPr>
            <w:r w:rsidRPr="00D268B6">
              <w:rPr>
                <w:rFonts w:ascii="Arial" w:hAnsi="Arial" w:cs="Arial"/>
                <w:sz w:val="20"/>
                <w:szCs w:val="20"/>
              </w:rPr>
              <w:t xml:space="preserve">2. </w:t>
            </w:r>
            <w:r w:rsidR="008B4130" w:rsidRPr="008B4130">
              <w:rPr>
                <w:rFonts w:ascii="Arial" w:hAnsi="Arial" w:cs="Arial"/>
                <w:sz w:val="20"/>
                <w:szCs w:val="20"/>
              </w:rPr>
              <w:t>MDRDcr</w:t>
            </w:r>
            <w:r w:rsidR="008B4130" w:rsidRPr="008B4130" w:rsidDel="000A136C">
              <w:rPr>
                <w:rFonts w:ascii="Arial" w:hAnsi="Arial" w:cs="Arial"/>
                <w:sz w:val="20"/>
                <w:szCs w:val="20"/>
              </w:rPr>
              <w:t xml:space="preserve"> </w:t>
            </w:r>
          </w:p>
          <w:p w14:paraId="5280EF63" w14:textId="77777777" w:rsidR="00D268B6" w:rsidRPr="00D268B6" w:rsidRDefault="00D268B6">
            <w:pPr>
              <w:rPr>
                <w:rStyle w:val="BalloonTextChar"/>
                <w:rFonts w:ascii="Arial" w:eastAsia="Arial" w:hAnsi="Arial" w:cs="Arial"/>
                <w:sz w:val="20"/>
                <w:szCs w:val="20"/>
                <w:shd w:val="clear" w:color="auto" w:fill="FFFFFF"/>
              </w:rPr>
            </w:pPr>
          </w:p>
        </w:tc>
        <w:tc>
          <w:tcPr>
            <w:tcW w:w="900" w:type="dxa"/>
            <w:tcBorders>
              <w:top w:val="single" w:sz="4" w:space="0" w:color="auto"/>
              <w:left w:val="nil"/>
              <w:bottom w:val="dotted" w:sz="4" w:space="0" w:color="A6A6A6" w:themeColor="background1" w:themeShade="A6"/>
            </w:tcBorders>
            <w:shd w:val="clear" w:color="auto" w:fill="auto"/>
          </w:tcPr>
          <w:p w14:paraId="376C9DC7" w14:textId="77777777" w:rsidR="00D268B6" w:rsidRPr="00D268B6" w:rsidRDefault="00D268B6" w:rsidP="003A227E">
            <w:pPr>
              <w:rPr>
                <w:rFonts w:ascii="Arial" w:hAnsi="Arial" w:cs="Arial"/>
                <w:sz w:val="20"/>
                <w:szCs w:val="20"/>
              </w:rPr>
            </w:pPr>
            <w:r w:rsidRPr="00D268B6">
              <w:rPr>
                <w:rFonts w:ascii="Arial" w:hAnsi="Arial" w:cs="Arial"/>
                <w:bCs/>
                <w:sz w:val="20"/>
                <w:szCs w:val="20"/>
              </w:rPr>
              <w:t>Black</w:t>
            </w:r>
          </w:p>
        </w:tc>
        <w:tc>
          <w:tcPr>
            <w:tcW w:w="1552" w:type="dxa"/>
            <w:tcBorders>
              <w:top w:val="single" w:sz="4" w:space="0" w:color="auto"/>
              <w:bottom w:val="dotted" w:sz="4" w:space="0" w:color="A6A6A6" w:themeColor="background1" w:themeShade="A6"/>
            </w:tcBorders>
            <w:shd w:val="clear" w:color="auto" w:fill="auto"/>
          </w:tcPr>
          <w:p w14:paraId="5CEDBBF3"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c>
          <w:tcPr>
            <w:tcW w:w="1757" w:type="dxa"/>
            <w:tcBorders>
              <w:top w:val="single" w:sz="4" w:space="0" w:color="auto"/>
              <w:bottom w:val="dotted" w:sz="4" w:space="0" w:color="A6A6A6" w:themeColor="background1" w:themeShade="A6"/>
            </w:tcBorders>
            <w:shd w:val="clear" w:color="auto" w:fill="auto"/>
          </w:tcPr>
          <w:p w14:paraId="27503F42"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c>
          <w:tcPr>
            <w:tcW w:w="1807" w:type="dxa"/>
            <w:tcBorders>
              <w:top w:val="single" w:sz="4" w:space="0" w:color="auto"/>
              <w:bottom w:val="dotted" w:sz="4" w:space="0" w:color="A6A6A6" w:themeColor="background1" w:themeShade="A6"/>
              <w:right w:val="nil"/>
            </w:tcBorders>
            <w:shd w:val="clear" w:color="auto" w:fill="auto"/>
          </w:tcPr>
          <w:p w14:paraId="4C97829E"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w:t>
            </w:r>
          </w:p>
        </w:tc>
        <w:tc>
          <w:tcPr>
            <w:tcW w:w="2084" w:type="dxa"/>
            <w:tcBorders>
              <w:top w:val="single" w:sz="4" w:space="0" w:color="auto"/>
              <w:bottom w:val="dotted" w:sz="4" w:space="0" w:color="A6A6A6" w:themeColor="background1" w:themeShade="A6"/>
              <w:right w:val="nil"/>
            </w:tcBorders>
          </w:tcPr>
          <w:p w14:paraId="6B7AD7B7" w14:textId="77777777" w:rsidR="00D268B6" w:rsidRPr="00D268B6" w:rsidRDefault="00D268B6" w:rsidP="00D268B6">
            <w:pPr>
              <w:rPr>
                <w:rFonts w:ascii="Arial" w:hAnsi="Arial" w:cs="Arial"/>
                <w:sz w:val="20"/>
                <w:szCs w:val="20"/>
              </w:rPr>
            </w:pPr>
            <w:r w:rsidRPr="00D268B6">
              <w:rPr>
                <w:rFonts w:ascii="Arial" w:hAnsi="Arial" w:cs="Arial"/>
                <w:sz w:val="20"/>
                <w:szCs w:val="20"/>
              </w:rPr>
              <w:t>Overestimate: 2.3</w:t>
            </w:r>
          </w:p>
        </w:tc>
        <w:tc>
          <w:tcPr>
            <w:tcW w:w="360" w:type="dxa"/>
            <w:tcBorders>
              <w:top w:val="single" w:sz="4" w:space="0" w:color="auto"/>
              <w:bottom w:val="dotted" w:sz="4" w:space="0" w:color="A6A6A6" w:themeColor="background1" w:themeShade="A6"/>
            </w:tcBorders>
          </w:tcPr>
          <w:p w14:paraId="62B26C08" w14:textId="77777777" w:rsidR="00D268B6" w:rsidRPr="00D268B6" w:rsidRDefault="00D268B6" w:rsidP="003A227E">
            <w:pPr>
              <w:jc w:val="center"/>
              <w:rPr>
                <w:rFonts w:ascii="Arial" w:hAnsi="Arial" w:cs="Arial"/>
                <w:sz w:val="20"/>
                <w:szCs w:val="20"/>
              </w:rPr>
            </w:pPr>
          </w:p>
        </w:tc>
        <w:tc>
          <w:tcPr>
            <w:tcW w:w="1800" w:type="dxa"/>
            <w:tcBorders>
              <w:top w:val="single" w:sz="4" w:space="0" w:color="auto"/>
              <w:bottom w:val="dotted" w:sz="4" w:space="0" w:color="A6A6A6" w:themeColor="background1" w:themeShade="A6"/>
              <w:right w:val="nil"/>
            </w:tcBorders>
          </w:tcPr>
          <w:p w14:paraId="71E7661D"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 xml:space="preserve"> 1.3</w:t>
            </w:r>
          </w:p>
        </w:tc>
        <w:tc>
          <w:tcPr>
            <w:tcW w:w="1512" w:type="dxa"/>
            <w:tcBorders>
              <w:top w:val="single" w:sz="4" w:space="0" w:color="auto"/>
              <w:bottom w:val="dotted" w:sz="4" w:space="0" w:color="A6A6A6" w:themeColor="background1" w:themeShade="A6"/>
              <w:right w:val="single" w:sz="4" w:space="0" w:color="auto"/>
            </w:tcBorders>
          </w:tcPr>
          <w:p w14:paraId="5545665D"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NC</w:t>
            </w:r>
          </w:p>
        </w:tc>
      </w:tr>
      <w:tr w:rsidR="00D33E1C" w:rsidRPr="00D268B6" w14:paraId="269A0200" w14:textId="77777777" w:rsidTr="0031503A">
        <w:trPr>
          <w:trHeight w:val="323"/>
        </w:trPr>
        <w:tc>
          <w:tcPr>
            <w:tcW w:w="2070" w:type="dxa"/>
            <w:vMerge/>
            <w:tcBorders>
              <w:left w:val="single" w:sz="4" w:space="0" w:color="auto"/>
              <w:bottom w:val="nil"/>
              <w:right w:val="nil"/>
            </w:tcBorders>
            <w:shd w:val="clear" w:color="auto" w:fill="auto"/>
          </w:tcPr>
          <w:p w14:paraId="36D46E8F" w14:textId="77777777" w:rsidR="00D268B6" w:rsidRPr="00D268B6" w:rsidRDefault="00D268B6">
            <w:pPr>
              <w:rPr>
                <w:rStyle w:val="BalloonTextChar"/>
                <w:rFonts w:ascii="Arial" w:eastAsia="Arial" w:hAnsi="Arial" w:cs="Arial"/>
                <w:sz w:val="20"/>
                <w:szCs w:val="20"/>
                <w:shd w:val="clear" w:color="auto" w:fill="FFFFFF"/>
              </w:rPr>
            </w:pPr>
          </w:p>
        </w:tc>
        <w:tc>
          <w:tcPr>
            <w:tcW w:w="900" w:type="dxa"/>
            <w:tcBorders>
              <w:top w:val="dotted" w:sz="4" w:space="0" w:color="A6A6A6" w:themeColor="background1" w:themeShade="A6"/>
              <w:left w:val="nil"/>
              <w:bottom w:val="single" w:sz="4" w:space="0" w:color="auto"/>
            </w:tcBorders>
            <w:shd w:val="clear" w:color="auto" w:fill="auto"/>
          </w:tcPr>
          <w:p w14:paraId="0EA22810" w14:textId="77777777" w:rsidR="00D268B6" w:rsidRPr="00D268B6" w:rsidRDefault="00D268B6" w:rsidP="003A227E">
            <w:pPr>
              <w:rPr>
                <w:rFonts w:ascii="Arial" w:hAnsi="Arial" w:cs="Arial"/>
                <w:sz w:val="20"/>
                <w:szCs w:val="20"/>
              </w:rPr>
            </w:pPr>
            <w:r w:rsidRPr="00D268B6">
              <w:rPr>
                <w:rFonts w:ascii="Arial" w:hAnsi="Arial" w:cs="Arial"/>
                <w:sz w:val="20"/>
                <w:szCs w:val="20"/>
              </w:rPr>
              <w:t>Non-Black</w:t>
            </w:r>
          </w:p>
        </w:tc>
        <w:tc>
          <w:tcPr>
            <w:tcW w:w="1552" w:type="dxa"/>
            <w:tcBorders>
              <w:top w:val="dotted" w:sz="4" w:space="0" w:color="A6A6A6" w:themeColor="background1" w:themeShade="A6"/>
              <w:bottom w:val="single" w:sz="4" w:space="0" w:color="auto"/>
            </w:tcBorders>
            <w:shd w:val="clear" w:color="auto" w:fill="auto"/>
          </w:tcPr>
          <w:p w14:paraId="7DE7A58E"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c>
          <w:tcPr>
            <w:tcW w:w="1757" w:type="dxa"/>
            <w:tcBorders>
              <w:top w:val="dotted" w:sz="4" w:space="0" w:color="A6A6A6" w:themeColor="background1" w:themeShade="A6"/>
              <w:bottom w:val="single" w:sz="4" w:space="0" w:color="auto"/>
            </w:tcBorders>
            <w:shd w:val="clear" w:color="auto" w:fill="auto"/>
          </w:tcPr>
          <w:p w14:paraId="3AC73E2F"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c>
          <w:tcPr>
            <w:tcW w:w="1807" w:type="dxa"/>
            <w:tcBorders>
              <w:top w:val="dotted" w:sz="4" w:space="0" w:color="A6A6A6" w:themeColor="background1" w:themeShade="A6"/>
              <w:bottom w:val="single" w:sz="4" w:space="0" w:color="auto"/>
              <w:right w:val="nil"/>
            </w:tcBorders>
            <w:shd w:val="clear" w:color="auto" w:fill="auto"/>
          </w:tcPr>
          <w:p w14:paraId="08A965D2"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c>
          <w:tcPr>
            <w:tcW w:w="2084" w:type="dxa"/>
            <w:tcBorders>
              <w:top w:val="dotted" w:sz="4" w:space="0" w:color="A6A6A6" w:themeColor="background1" w:themeShade="A6"/>
              <w:bottom w:val="single" w:sz="4" w:space="0" w:color="auto"/>
              <w:right w:val="nil"/>
            </w:tcBorders>
          </w:tcPr>
          <w:p w14:paraId="65B3ED79" w14:textId="296FCC8E" w:rsidR="00D268B6" w:rsidRPr="00D268B6" w:rsidRDefault="00D268B6" w:rsidP="00D268B6">
            <w:pPr>
              <w:rPr>
                <w:rFonts w:ascii="Arial" w:hAnsi="Arial" w:cs="Arial"/>
                <w:sz w:val="20"/>
                <w:szCs w:val="20"/>
              </w:rPr>
            </w:pPr>
            <w:r w:rsidRPr="00D268B6">
              <w:rPr>
                <w:rFonts w:ascii="Arial" w:hAnsi="Arial" w:cs="Arial"/>
                <w:sz w:val="20"/>
                <w:szCs w:val="20"/>
              </w:rPr>
              <w:t xml:space="preserve">Underestimate: </w:t>
            </w:r>
            <w:r w:rsidR="00D33E1C">
              <w:rPr>
                <w:rFonts w:ascii="Arial" w:hAnsi="Arial" w:cs="Arial"/>
                <w:sz w:val="20"/>
                <w:szCs w:val="20"/>
              </w:rPr>
              <w:t>1</w:t>
            </w:r>
            <w:r w:rsidRPr="00D268B6">
              <w:rPr>
                <w:rFonts w:ascii="Arial" w:hAnsi="Arial" w:cs="Arial"/>
                <w:sz w:val="20"/>
                <w:szCs w:val="20"/>
              </w:rPr>
              <w:t>.7</w:t>
            </w:r>
          </w:p>
        </w:tc>
        <w:tc>
          <w:tcPr>
            <w:tcW w:w="360" w:type="dxa"/>
            <w:tcBorders>
              <w:top w:val="dotted" w:sz="4" w:space="0" w:color="A6A6A6" w:themeColor="background1" w:themeShade="A6"/>
              <w:bottom w:val="single" w:sz="4" w:space="0" w:color="auto"/>
            </w:tcBorders>
          </w:tcPr>
          <w:p w14:paraId="42AA2009" w14:textId="77777777" w:rsidR="00D268B6" w:rsidRPr="00D268B6" w:rsidRDefault="00D268B6" w:rsidP="003A227E">
            <w:pPr>
              <w:jc w:val="center"/>
              <w:rPr>
                <w:rFonts w:ascii="Arial" w:hAnsi="Arial" w:cs="Arial"/>
                <w:sz w:val="20"/>
                <w:szCs w:val="20"/>
              </w:rPr>
            </w:pPr>
          </w:p>
        </w:tc>
        <w:tc>
          <w:tcPr>
            <w:tcW w:w="1800" w:type="dxa"/>
            <w:tcBorders>
              <w:top w:val="dotted" w:sz="4" w:space="0" w:color="A6A6A6" w:themeColor="background1" w:themeShade="A6"/>
              <w:bottom w:val="single" w:sz="4" w:space="0" w:color="auto"/>
              <w:right w:val="nil"/>
            </w:tcBorders>
          </w:tcPr>
          <w:p w14:paraId="139BD463"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 xml:space="preserve"> 2.2</w:t>
            </w:r>
          </w:p>
        </w:tc>
        <w:tc>
          <w:tcPr>
            <w:tcW w:w="1512" w:type="dxa"/>
            <w:tcBorders>
              <w:top w:val="dotted" w:sz="4" w:space="0" w:color="A6A6A6" w:themeColor="background1" w:themeShade="A6"/>
              <w:bottom w:val="single" w:sz="4" w:space="0" w:color="auto"/>
              <w:right w:val="single" w:sz="4" w:space="0" w:color="auto"/>
            </w:tcBorders>
          </w:tcPr>
          <w:p w14:paraId="5C2F88A5"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NC</w:t>
            </w:r>
          </w:p>
        </w:tc>
      </w:tr>
      <w:tr w:rsidR="00D33E1C" w:rsidRPr="00D268B6" w14:paraId="3E95AC97" w14:textId="77777777" w:rsidTr="0031503A">
        <w:trPr>
          <w:trHeight w:val="332"/>
        </w:trPr>
        <w:tc>
          <w:tcPr>
            <w:tcW w:w="2070" w:type="dxa"/>
            <w:vMerge w:val="restart"/>
            <w:tcBorders>
              <w:top w:val="single" w:sz="4" w:space="0" w:color="auto"/>
              <w:left w:val="single" w:sz="4" w:space="0" w:color="auto"/>
              <w:right w:val="nil"/>
            </w:tcBorders>
            <w:shd w:val="clear" w:color="auto" w:fill="auto"/>
          </w:tcPr>
          <w:p w14:paraId="7D4B8E97" w14:textId="0DF91E5C" w:rsidR="00D268B6" w:rsidRPr="00D268B6" w:rsidRDefault="00D268B6">
            <w:pPr>
              <w:rPr>
                <w:rStyle w:val="eop"/>
                <w:rFonts w:ascii="Arial" w:hAnsi="Arial" w:cs="Arial"/>
                <w:color w:val="000000"/>
                <w:sz w:val="20"/>
                <w:szCs w:val="20"/>
                <w:shd w:val="clear" w:color="auto" w:fill="FFFFFF"/>
              </w:rPr>
            </w:pPr>
            <w:r w:rsidRPr="00D268B6">
              <w:rPr>
                <w:rStyle w:val="normaltextrun"/>
                <w:rFonts w:ascii="Arial" w:eastAsia="Arial" w:hAnsi="Arial" w:cs="Arial"/>
                <w:color w:val="000000"/>
                <w:sz w:val="20"/>
                <w:szCs w:val="20"/>
                <w:shd w:val="clear" w:color="auto" w:fill="FFFFFF"/>
              </w:rPr>
              <w:t>3. </w:t>
            </w:r>
            <w:r w:rsidR="008B4130" w:rsidRPr="008B4130">
              <w:rPr>
                <w:rFonts w:ascii="Arial" w:eastAsia="Arial" w:hAnsi="Arial" w:cs="Arial"/>
                <w:color w:val="000000"/>
                <w:sz w:val="20"/>
                <w:szCs w:val="20"/>
                <w:shd w:val="clear" w:color="auto" w:fill="FFFFFF"/>
              </w:rPr>
              <w:t>CKD-EPIcr_MM</w:t>
            </w:r>
            <w:r w:rsidR="008B4130" w:rsidRPr="008B4130" w:rsidDel="000A136C">
              <w:rPr>
                <w:rFonts w:ascii="Arial" w:eastAsia="Arial" w:hAnsi="Arial" w:cs="Arial"/>
                <w:color w:val="000000"/>
                <w:sz w:val="20"/>
                <w:szCs w:val="20"/>
                <w:shd w:val="clear" w:color="auto" w:fill="FFFFFF"/>
              </w:rPr>
              <w:t xml:space="preserve"> </w:t>
            </w:r>
          </w:p>
          <w:p w14:paraId="56AA39D4" w14:textId="77777777" w:rsidR="00D268B6" w:rsidRPr="00D268B6" w:rsidRDefault="00D268B6">
            <w:pPr>
              <w:rPr>
                <w:rStyle w:val="BalloonTextChar"/>
                <w:rFonts w:ascii="Arial" w:eastAsia="Arial" w:hAnsi="Arial" w:cs="Arial"/>
                <w:b/>
                <w:sz w:val="20"/>
                <w:szCs w:val="20"/>
                <w:shd w:val="clear" w:color="auto" w:fill="FFFFFF"/>
              </w:rPr>
            </w:pPr>
          </w:p>
        </w:tc>
        <w:tc>
          <w:tcPr>
            <w:tcW w:w="900" w:type="dxa"/>
            <w:tcBorders>
              <w:top w:val="single" w:sz="4" w:space="0" w:color="auto"/>
              <w:left w:val="nil"/>
              <w:bottom w:val="dotted" w:sz="4" w:space="0" w:color="A6A6A6" w:themeColor="background1" w:themeShade="A6"/>
            </w:tcBorders>
            <w:shd w:val="clear" w:color="auto" w:fill="auto"/>
          </w:tcPr>
          <w:p w14:paraId="5B796756" w14:textId="77777777" w:rsidR="00D268B6" w:rsidRPr="00D268B6" w:rsidRDefault="00D268B6" w:rsidP="003A227E">
            <w:pPr>
              <w:rPr>
                <w:rFonts w:ascii="Arial" w:hAnsi="Arial" w:cs="Arial"/>
                <w:sz w:val="20"/>
                <w:szCs w:val="20"/>
              </w:rPr>
            </w:pPr>
            <w:r w:rsidRPr="00D268B6">
              <w:rPr>
                <w:rFonts w:ascii="Arial" w:hAnsi="Arial" w:cs="Arial"/>
                <w:sz w:val="20"/>
                <w:szCs w:val="20"/>
              </w:rPr>
              <w:t>Black</w:t>
            </w:r>
          </w:p>
        </w:tc>
        <w:tc>
          <w:tcPr>
            <w:tcW w:w="1552" w:type="dxa"/>
            <w:tcBorders>
              <w:top w:val="single" w:sz="4" w:space="0" w:color="auto"/>
              <w:bottom w:val="dotted" w:sz="4" w:space="0" w:color="A6A6A6" w:themeColor="background1" w:themeShade="A6"/>
            </w:tcBorders>
            <w:shd w:val="clear" w:color="auto" w:fill="auto"/>
          </w:tcPr>
          <w:p w14:paraId="5B7E289B"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c>
          <w:tcPr>
            <w:tcW w:w="1757" w:type="dxa"/>
            <w:tcBorders>
              <w:top w:val="single" w:sz="4" w:space="0" w:color="auto"/>
              <w:bottom w:val="dotted" w:sz="4" w:space="0" w:color="A6A6A6" w:themeColor="background1" w:themeShade="A6"/>
            </w:tcBorders>
            <w:shd w:val="clear" w:color="auto" w:fill="auto"/>
          </w:tcPr>
          <w:p w14:paraId="11E89E66"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c>
          <w:tcPr>
            <w:tcW w:w="1807" w:type="dxa"/>
            <w:tcBorders>
              <w:top w:val="single" w:sz="4" w:space="0" w:color="auto"/>
              <w:bottom w:val="dotted" w:sz="4" w:space="0" w:color="A6A6A6" w:themeColor="background1" w:themeShade="A6"/>
              <w:right w:val="nil"/>
            </w:tcBorders>
            <w:shd w:val="clear" w:color="auto" w:fill="auto"/>
          </w:tcPr>
          <w:p w14:paraId="24116B99"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c>
          <w:tcPr>
            <w:tcW w:w="2084" w:type="dxa"/>
            <w:tcBorders>
              <w:top w:val="single" w:sz="4" w:space="0" w:color="auto"/>
              <w:bottom w:val="dotted" w:sz="4" w:space="0" w:color="A6A6A6" w:themeColor="background1" w:themeShade="A6"/>
              <w:right w:val="nil"/>
            </w:tcBorders>
          </w:tcPr>
          <w:p w14:paraId="4B599D6E" w14:textId="77777777" w:rsidR="00D268B6" w:rsidRPr="00D268B6" w:rsidRDefault="00D268B6" w:rsidP="003A227E">
            <w:pPr>
              <w:rPr>
                <w:rFonts w:ascii="Arial" w:hAnsi="Arial" w:cs="Arial"/>
                <w:sz w:val="20"/>
                <w:szCs w:val="20"/>
              </w:rPr>
            </w:pPr>
            <w:r w:rsidRPr="00D268B6">
              <w:rPr>
                <w:rFonts w:ascii="Arial" w:hAnsi="Arial" w:cs="Arial"/>
                <w:sz w:val="20"/>
                <w:szCs w:val="20"/>
              </w:rPr>
              <w:t>U</w:t>
            </w:r>
          </w:p>
        </w:tc>
        <w:tc>
          <w:tcPr>
            <w:tcW w:w="360" w:type="dxa"/>
            <w:tcBorders>
              <w:top w:val="single" w:sz="4" w:space="0" w:color="auto"/>
              <w:bottom w:val="dotted" w:sz="4" w:space="0" w:color="A6A6A6" w:themeColor="background1" w:themeShade="A6"/>
            </w:tcBorders>
          </w:tcPr>
          <w:p w14:paraId="47F95E6D" w14:textId="77777777" w:rsidR="00D268B6" w:rsidRPr="00D268B6" w:rsidRDefault="00D268B6" w:rsidP="003A227E">
            <w:pPr>
              <w:jc w:val="center"/>
              <w:rPr>
                <w:rFonts w:ascii="Arial" w:hAnsi="Arial" w:cs="Arial"/>
                <w:sz w:val="20"/>
                <w:szCs w:val="20"/>
              </w:rPr>
            </w:pPr>
          </w:p>
        </w:tc>
        <w:tc>
          <w:tcPr>
            <w:tcW w:w="1800" w:type="dxa"/>
            <w:tcBorders>
              <w:top w:val="single" w:sz="4" w:space="0" w:color="auto"/>
              <w:bottom w:val="dotted" w:sz="4" w:space="0" w:color="A6A6A6" w:themeColor="background1" w:themeShade="A6"/>
              <w:right w:val="nil"/>
            </w:tcBorders>
          </w:tcPr>
          <w:p w14:paraId="44A850CB" w14:textId="77777777" w:rsidR="00D268B6" w:rsidRPr="00D268B6" w:rsidRDefault="00D268B6" w:rsidP="003A227E">
            <w:pPr>
              <w:jc w:val="center"/>
              <w:rPr>
                <w:rFonts w:ascii="Arial" w:hAnsi="Arial" w:cs="Arial"/>
                <w:sz w:val="20"/>
                <w:szCs w:val="20"/>
              </w:rPr>
            </w:pPr>
          </w:p>
        </w:tc>
        <w:tc>
          <w:tcPr>
            <w:tcW w:w="1512" w:type="dxa"/>
            <w:tcBorders>
              <w:top w:val="single" w:sz="4" w:space="0" w:color="auto"/>
              <w:bottom w:val="dotted" w:sz="4" w:space="0" w:color="A6A6A6" w:themeColor="background1" w:themeShade="A6"/>
              <w:right w:val="single" w:sz="4" w:space="0" w:color="auto"/>
            </w:tcBorders>
          </w:tcPr>
          <w:p w14:paraId="08304362"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r>
      <w:tr w:rsidR="00D33E1C" w:rsidRPr="00D268B6" w14:paraId="6E6DEEDB" w14:textId="77777777" w:rsidTr="0031503A">
        <w:trPr>
          <w:trHeight w:val="350"/>
        </w:trPr>
        <w:tc>
          <w:tcPr>
            <w:tcW w:w="2070" w:type="dxa"/>
            <w:vMerge/>
            <w:tcBorders>
              <w:left w:val="single" w:sz="4" w:space="0" w:color="auto"/>
              <w:right w:val="nil"/>
            </w:tcBorders>
            <w:shd w:val="clear" w:color="auto" w:fill="auto"/>
          </w:tcPr>
          <w:p w14:paraId="0F0AFA38" w14:textId="77777777" w:rsidR="00D268B6" w:rsidRPr="00D268B6" w:rsidRDefault="00D268B6">
            <w:pPr>
              <w:rPr>
                <w:rFonts w:ascii="Arial" w:hAnsi="Arial" w:cs="Arial"/>
                <w:sz w:val="20"/>
                <w:szCs w:val="20"/>
                <w:bdr w:val="single" w:sz="4" w:space="0" w:color="auto"/>
              </w:rPr>
            </w:pPr>
          </w:p>
        </w:tc>
        <w:tc>
          <w:tcPr>
            <w:tcW w:w="900" w:type="dxa"/>
            <w:tcBorders>
              <w:top w:val="dotted" w:sz="4" w:space="0" w:color="A6A6A6" w:themeColor="background1" w:themeShade="A6"/>
              <w:left w:val="nil"/>
              <w:bottom w:val="single" w:sz="4" w:space="0" w:color="auto"/>
            </w:tcBorders>
            <w:shd w:val="clear" w:color="auto" w:fill="auto"/>
          </w:tcPr>
          <w:p w14:paraId="332DF642" w14:textId="77777777" w:rsidR="00D268B6" w:rsidRPr="00D268B6" w:rsidRDefault="00D268B6" w:rsidP="003A227E">
            <w:pPr>
              <w:rPr>
                <w:rFonts w:ascii="Arial" w:hAnsi="Arial" w:cs="Arial"/>
                <w:sz w:val="20"/>
                <w:szCs w:val="20"/>
              </w:rPr>
            </w:pPr>
            <w:r w:rsidRPr="00D268B6">
              <w:rPr>
                <w:rFonts w:ascii="Arial" w:hAnsi="Arial" w:cs="Arial"/>
                <w:sz w:val="20"/>
                <w:szCs w:val="20"/>
              </w:rPr>
              <w:t>Non-Black</w:t>
            </w:r>
          </w:p>
        </w:tc>
        <w:tc>
          <w:tcPr>
            <w:tcW w:w="1552" w:type="dxa"/>
            <w:tcBorders>
              <w:top w:val="dotted" w:sz="4" w:space="0" w:color="A6A6A6" w:themeColor="background1" w:themeShade="A6"/>
              <w:bottom w:val="single" w:sz="4" w:space="0" w:color="auto"/>
            </w:tcBorders>
            <w:shd w:val="clear" w:color="auto" w:fill="auto"/>
          </w:tcPr>
          <w:p w14:paraId="054D197F"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c>
          <w:tcPr>
            <w:tcW w:w="1757" w:type="dxa"/>
            <w:tcBorders>
              <w:top w:val="dotted" w:sz="4" w:space="0" w:color="A6A6A6" w:themeColor="background1" w:themeShade="A6"/>
              <w:bottom w:val="single" w:sz="4" w:space="0" w:color="auto"/>
            </w:tcBorders>
            <w:shd w:val="clear" w:color="auto" w:fill="auto"/>
          </w:tcPr>
          <w:p w14:paraId="79D7D69B"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c>
          <w:tcPr>
            <w:tcW w:w="1807" w:type="dxa"/>
            <w:tcBorders>
              <w:top w:val="dotted" w:sz="4" w:space="0" w:color="A6A6A6" w:themeColor="background1" w:themeShade="A6"/>
              <w:bottom w:val="single" w:sz="4" w:space="0" w:color="auto"/>
              <w:right w:val="nil"/>
            </w:tcBorders>
            <w:shd w:val="clear" w:color="auto" w:fill="auto"/>
          </w:tcPr>
          <w:p w14:paraId="6850DE5C"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c>
          <w:tcPr>
            <w:tcW w:w="2084" w:type="dxa"/>
            <w:tcBorders>
              <w:top w:val="dotted" w:sz="4" w:space="0" w:color="A6A6A6" w:themeColor="background1" w:themeShade="A6"/>
              <w:bottom w:val="single" w:sz="4" w:space="0" w:color="auto"/>
              <w:right w:val="nil"/>
            </w:tcBorders>
          </w:tcPr>
          <w:p w14:paraId="016F588D" w14:textId="77777777" w:rsidR="00D268B6" w:rsidRPr="00D268B6" w:rsidRDefault="00D268B6" w:rsidP="003A227E">
            <w:pPr>
              <w:rPr>
                <w:rFonts w:ascii="Arial" w:hAnsi="Arial" w:cs="Arial"/>
                <w:sz w:val="20"/>
                <w:szCs w:val="20"/>
              </w:rPr>
            </w:pPr>
            <w:r w:rsidRPr="00D268B6">
              <w:rPr>
                <w:rFonts w:ascii="Arial" w:hAnsi="Arial" w:cs="Arial"/>
                <w:sz w:val="20"/>
                <w:szCs w:val="20"/>
              </w:rPr>
              <w:t>U</w:t>
            </w:r>
          </w:p>
        </w:tc>
        <w:tc>
          <w:tcPr>
            <w:tcW w:w="360" w:type="dxa"/>
            <w:tcBorders>
              <w:top w:val="dotted" w:sz="4" w:space="0" w:color="A6A6A6" w:themeColor="background1" w:themeShade="A6"/>
              <w:bottom w:val="single" w:sz="4" w:space="0" w:color="auto"/>
            </w:tcBorders>
          </w:tcPr>
          <w:p w14:paraId="27A4C6A2" w14:textId="77777777" w:rsidR="00D268B6" w:rsidRPr="00D268B6" w:rsidRDefault="00D268B6" w:rsidP="003A227E">
            <w:pPr>
              <w:jc w:val="center"/>
              <w:rPr>
                <w:rFonts w:ascii="Arial" w:hAnsi="Arial" w:cs="Arial"/>
                <w:sz w:val="20"/>
                <w:szCs w:val="20"/>
              </w:rPr>
            </w:pPr>
          </w:p>
        </w:tc>
        <w:tc>
          <w:tcPr>
            <w:tcW w:w="1800" w:type="dxa"/>
            <w:tcBorders>
              <w:top w:val="dotted" w:sz="4" w:space="0" w:color="A6A6A6" w:themeColor="background1" w:themeShade="A6"/>
              <w:bottom w:val="single" w:sz="4" w:space="0" w:color="auto"/>
              <w:right w:val="nil"/>
            </w:tcBorders>
          </w:tcPr>
          <w:p w14:paraId="7764EB2C" w14:textId="77777777" w:rsidR="00D268B6" w:rsidRPr="00D268B6" w:rsidRDefault="00D268B6" w:rsidP="003A227E">
            <w:pPr>
              <w:jc w:val="center"/>
              <w:rPr>
                <w:rFonts w:ascii="Arial" w:hAnsi="Arial" w:cs="Arial"/>
                <w:sz w:val="20"/>
                <w:szCs w:val="20"/>
              </w:rPr>
            </w:pPr>
          </w:p>
        </w:tc>
        <w:tc>
          <w:tcPr>
            <w:tcW w:w="1512" w:type="dxa"/>
            <w:tcBorders>
              <w:top w:val="dotted" w:sz="4" w:space="0" w:color="A6A6A6" w:themeColor="background1" w:themeShade="A6"/>
              <w:bottom w:val="single" w:sz="4" w:space="0" w:color="auto"/>
              <w:right w:val="single" w:sz="4" w:space="0" w:color="auto"/>
            </w:tcBorders>
          </w:tcPr>
          <w:p w14:paraId="759EF6C6"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r>
      <w:tr w:rsidR="00D33E1C" w:rsidRPr="00D268B6" w14:paraId="17293657" w14:textId="77777777" w:rsidTr="0031503A">
        <w:trPr>
          <w:trHeight w:val="350"/>
        </w:trPr>
        <w:tc>
          <w:tcPr>
            <w:tcW w:w="2070" w:type="dxa"/>
            <w:vMerge w:val="restart"/>
            <w:tcBorders>
              <w:top w:val="single" w:sz="4" w:space="0" w:color="auto"/>
              <w:left w:val="single" w:sz="4" w:space="0" w:color="auto"/>
              <w:right w:val="nil"/>
            </w:tcBorders>
            <w:shd w:val="clear" w:color="auto" w:fill="auto"/>
          </w:tcPr>
          <w:p w14:paraId="34F7EB50" w14:textId="7E155654" w:rsidR="00D268B6" w:rsidRPr="00D268B6" w:rsidRDefault="00D268B6">
            <w:pPr>
              <w:rPr>
                <w:rFonts w:ascii="Arial" w:hAnsi="Arial" w:cs="Arial"/>
                <w:b/>
                <w:sz w:val="20"/>
                <w:szCs w:val="20"/>
              </w:rPr>
            </w:pPr>
            <w:r w:rsidRPr="00960834">
              <w:rPr>
                <w:rStyle w:val="normaltextrun"/>
                <w:rFonts w:ascii="Arial" w:eastAsia="Arial" w:hAnsi="Arial" w:cs="Arial"/>
                <w:color w:val="000000"/>
                <w:sz w:val="20"/>
                <w:szCs w:val="20"/>
                <w:shd w:val="clear" w:color="auto" w:fill="FFFFFF"/>
              </w:rPr>
              <w:t>4. </w:t>
            </w:r>
            <w:r w:rsidR="008B4130" w:rsidRPr="0031503A">
              <w:rPr>
                <w:rFonts w:ascii="Arial" w:hAnsi="Arial" w:cs="Arial"/>
                <w:sz w:val="20"/>
                <w:szCs w:val="20"/>
              </w:rPr>
              <w:t>CKD-EPIcr_H/L</w:t>
            </w:r>
          </w:p>
        </w:tc>
        <w:tc>
          <w:tcPr>
            <w:tcW w:w="900" w:type="dxa"/>
            <w:tcBorders>
              <w:top w:val="single" w:sz="4" w:space="0" w:color="auto"/>
              <w:left w:val="nil"/>
              <w:bottom w:val="dotted" w:sz="4" w:space="0" w:color="A6A6A6" w:themeColor="background1" w:themeShade="A6"/>
            </w:tcBorders>
            <w:shd w:val="clear" w:color="auto" w:fill="auto"/>
          </w:tcPr>
          <w:p w14:paraId="260B3E38" w14:textId="77777777" w:rsidR="00D268B6" w:rsidRPr="00D268B6" w:rsidRDefault="00D268B6" w:rsidP="003A227E">
            <w:pPr>
              <w:rPr>
                <w:rFonts w:ascii="Arial" w:hAnsi="Arial" w:cs="Arial"/>
                <w:sz w:val="20"/>
                <w:szCs w:val="20"/>
              </w:rPr>
            </w:pPr>
            <w:r w:rsidRPr="00D268B6">
              <w:rPr>
                <w:rFonts w:ascii="Arial" w:hAnsi="Arial" w:cs="Arial"/>
                <w:sz w:val="20"/>
                <w:szCs w:val="20"/>
              </w:rPr>
              <w:t>Black</w:t>
            </w:r>
          </w:p>
        </w:tc>
        <w:tc>
          <w:tcPr>
            <w:tcW w:w="1552" w:type="dxa"/>
            <w:tcBorders>
              <w:top w:val="single" w:sz="4" w:space="0" w:color="auto"/>
              <w:bottom w:val="dotted" w:sz="4" w:space="0" w:color="A6A6A6" w:themeColor="background1" w:themeShade="A6"/>
            </w:tcBorders>
            <w:shd w:val="clear" w:color="auto" w:fill="auto"/>
          </w:tcPr>
          <w:p w14:paraId="185EC23D" w14:textId="77777777" w:rsidR="00D268B6" w:rsidRPr="00D268B6" w:rsidRDefault="00D268B6" w:rsidP="003A227E">
            <w:pPr>
              <w:jc w:val="center"/>
              <w:rPr>
                <w:rFonts w:ascii="Arial" w:hAnsi="Arial" w:cs="Arial"/>
                <w:bCs/>
                <w:sz w:val="20"/>
                <w:szCs w:val="20"/>
              </w:rPr>
            </w:pPr>
            <w:r w:rsidRPr="00D268B6">
              <w:rPr>
                <w:rFonts w:ascii="Arial" w:hAnsi="Arial" w:cs="Arial"/>
                <w:sz w:val="20"/>
                <w:szCs w:val="20"/>
              </w:rPr>
              <w:t>U</w:t>
            </w:r>
          </w:p>
        </w:tc>
        <w:tc>
          <w:tcPr>
            <w:tcW w:w="1757" w:type="dxa"/>
            <w:tcBorders>
              <w:top w:val="single" w:sz="4" w:space="0" w:color="auto"/>
              <w:bottom w:val="dotted" w:sz="4" w:space="0" w:color="A6A6A6" w:themeColor="background1" w:themeShade="A6"/>
            </w:tcBorders>
          </w:tcPr>
          <w:p w14:paraId="064E541D" w14:textId="77777777" w:rsidR="00D268B6" w:rsidRPr="00D268B6" w:rsidRDefault="00D268B6" w:rsidP="003A227E">
            <w:pPr>
              <w:jc w:val="center"/>
              <w:rPr>
                <w:rFonts w:ascii="Arial" w:hAnsi="Arial" w:cs="Arial"/>
                <w:bCs/>
                <w:sz w:val="20"/>
                <w:szCs w:val="20"/>
              </w:rPr>
            </w:pPr>
            <w:r w:rsidRPr="00D268B6">
              <w:rPr>
                <w:rFonts w:ascii="Arial" w:hAnsi="Arial" w:cs="Arial"/>
                <w:sz w:val="20"/>
                <w:szCs w:val="20"/>
              </w:rPr>
              <w:t>U</w:t>
            </w:r>
          </w:p>
        </w:tc>
        <w:tc>
          <w:tcPr>
            <w:tcW w:w="1807" w:type="dxa"/>
            <w:tcBorders>
              <w:top w:val="single" w:sz="4" w:space="0" w:color="auto"/>
              <w:bottom w:val="dotted" w:sz="4" w:space="0" w:color="A6A6A6" w:themeColor="background1" w:themeShade="A6"/>
              <w:right w:val="nil"/>
            </w:tcBorders>
          </w:tcPr>
          <w:p w14:paraId="05FD879F" w14:textId="77777777" w:rsidR="00D268B6" w:rsidRPr="00D268B6" w:rsidRDefault="00D268B6" w:rsidP="003A227E">
            <w:pPr>
              <w:jc w:val="center"/>
              <w:rPr>
                <w:rFonts w:ascii="Arial" w:hAnsi="Arial" w:cs="Arial"/>
                <w:bCs/>
                <w:sz w:val="20"/>
                <w:szCs w:val="20"/>
              </w:rPr>
            </w:pPr>
            <w:r w:rsidRPr="00D268B6">
              <w:rPr>
                <w:rFonts w:ascii="Arial" w:hAnsi="Arial" w:cs="Arial"/>
                <w:sz w:val="20"/>
                <w:szCs w:val="20"/>
              </w:rPr>
              <w:t>U</w:t>
            </w:r>
          </w:p>
        </w:tc>
        <w:tc>
          <w:tcPr>
            <w:tcW w:w="2084" w:type="dxa"/>
            <w:tcBorders>
              <w:top w:val="single" w:sz="4" w:space="0" w:color="auto"/>
              <w:bottom w:val="dotted" w:sz="4" w:space="0" w:color="A6A6A6" w:themeColor="background1" w:themeShade="A6"/>
              <w:right w:val="nil"/>
            </w:tcBorders>
          </w:tcPr>
          <w:p w14:paraId="6A48A33E" w14:textId="77777777" w:rsidR="00D268B6" w:rsidRPr="00D268B6" w:rsidRDefault="00D268B6" w:rsidP="003A227E">
            <w:pPr>
              <w:rPr>
                <w:rFonts w:ascii="Arial" w:hAnsi="Arial" w:cs="Arial"/>
                <w:b/>
                <w:bCs/>
                <w:sz w:val="20"/>
                <w:szCs w:val="20"/>
              </w:rPr>
            </w:pPr>
            <w:r w:rsidRPr="00D268B6">
              <w:rPr>
                <w:rFonts w:ascii="Arial" w:hAnsi="Arial" w:cs="Arial"/>
                <w:sz w:val="20"/>
                <w:szCs w:val="20"/>
              </w:rPr>
              <w:t>U</w:t>
            </w:r>
          </w:p>
        </w:tc>
        <w:tc>
          <w:tcPr>
            <w:tcW w:w="360" w:type="dxa"/>
            <w:tcBorders>
              <w:top w:val="single" w:sz="4" w:space="0" w:color="auto"/>
              <w:bottom w:val="dotted" w:sz="4" w:space="0" w:color="A6A6A6" w:themeColor="background1" w:themeShade="A6"/>
            </w:tcBorders>
          </w:tcPr>
          <w:p w14:paraId="7FAB8279" w14:textId="77777777" w:rsidR="00D268B6" w:rsidRPr="00D268B6" w:rsidRDefault="00D268B6" w:rsidP="003A227E">
            <w:pPr>
              <w:jc w:val="center"/>
              <w:rPr>
                <w:rFonts w:ascii="Arial" w:hAnsi="Arial" w:cs="Arial"/>
                <w:sz w:val="20"/>
                <w:szCs w:val="20"/>
              </w:rPr>
            </w:pPr>
          </w:p>
        </w:tc>
        <w:tc>
          <w:tcPr>
            <w:tcW w:w="1800" w:type="dxa"/>
            <w:tcBorders>
              <w:top w:val="single" w:sz="4" w:space="0" w:color="auto"/>
              <w:bottom w:val="dotted" w:sz="4" w:space="0" w:color="A6A6A6" w:themeColor="background1" w:themeShade="A6"/>
              <w:right w:val="nil"/>
            </w:tcBorders>
          </w:tcPr>
          <w:p w14:paraId="71B94CF2" w14:textId="77777777" w:rsidR="00D268B6" w:rsidRPr="00D268B6" w:rsidRDefault="00D268B6" w:rsidP="003A227E">
            <w:pPr>
              <w:jc w:val="center"/>
              <w:rPr>
                <w:rFonts w:ascii="Arial" w:hAnsi="Arial" w:cs="Arial"/>
                <w:sz w:val="20"/>
                <w:szCs w:val="20"/>
              </w:rPr>
            </w:pPr>
          </w:p>
        </w:tc>
        <w:tc>
          <w:tcPr>
            <w:tcW w:w="1512" w:type="dxa"/>
            <w:tcBorders>
              <w:top w:val="single" w:sz="4" w:space="0" w:color="auto"/>
              <w:bottom w:val="dotted" w:sz="4" w:space="0" w:color="A6A6A6" w:themeColor="background1" w:themeShade="A6"/>
              <w:right w:val="single" w:sz="4" w:space="0" w:color="auto"/>
            </w:tcBorders>
          </w:tcPr>
          <w:p w14:paraId="6CC9DCD1" w14:textId="77777777" w:rsidR="00D268B6" w:rsidRPr="00D268B6" w:rsidRDefault="00D268B6" w:rsidP="003A227E">
            <w:pPr>
              <w:jc w:val="center"/>
              <w:rPr>
                <w:rFonts w:ascii="Arial" w:hAnsi="Arial" w:cs="Arial"/>
                <w:bCs/>
                <w:sz w:val="20"/>
                <w:szCs w:val="20"/>
              </w:rPr>
            </w:pPr>
            <w:r w:rsidRPr="00D268B6">
              <w:rPr>
                <w:rFonts w:ascii="Arial" w:hAnsi="Arial" w:cs="Arial"/>
                <w:sz w:val="20"/>
                <w:szCs w:val="20"/>
              </w:rPr>
              <w:t>U</w:t>
            </w:r>
          </w:p>
        </w:tc>
      </w:tr>
      <w:tr w:rsidR="00D33E1C" w:rsidRPr="00D268B6" w14:paraId="341EBD36" w14:textId="77777777" w:rsidTr="0031503A">
        <w:trPr>
          <w:trHeight w:val="350"/>
        </w:trPr>
        <w:tc>
          <w:tcPr>
            <w:tcW w:w="2070" w:type="dxa"/>
            <w:vMerge/>
            <w:tcBorders>
              <w:left w:val="single" w:sz="4" w:space="0" w:color="auto"/>
              <w:bottom w:val="single" w:sz="4" w:space="0" w:color="A6A6A6" w:themeColor="background1" w:themeShade="A6"/>
              <w:right w:val="nil"/>
            </w:tcBorders>
            <w:shd w:val="clear" w:color="auto" w:fill="auto"/>
          </w:tcPr>
          <w:p w14:paraId="23165730" w14:textId="77777777" w:rsidR="00D268B6" w:rsidRPr="00D268B6" w:rsidRDefault="00D268B6">
            <w:pPr>
              <w:rPr>
                <w:rFonts w:ascii="Arial" w:hAnsi="Arial" w:cs="Arial"/>
                <w:sz w:val="20"/>
                <w:szCs w:val="20"/>
              </w:rPr>
            </w:pPr>
          </w:p>
        </w:tc>
        <w:tc>
          <w:tcPr>
            <w:tcW w:w="900" w:type="dxa"/>
            <w:tcBorders>
              <w:top w:val="dotted" w:sz="4" w:space="0" w:color="A6A6A6" w:themeColor="background1" w:themeShade="A6"/>
              <w:left w:val="nil"/>
              <w:bottom w:val="single" w:sz="4" w:space="0" w:color="auto"/>
            </w:tcBorders>
            <w:shd w:val="clear" w:color="auto" w:fill="auto"/>
          </w:tcPr>
          <w:p w14:paraId="2B1B8D07" w14:textId="77777777" w:rsidR="00D268B6" w:rsidRPr="00D268B6" w:rsidRDefault="00D268B6" w:rsidP="003A227E">
            <w:pPr>
              <w:rPr>
                <w:rFonts w:ascii="Arial" w:hAnsi="Arial" w:cs="Arial"/>
                <w:sz w:val="20"/>
                <w:szCs w:val="20"/>
              </w:rPr>
            </w:pPr>
            <w:r w:rsidRPr="00D268B6">
              <w:rPr>
                <w:rFonts w:ascii="Arial" w:hAnsi="Arial" w:cs="Arial"/>
                <w:sz w:val="20"/>
                <w:szCs w:val="20"/>
              </w:rPr>
              <w:t>Non-Black</w:t>
            </w:r>
          </w:p>
        </w:tc>
        <w:tc>
          <w:tcPr>
            <w:tcW w:w="1552" w:type="dxa"/>
            <w:tcBorders>
              <w:top w:val="dotted" w:sz="4" w:space="0" w:color="A6A6A6" w:themeColor="background1" w:themeShade="A6"/>
              <w:bottom w:val="single" w:sz="4" w:space="0" w:color="auto"/>
            </w:tcBorders>
            <w:shd w:val="clear" w:color="auto" w:fill="auto"/>
          </w:tcPr>
          <w:p w14:paraId="5AFE0F0C" w14:textId="77777777" w:rsidR="00D268B6" w:rsidRPr="00D268B6" w:rsidRDefault="00D268B6" w:rsidP="003A227E">
            <w:pPr>
              <w:jc w:val="center"/>
              <w:rPr>
                <w:rFonts w:ascii="Arial" w:hAnsi="Arial" w:cs="Arial"/>
                <w:bCs/>
                <w:sz w:val="20"/>
                <w:szCs w:val="20"/>
              </w:rPr>
            </w:pPr>
            <w:r w:rsidRPr="00D268B6">
              <w:rPr>
                <w:rFonts w:ascii="Arial" w:hAnsi="Arial" w:cs="Arial"/>
                <w:sz w:val="20"/>
                <w:szCs w:val="20"/>
              </w:rPr>
              <w:t>U</w:t>
            </w:r>
          </w:p>
        </w:tc>
        <w:tc>
          <w:tcPr>
            <w:tcW w:w="1757" w:type="dxa"/>
            <w:tcBorders>
              <w:top w:val="dotted" w:sz="4" w:space="0" w:color="A6A6A6" w:themeColor="background1" w:themeShade="A6"/>
              <w:bottom w:val="single" w:sz="4" w:space="0" w:color="auto"/>
            </w:tcBorders>
          </w:tcPr>
          <w:p w14:paraId="5F942077" w14:textId="77777777" w:rsidR="00D268B6" w:rsidRPr="00D268B6" w:rsidRDefault="00D268B6" w:rsidP="003A227E">
            <w:pPr>
              <w:jc w:val="center"/>
              <w:rPr>
                <w:rFonts w:ascii="Arial" w:hAnsi="Arial" w:cs="Arial"/>
                <w:bCs/>
                <w:sz w:val="20"/>
                <w:szCs w:val="20"/>
              </w:rPr>
            </w:pPr>
            <w:r w:rsidRPr="00D268B6">
              <w:rPr>
                <w:rFonts w:ascii="Arial" w:hAnsi="Arial" w:cs="Arial"/>
                <w:sz w:val="20"/>
                <w:szCs w:val="20"/>
              </w:rPr>
              <w:t>U</w:t>
            </w:r>
          </w:p>
        </w:tc>
        <w:tc>
          <w:tcPr>
            <w:tcW w:w="1807" w:type="dxa"/>
            <w:tcBorders>
              <w:top w:val="dotted" w:sz="4" w:space="0" w:color="A6A6A6" w:themeColor="background1" w:themeShade="A6"/>
              <w:bottom w:val="single" w:sz="4" w:space="0" w:color="auto"/>
              <w:right w:val="nil"/>
            </w:tcBorders>
          </w:tcPr>
          <w:p w14:paraId="50AE5EA7" w14:textId="77777777" w:rsidR="00D268B6" w:rsidRPr="00D268B6" w:rsidRDefault="00D268B6" w:rsidP="003A227E">
            <w:pPr>
              <w:jc w:val="center"/>
              <w:rPr>
                <w:rFonts w:ascii="Arial" w:hAnsi="Arial" w:cs="Arial"/>
                <w:bCs/>
                <w:sz w:val="20"/>
                <w:szCs w:val="20"/>
              </w:rPr>
            </w:pPr>
            <w:r w:rsidRPr="00D268B6">
              <w:rPr>
                <w:rFonts w:ascii="Arial" w:hAnsi="Arial" w:cs="Arial"/>
                <w:sz w:val="20"/>
                <w:szCs w:val="20"/>
              </w:rPr>
              <w:t>U</w:t>
            </w:r>
          </w:p>
        </w:tc>
        <w:tc>
          <w:tcPr>
            <w:tcW w:w="2084" w:type="dxa"/>
            <w:tcBorders>
              <w:top w:val="dotted" w:sz="4" w:space="0" w:color="A6A6A6" w:themeColor="background1" w:themeShade="A6"/>
              <w:bottom w:val="single" w:sz="4" w:space="0" w:color="auto"/>
              <w:right w:val="nil"/>
            </w:tcBorders>
          </w:tcPr>
          <w:p w14:paraId="4C721C50" w14:textId="77777777" w:rsidR="00D268B6" w:rsidRPr="00D268B6" w:rsidRDefault="00D268B6" w:rsidP="003A227E">
            <w:pPr>
              <w:rPr>
                <w:rFonts w:ascii="Arial" w:hAnsi="Arial" w:cs="Arial"/>
                <w:b/>
                <w:sz w:val="20"/>
                <w:szCs w:val="20"/>
              </w:rPr>
            </w:pPr>
            <w:r w:rsidRPr="00D268B6">
              <w:rPr>
                <w:rFonts w:ascii="Arial" w:hAnsi="Arial" w:cs="Arial"/>
                <w:sz w:val="20"/>
                <w:szCs w:val="20"/>
              </w:rPr>
              <w:t>U</w:t>
            </w:r>
          </w:p>
        </w:tc>
        <w:tc>
          <w:tcPr>
            <w:tcW w:w="360" w:type="dxa"/>
            <w:tcBorders>
              <w:top w:val="dotted" w:sz="4" w:space="0" w:color="A6A6A6" w:themeColor="background1" w:themeShade="A6"/>
              <w:bottom w:val="single" w:sz="4" w:space="0" w:color="auto"/>
            </w:tcBorders>
          </w:tcPr>
          <w:p w14:paraId="50B4F544" w14:textId="77777777" w:rsidR="00D268B6" w:rsidRPr="00D268B6" w:rsidRDefault="00D268B6" w:rsidP="003A227E">
            <w:pPr>
              <w:jc w:val="center"/>
              <w:rPr>
                <w:rFonts w:ascii="Arial" w:hAnsi="Arial" w:cs="Arial"/>
                <w:sz w:val="20"/>
                <w:szCs w:val="20"/>
              </w:rPr>
            </w:pPr>
          </w:p>
        </w:tc>
        <w:tc>
          <w:tcPr>
            <w:tcW w:w="1800" w:type="dxa"/>
            <w:tcBorders>
              <w:top w:val="dotted" w:sz="4" w:space="0" w:color="A6A6A6" w:themeColor="background1" w:themeShade="A6"/>
              <w:bottom w:val="single" w:sz="4" w:space="0" w:color="auto"/>
              <w:right w:val="nil"/>
            </w:tcBorders>
          </w:tcPr>
          <w:p w14:paraId="49320120" w14:textId="77777777" w:rsidR="00D268B6" w:rsidRPr="00D268B6" w:rsidRDefault="00D268B6" w:rsidP="003A227E">
            <w:pPr>
              <w:jc w:val="center"/>
              <w:rPr>
                <w:rFonts w:ascii="Arial" w:hAnsi="Arial" w:cs="Arial"/>
                <w:sz w:val="20"/>
                <w:szCs w:val="20"/>
              </w:rPr>
            </w:pPr>
          </w:p>
        </w:tc>
        <w:tc>
          <w:tcPr>
            <w:tcW w:w="1512" w:type="dxa"/>
            <w:tcBorders>
              <w:top w:val="dotted" w:sz="4" w:space="0" w:color="A6A6A6" w:themeColor="background1" w:themeShade="A6"/>
              <w:bottom w:val="single" w:sz="4" w:space="0" w:color="auto"/>
              <w:right w:val="single" w:sz="4" w:space="0" w:color="auto"/>
            </w:tcBorders>
          </w:tcPr>
          <w:p w14:paraId="1E621726"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r>
      <w:tr w:rsidR="00D33E1C" w:rsidRPr="00D268B6" w14:paraId="494B3F1E" w14:textId="77777777" w:rsidTr="0031503A">
        <w:trPr>
          <w:trHeight w:val="260"/>
        </w:trPr>
        <w:tc>
          <w:tcPr>
            <w:tcW w:w="2070" w:type="dxa"/>
            <w:vMerge w:val="restart"/>
            <w:tcBorders>
              <w:top w:val="single" w:sz="4" w:space="0" w:color="auto"/>
              <w:left w:val="single" w:sz="4" w:space="0" w:color="auto"/>
              <w:right w:val="nil"/>
            </w:tcBorders>
            <w:shd w:val="clear" w:color="auto" w:fill="auto"/>
          </w:tcPr>
          <w:p w14:paraId="1A4D8122" w14:textId="26FC7F5B" w:rsidR="00D268B6" w:rsidRPr="00D268B6" w:rsidRDefault="00D268B6">
            <w:pPr>
              <w:rPr>
                <w:rStyle w:val="BalloonTextChar"/>
                <w:rFonts w:ascii="Arial" w:eastAsia="Arial" w:hAnsi="Arial" w:cs="Arial"/>
                <w:b/>
                <w:sz w:val="20"/>
                <w:szCs w:val="20"/>
                <w:shd w:val="clear" w:color="auto" w:fill="FFFFFF"/>
              </w:rPr>
            </w:pPr>
            <w:r w:rsidRPr="00D268B6">
              <w:rPr>
                <w:rFonts w:ascii="Arial" w:hAnsi="Arial" w:cs="Arial"/>
                <w:sz w:val="20"/>
                <w:szCs w:val="20"/>
              </w:rPr>
              <w:t xml:space="preserve">5. </w:t>
            </w:r>
            <w:r w:rsidR="008B4130" w:rsidRPr="008B4130">
              <w:rPr>
                <w:rFonts w:ascii="Arial" w:hAnsi="Arial" w:cs="Arial"/>
                <w:sz w:val="20"/>
                <w:szCs w:val="20"/>
              </w:rPr>
              <w:t>CKD-EPIcr_NB</w:t>
            </w:r>
            <w:r w:rsidR="008B4130" w:rsidRPr="008B4130" w:rsidDel="000A136C">
              <w:rPr>
                <w:rFonts w:ascii="Arial" w:hAnsi="Arial" w:cs="Arial"/>
                <w:sz w:val="20"/>
                <w:szCs w:val="20"/>
              </w:rPr>
              <w:t xml:space="preserve"> </w:t>
            </w:r>
          </w:p>
        </w:tc>
        <w:tc>
          <w:tcPr>
            <w:tcW w:w="900" w:type="dxa"/>
            <w:tcBorders>
              <w:top w:val="single" w:sz="4" w:space="0" w:color="auto"/>
              <w:left w:val="nil"/>
              <w:bottom w:val="dotted" w:sz="4" w:space="0" w:color="A6A6A6" w:themeColor="background1" w:themeShade="A6"/>
            </w:tcBorders>
            <w:shd w:val="clear" w:color="auto" w:fill="auto"/>
          </w:tcPr>
          <w:p w14:paraId="2A5FB7E4" w14:textId="77777777" w:rsidR="00D268B6" w:rsidRPr="00D268B6" w:rsidRDefault="00D268B6" w:rsidP="003A227E">
            <w:pPr>
              <w:rPr>
                <w:rFonts w:ascii="Arial" w:hAnsi="Arial" w:cs="Arial"/>
                <w:sz w:val="20"/>
                <w:szCs w:val="20"/>
              </w:rPr>
            </w:pPr>
            <w:r w:rsidRPr="00D268B6">
              <w:rPr>
                <w:rFonts w:ascii="Arial" w:hAnsi="Arial" w:cs="Arial"/>
                <w:sz w:val="20"/>
                <w:szCs w:val="20"/>
              </w:rPr>
              <w:t>Black</w:t>
            </w:r>
          </w:p>
        </w:tc>
        <w:tc>
          <w:tcPr>
            <w:tcW w:w="1552" w:type="dxa"/>
            <w:tcBorders>
              <w:top w:val="single" w:sz="4" w:space="0" w:color="auto"/>
              <w:bottom w:val="dotted" w:sz="4" w:space="0" w:color="A6A6A6" w:themeColor="background1" w:themeShade="A6"/>
            </w:tcBorders>
            <w:shd w:val="clear" w:color="auto" w:fill="auto"/>
          </w:tcPr>
          <w:p w14:paraId="351E64B2" w14:textId="77777777" w:rsidR="00D268B6" w:rsidRPr="00D268B6" w:rsidRDefault="00D268B6" w:rsidP="003A227E">
            <w:pPr>
              <w:jc w:val="center"/>
              <w:rPr>
                <w:rFonts w:ascii="Arial" w:hAnsi="Arial" w:cs="Arial"/>
                <w:bCs/>
                <w:sz w:val="20"/>
                <w:szCs w:val="20"/>
              </w:rPr>
            </w:pPr>
            <w:r w:rsidRPr="00D268B6">
              <w:rPr>
                <w:rFonts w:ascii="Arial" w:hAnsi="Arial" w:cs="Arial"/>
                <w:noProof/>
                <w:sz w:val="20"/>
                <w:szCs w:val="20"/>
              </w:rPr>
              <w:t>↑↑</w:t>
            </w:r>
          </w:p>
        </w:tc>
        <w:tc>
          <w:tcPr>
            <w:tcW w:w="1757" w:type="dxa"/>
            <w:tcBorders>
              <w:top w:val="single" w:sz="4" w:space="0" w:color="auto"/>
              <w:bottom w:val="dotted" w:sz="4" w:space="0" w:color="A6A6A6" w:themeColor="background1" w:themeShade="A6"/>
            </w:tcBorders>
            <w:shd w:val="clear" w:color="auto" w:fill="auto"/>
          </w:tcPr>
          <w:p w14:paraId="6A09C359" w14:textId="77777777" w:rsidR="00D268B6" w:rsidRPr="00D268B6" w:rsidRDefault="00D268B6" w:rsidP="003A227E">
            <w:pPr>
              <w:jc w:val="center"/>
              <w:rPr>
                <w:rFonts w:ascii="Arial" w:hAnsi="Arial" w:cs="Arial"/>
                <w:bCs/>
                <w:sz w:val="20"/>
                <w:szCs w:val="20"/>
              </w:rPr>
            </w:pPr>
            <w:r w:rsidRPr="00D268B6">
              <w:rPr>
                <w:rFonts w:ascii="Arial" w:hAnsi="Arial" w:cs="Arial"/>
                <w:sz w:val="20"/>
                <w:szCs w:val="20"/>
              </w:rPr>
              <w:t>--</w:t>
            </w:r>
          </w:p>
        </w:tc>
        <w:tc>
          <w:tcPr>
            <w:tcW w:w="1807" w:type="dxa"/>
            <w:tcBorders>
              <w:top w:val="single" w:sz="4" w:space="0" w:color="auto"/>
              <w:bottom w:val="dotted" w:sz="4" w:space="0" w:color="A6A6A6" w:themeColor="background1" w:themeShade="A6"/>
              <w:right w:val="nil"/>
            </w:tcBorders>
            <w:shd w:val="clear" w:color="auto" w:fill="auto"/>
          </w:tcPr>
          <w:p w14:paraId="13982080" w14:textId="77777777" w:rsidR="00D268B6" w:rsidRPr="00D268B6" w:rsidRDefault="00D268B6" w:rsidP="003A227E">
            <w:pPr>
              <w:jc w:val="center"/>
              <w:rPr>
                <w:rFonts w:ascii="Arial" w:hAnsi="Arial" w:cs="Arial"/>
                <w:bCs/>
                <w:sz w:val="20"/>
                <w:szCs w:val="20"/>
              </w:rPr>
            </w:pPr>
            <w:r w:rsidRPr="00D268B6">
              <w:rPr>
                <w:rFonts w:ascii="Arial" w:hAnsi="Arial" w:cs="Arial"/>
                <w:noProof/>
                <w:sz w:val="20"/>
                <w:szCs w:val="20"/>
              </w:rPr>
              <w:t>↑↑</w:t>
            </w:r>
          </w:p>
        </w:tc>
        <w:tc>
          <w:tcPr>
            <w:tcW w:w="2084" w:type="dxa"/>
            <w:tcBorders>
              <w:top w:val="single" w:sz="4" w:space="0" w:color="auto"/>
              <w:bottom w:val="dotted" w:sz="4" w:space="0" w:color="A6A6A6" w:themeColor="background1" w:themeShade="A6"/>
              <w:right w:val="nil"/>
            </w:tcBorders>
          </w:tcPr>
          <w:p w14:paraId="4E2388F2" w14:textId="77777777" w:rsidR="00D268B6" w:rsidRPr="00D268B6" w:rsidRDefault="00D268B6" w:rsidP="00D268B6">
            <w:pPr>
              <w:rPr>
                <w:rFonts w:ascii="Arial" w:hAnsi="Arial" w:cs="Arial"/>
                <w:b/>
                <w:bCs/>
                <w:sz w:val="20"/>
                <w:szCs w:val="20"/>
              </w:rPr>
            </w:pPr>
            <w:r w:rsidRPr="00D268B6">
              <w:rPr>
                <w:rFonts w:ascii="Arial" w:hAnsi="Arial" w:cs="Arial"/>
                <w:sz w:val="20"/>
                <w:szCs w:val="20"/>
              </w:rPr>
              <w:t>Underestimate: 7.1</w:t>
            </w:r>
            <w:r w:rsidRPr="00D268B6">
              <w:rPr>
                <w:rFonts w:ascii="Arial" w:hAnsi="Arial" w:cs="Arial"/>
                <w:b/>
                <w:sz w:val="20"/>
                <w:szCs w:val="20"/>
              </w:rPr>
              <w:t xml:space="preserve"> </w:t>
            </w:r>
          </w:p>
        </w:tc>
        <w:tc>
          <w:tcPr>
            <w:tcW w:w="360" w:type="dxa"/>
            <w:tcBorders>
              <w:top w:val="single" w:sz="4" w:space="0" w:color="auto"/>
              <w:bottom w:val="dotted" w:sz="4" w:space="0" w:color="A6A6A6" w:themeColor="background1" w:themeShade="A6"/>
            </w:tcBorders>
          </w:tcPr>
          <w:p w14:paraId="44497977" w14:textId="77777777" w:rsidR="00D268B6" w:rsidRPr="00D268B6" w:rsidRDefault="00D268B6" w:rsidP="003A227E">
            <w:pPr>
              <w:jc w:val="center"/>
              <w:rPr>
                <w:rFonts w:ascii="Arial" w:hAnsi="Arial" w:cs="Arial"/>
                <w:sz w:val="20"/>
                <w:szCs w:val="20"/>
              </w:rPr>
            </w:pPr>
          </w:p>
        </w:tc>
        <w:tc>
          <w:tcPr>
            <w:tcW w:w="1800" w:type="dxa"/>
            <w:tcBorders>
              <w:top w:val="single" w:sz="4" w:space="0" w:color="auto"/>
              <w:bottom w:val="dotted" w:sz="4" w:space="0" w:color="A6A6A6" w:themeColor="background1" w:themeShade="A6"/>
              <w:right w:val="nil"/>
            </w:tcBorders>
          </w:tcPr>
          <w:p w14:paraId="51C5A3FE"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10.8</w:t>
            </w:r>
          </w:p>
        </w:tc>
        <w:tc>
          <w:tcPr>
            <w:tcW w:w="1512" w:type="dxa"/>
            <w:tcBorders>
              <w:top w:val="single" w:sz="4" w:space="0" w:color="auto"/>
              <w:bottom w:val="dotted" w:sz="4" w:space="0" w:color="A6A6A6" w:themeColor="background1" w:themeShade="A6"/>
              <w:right w:val="single" w:sz="4" w:space="0" w:color="auto"/>
            </w:tcBorders>
          </w:tcPr>
          <w:p w14:paraId="26313858" w14:textId="77777777" w:rsidR="00D268B6" w:rsidRPr="00D268B6" w:rsidRDefault="00D268B6" w:rsidP="003A227E">
            <w:pPr>
              <w:jc w:val="center"/>
              <w:rPr>
                <w:rFonts w:ascii="Arial" w:hAnsi="Arial" w:cs="Arial"/>
                <w:b/>
                <w:bCs/>
                <w:sz w:val="20"/>
                <w:szCs w:val="20"/>
              </w:rPr>
            </w:pPr>
            <w:r w:rsidRPr="00D268B6">
              <w:rPr>
                <w:rFonts w:ascii="Arial" w:hAnsi="Arial" w:cs="Arial"/>
                <w:sz w:val="20"/>
                <w:szCs w:val="20"/>
              </w:rPr>
              <w:t>NC</w:t>
            </w:r>
          </w:p>
        </w:tc>
      </w:tr>
      <w:tr w:rsidR="00D33E1C" w:rsidRPr="00D268B6" w14:paraId="00B99161" w14:textId="77777777" w:rsidTr="0031503A">
        <w:trPr>
          <w:trHeight w:val="296"/>
        </w:trPr>
        <w:tc>
          <w:tcPr>
            <w:tcW w:w="2070" w:type="dxa"/>
            <w:vMerge/>
            <w:tcBorders>
              <w:left w:val="single" w:sz="4" w:space="0" w:color="auto"/>
              <w:bottom w:val="single" w:sz="4" w:space="0" w:color="000000"/>
              <w:right w:val="nil"/>
            </w:tcBorders>
          </w:tcPr>
          <w:p w14:paraId="66C12FBF" w14:textId="77777777" w:rsidR="00D268B6" w:rsidRPr="00D268B6" w:rsidRDefault="00D268B6">
            <w:pPr>
              <w:rPr>
                <w:rFonts w:ascii="Arial" w:hAnsi="Arial" w:cs="Arial"/>
                <w:sz w:val="20"/>
                <w:szCs w:val="20"/>
              </w:rPr>
            </w:pPr>
          </w:p>
        </w:tc>
        <w:tc>
          <w:tcPr>
            <w:tcW w:w="900" w:type="dxa"/>
            <w:tcBorders>
              <w:top w:val="dotted" w:sz="4" w:space="0" w:color="A6A6A6" w:themeColor="background1" w:themeShade="A6"/>
              <w:left w:val="nil"/>
              <w:bottom w:val="single" w:sz="4" w:space="0" w:color="auto"/>
            </w:tcBorders>
            <w:shd w:val="clear" w:color="auto" w:fill="auto"/>
          </w:tcPr>
          <w:p w14:paraId="1C51A807" w14:textId="77777777" w:rsidR="00D268B6" w:rsidRPr="00D268B6" w:rsidRDefault="00D268B6" w:rsidP="003A227E">
            <w:pPr>
              <w:rPr>
                <w:rFonts w:ascii="Arial" w:hAnsi="Arial" w:cs="Arial"/>
                <w:sz w:val="20"/>
                <w:szCs w:val="20"/>
              </w:rPr>
            </w:pPr>
            <w:r w:rsidRPr="00D268B6">
              <w:rPr>
                <w:rFonts w:ascii="Arial" w:hAnsi="Arial" w:cs="Arial"/>
                <w:sz w:val="20"/>
                <w:szCs w:val="20"/>
              </w:rPr>
              <w:t>Non-Black</w:t>
            </w:r>
          </w:p>
        </w:tc>
        <w:tc>
          <w:tcPr>
            <w:tcW w:w="1552" w:type="dxa"/>
            <w:tcBorders>
              <w:top w:val="dotted" w:sz="4" w:space="0" w:color="A6A6A6" w:themeColor="background1" w:themeShade="A6"/>
              <w:bottom w:val="single" w:sz="4" w:space="0" w:color="auto"/>
            </w:tcBorders>
            <w:shd w:val="clear" w:color="auto" w:fill="auto"/>
          </w:tcPr>
          <w:p w14:paraId="03A7CEC4" w14:textId="77777777" w:rsidR="00D268B6" w:rsidRPr="00D268B6" w:rsidRDefault="00D268B6" w:rsidP="003A227E">
            <w:pPr>
              <w:jc w:val="center"/>
              <w:rPr>
                <w:rFonts w:ascii="Arial" w:hAnsi="Arial" w:cs="Arial"/>
                <w:bCs/>
                <w:sz w:val="20"/>
                <w:szCs w:val="20"/>
              </w:rPr>
            </w:pPr>
            <w:r w:rsidRPr="00D268B6">
              <w:rPr>
                <w:rFonts w:ascii="Arial" w:hAnsi="Arial" w:cs="Arial"/>
                <w:sz w:val="20"/>
                <w:szCs w:val="20"/>
              </w:rPr>
              <w:t>NC</w:t>
            </w:r>
          </w:p>
        </w:tc>
        <w:tc>
          <w:tcPr>
            <w:tcW w:w="1757" w:type="dxa"/>
            <w:tcBorders>
              <w:top w:val="dotted" w:sz="4" w:space="0" w:color="A6A6A6" w:themeColor="background1" w:themeShade="A6"/>
              <w:bottom w:val="single" w:sz="4" w:space="0" w:color="auto"/>
            </w:tcBorders>
            <w:shd w:val="clear" w:color="auto" w:fill="auto"/>
          </w:tcPr>
          <w:p w14:paraId="57B3EDD9" w14:textId="77777777" w:rsidR="00D268B6" w:rsidRPr="00D268B6" w:rsidRDefault="00D268B6" w:rsidP="003A227E">
            <w:pPr>
              <w:jc w:val="center"/>
              <w:rPr>
                <w:rFonts w:ascii="Arial" w:hAnsi="Arial" w:cs="Arial"/>
                <w:bCs/>
                <w:sz w:val="20"/>
                <w:szCs w:val="20"/>
              </w:rPr>
            </w:pPr>
            <w:r w:rsidRPr="00D268B6">
              <w:rPr>
                <w:rFonts w:ascii="Arial" w:hAnsi="Arial" w:cs="Arial"/>
                <w:sz w:val="20"/>
                <w:szCs w:val="20"/>
              </w:rPr>
              <w:t>NC</w:t>
            </w:r>
          </w:p>
        </w:tc>
        <w:tc>
          <w:tcPr>
            <w:tcW w:w="1807" w:type="dxa"/>
            <w:tcBorders>
              <w:top w:val="dotted" w:sz="4" w:space="0" w:color="A6A6A6" w:themeColor="background1" w:themeShade="A6"/>
              <w:bottom w:val="single" w:sz="4" w:space="0" w:color="auto"/>
              <w:right w:val="nil"/>
            </w:tcBorders>
            <w:shd w:val="clear" w:color="auto" w:fill="auto"/>
            <w:noWrap/>
          </w:tcPr>
          <w:p w14:paraId="2CB883F6" w14:textId="77777777" w:rsidR="00D268B6" w:rsidRPr="00D268B6" w:rsidRDefault="00D268B6" w:rsidP="003A227E">
            <w:pPr>
              <w:jc w:val="center"/>
              <w:rPr>
                <w:rFonts w:ascii="Arial" w:hAnsi="Arial" w:cs="Arial"/>
                <w:bCs/>
                <w:sz w:val="20"/>
                <w:szCs w:val="20"/>
              </w:rPr>
            </w:pPr>
            <w:r w:rsidRPr="00D268B6">
              <w:rPr>
                <w:rFonts w:ascii="Arial" w:hAnsi="Arial" w:cs="Arial"/>
                <w:sz w:val="20"/>
                <w:szCs w:val="20"/>
              </w:rPr>
              <w:t>NC</w:t>
            </w:r>
          </w:p>
        </w:tc>
        <w:tc>
          <w:tcPr>
            <w:tcW w:w="2084" w:type="dxa"/>
            <w:tcBorders>
              <w:top w:val="dotted" w:sz="4" w:space="0" w:color="A6A6A6" w:themeColor="background1" w:themeShade="A6"/>
              <w:bottom w:val="single" w:sz="4" w:space="0" w:color="auto"/>
              <w:right w:val="nil"/>
            </w:tcBorders>
          </w:tcPr>
          <w:p w14:paraId="3DAB3DF2" w14:textId="77777777" w:rsidR="00D268B6" w:rsidRPr="00D268B6" w:rsidRDefault="00D268B6" w:rsidP="003A227E">
            <w:pPr>
              <w:rPr>
                <w:rFonts w:ascii="Arial" w:hAnsi="Arial" w:cs="Arial"/>
                <w:sz w:val="20"/>
                <w:szCs w:val="20"/>
              </w:rPr>
            </w:pPr>
            <w:r w:rsidRPr="00D268B6">
              <w:rPr>
                <w:rFonts w:ascii="Arial" w:hAnsi="Arial" w:cs="Arial"/>
                <w:sz w:val="20"/>
                <w:szCs w:val="20"/>
              </w:rPr>
              <w:t>Overestimate: 0.5</w:t>
            </w:r>
          </w:p>
          <w:p w14:paraId="6D7454FD" w14:textId="77777777" w:rsidR="00D268B6" w:rsidRPr="00D268B6" w:rsidRDefault="00D268B6" w:rsidP="003A227E">
            <w:pPr>
              <w:rPr>
                <w:rFonts w:ascii="Arial" w:hAnsi="Arial" w:cs="Arial"/>
                <w:b/>
                <w:bCs/>
                <w:sz w:val="20"/>
                <w:szCs w:val="20"/>
              </w:rPr>
            </w:pPr>
          </w:p>
        </w:tc>
        <w:tc>
          <w:tcPr>
            <w:tcW w:w="360" w:type="dxa"/>
            <w:tcBorders>
              <w:top w:val="dotted" w:sz="4" w:space="0" w:color="A6A6A6" w:themeColor="background1" w:themeShade="A6"/>
              <w:bottom w:val="single" w:sz="4" w:space="0" w:color="auto"/>
            </w:tcBorders>
          </w:tcPr>
          <w:p w14:paraId="22ED5337" w14:textId="77777777" w:rsidR="00D268B6" w:rsidRPr="00D268B6" w:rsidRDefault="00D268B6" w:rsidP="003A227E">
            <w:pPr>
              <w:jc w:val="center"/>
              <w:rPr>
                <w:rFonts w:ascii="Arial" w:hAnsi="Arial" w:cs="Arial"/>
                <w:sz w:val="20"/>
                <w:szCs w:val="20"/>
              </w:rPr>
            </w:pPr>
          </w:p>
        </w:tc>
        <w:tc>
          <w:tcPr>
            <w:tcW w:w="1800" w:type="dxa"/>
            <w:tcBorders>
              <w:top w:val="dotted" w:sz="4" w:space="0" w:color="A6A6A6" w:themeColor="background1" w:themeShade="A6"/>
              <w:bottom w:val="single" w:sz="4" w:space="0" w:color="auto"/>
              <w:right w:val="nil"/>
            </w:tcBorders>
          </w:tcPr>
          <w:p w14:paraId="059E2EA4"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0</w:t>
            </w:r>
          </w:p>
        </w:tc>
        <w:tc>
          <w:tcPr>
            <w:tcW w:w="1512" w:type="dxa"/>
            <w:tcBorders>
              <w:top w:val="dotted" w:sz="4" w:space="0" w:color="A6A6A6" w:themeColor="background1" w:themeShade="A6"/>
              <w:bottom w:val="single" w:sz="4" w:space="0" w:color="auto"/>
              <w:right w:val="single" w:sz="4" w:space="0" w:color="auto"/>
            </w:tcBorders>
          </w:tcPr>
          <w:p w14:paraId="206FEBE6" w14:textId="77777777" w:rsidR="00D268B6" w:rsidRPr="00D268B6" w:rsidRDefault="00D268B6" w:rsidP="003A227E">
            <w:pPr>
              <w:jc w:val="center"/>
              <w:rPr>
                <w:rFonts w:ascii="Arial" w:hAnsi="Arial" w:cs="Arial"/>
                <w:b/>
                <w:bCs/>
                <w:sz w:val="20"/>
                <w:szCs w:val="20"/>
              </w:rPr>
            </w:pPr>
            <w:r w:rsidRPr="00D268B6">
              <w:rPr>
                <w:rFonts w:ascii="Arial" w:hAnsi="Arial" w:cs="Arial"/>
                <w:sz w:val="20"/>
                <w:szCs w:val="20"/>
              </w:rPr>
              <w:t>NC</w:t>
            </w:r>
          </w:p>
        </w:tc>
      </w:tr>
      <w:tr w:rsidR="00D33E1C" w:rsidRPr="00D268B6" w14:paraId="553CD950" w14:textId="77777777" w:rsidTr="0031503A">
        <w:trPr>
          <w:trHeight w:val="71"/>
        </w:trPr>
        <w:tc>
          <w:tcPr>
            <w:tcW w:w="2070" w:type="dxa"/>
            <w:vMerge w:val="restart"/>
            <w:tcBorders>
              <w:left w:val="single" w:sz="4" w:space="0" w:color="auto"/>
              <w:right w:val="nil"/>
            </w:tcBorders>
          </w:tcPr>
          <w:p w14:paraId="6A0AD9E7" w14:textId="23E96966" w:rsidR="00D268B6" w:rsidRPr="00D268B6" w:rsidRDefault="00D268B6">
            <w:pPr>
              <w:rPr>
                <w:rStyle w:val="eop"/>
                <w:rFonts w:ascii="Arial" w:hAnsi="Arial" w:cs="Arial"/>
                <w:color w:val="000000"/>
                <w:sz w:val="20"/>
                <w:szCs w:val="20"/>
                <w:shd w:val="clear" w:color="auto" w:fill="FFFFFF"/>
              </w:rPr>
            </w:pPr>
            <w:r w:rsidRPr="00D268B6">
              <w:rPr>
                <w:rStyle w:val="normaltextrun"/>
                <w:rFonts w:ascii="Arial" w:eastAsia="Arial" w:hAnsi="Arial" w:cs="Arial"/>
                <w:color w:val="000000"/>
                <w:sz w:val="20"/>
                <w:szCs w:val="20"/>
                <w:shd w:val="clear" w:color="auto" w:fill="FFFFFF"/>
              </w:rPr>
              <w:t>6. </w:t>
            </w:r>
            <w:r w:rsidR="008B4130" w:rsidRPr="008B4130">
              <w:rPr>
                <w:rFonts w:ascii="Arial" w:eastAsia="Arial" w:hAnsi="Arial" w:cs="Arial"/>
                <w:color w:val="000000"/>
                <w:sz w:val="20"/>
                <w:szCs w:val="20"/>
                <w:shd w:val="clear" w:color="auto" w:fill="FFFFFF"/>
              </w:rPr>
              <w:t>CKD-EPIcr_B</w:t>
            </w:r>
            <w:r w:rsidR="008B4130" w:rsidRPr="008B4130" w:rsidDel="000A136C">
              <w:rPr>
                <w:rFonts w:ascii="Arial" w:eastAsia="Arial" w:hAnsi="Arial" w:cs="Arial"/>
                <w:color w:val="000000"/>
                <w:sz w:val="20"/>
                <w:szCs w:val="20"/>
                <w:shd w:val="clear" w:color="auto" w:fill="FFFFFF"/>
              </w:rPr>
              <w:t xml:space="preserve"> </w:t>
            </w:r>
          </w:p>
          <w:p w14:paraId="3D565E71" w14:textId="77777777" w:rsidR="00D268B6" w:rsidRPr="00D268B6" w:rsidRDefault="00D268B6">
            <w:pPr>
              <w:rPr>
                <w:rFonts w:ascii="Arial" w:hAnsi="Arial" w:cs="Arial"/>
                <w:sz w:val="20"/>
                <w:szCs w:val="20"/>
              </w:rPr>
            </w:pPr>
          </w:p>
        </w:tc>
        <w:tc>
          <w:tcPr>
            <w:tcW w:w="900" w:type="dxa"/>
            <w:tcBorders>
              <w:top w:val="single" w:sz="4" w:space="0" w:color="auto"/>
              <w:left w:val="nil"/>
              <w:bottom w:val="dotted" w:sz="4" w:space="0" w:color="A6A6A6" w:themeColor="background1" w:themeShade="A6"/>
            </w:tcBorders>
            <w:shd w:val="clear" w:color="auto" w:fill="auto"/>
          </w:tcPr>
          <w:p w14:paraId="3571ED18" w14:textId="77777777" w:rsidR="00D268B6" w:rsidRPr="00D268B6" w:rsidRDefault="00D268B6" w:rsidP="003A227E">
            <w:pPr>
              <w:rPr>
                <w:rFonts w:ascii="Arial" w:hAnsi="Arial" w:cs="Arial"/>
                <w:sz w:val="20"/>
                <w:szCs w:val="20"/>
              </w:rPr>
            </w:pPr>
            <w:r w:rsidRPr="00D268B6">
              <w:rPr>
                <w:rFonts w:ascii="Arial" w:hAnsi="Arial" w:cs="Arial"/>
                <w:sz w:val="20"/>
                <w:szCs w:val="20"/>
              </w:rPr>
              <w:t>Black</w:t>
            </w:r>
          </w:p>
        </w:tc>
        <w:tc>
          <w:tcPr>
            <w:tcW w:w="1552" w:type="dxa"/>
            <w:tcBorders>
              <w:top w:val="single" w:sz="4" w:space="0" w:color="auto"/>
              <w:bottom w:val="dotted" w:sz="4" w:space="0" w:color="A6A6A6" w:themeColor="background1" w:themeShade="A6"/>
            </w:tcBorders>
            <w:shd w:val="clear" w:color="auto" w:fill="auto"/>
          </w:tcPr>
          <w:p w14:paraId="6EA1759A"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NC</w:t>
            </w:r>
          </w:p>
        </w:tc>
        <w:tc>
          <w:tcPr>
            <w:tcW w:w="1757" w:type="dxa"/>
            <w:tcBorders>
              <w:top w:val="single" w:sz="4" w:space="0" w:color="auto"/>
              <w:bottom w:val="dotted" w:sz="4" w:space="0" w:color="A6A6A6" w:themeColor="background1" w:themeShade="A6"/>
            </w:tcBorders>
            <w:shd w:val="clear" w:color="auto" w:fill="auto"/>
          </w:tcPr>
          <w:p w14:paraId="43298484"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NC</w:t>
            </w:r>
          </w:p>
        </w:tc>
        <w:tc>
          <w:tcPr>
            <w:tcW w:w="1807" w:type="dxa"/>
            <w:tcBorders>
              <w:top w:val="single" w:sz="4" w:space="0" w:color="auto"/>
              <w:bottom w:val="dotted" w:sz="4" w:space="0" w:color="A6A6A6" w:themeColor="background1" w:themeShade="A6"/>
              <w:right w:val="nil"/>
            </w:tcBorders>
            <w:shd w:val="clear" w:color="auto" w:fill="auto"/>
            <w:noWrap/>
          </w:tcPr>
          <w:p w14:paraId="2ACD8143"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NC</w:t>
            </w:r>
          </w:p>
        </w:tc>
        <w:tc>
          <w:tcPr>
            <w:tcW w:w="2084" w:type="dxa"/>
            <w:tcBorders>
              <w:top w:val="single" w:sz="4" w:space="0" w:color="auto"/>
              <w:bottom w:val="dotted" w:sz="4" w:space="0" w:color="A6A6A6" w:themeColor="background1" w:themeShade="A6"/>
              <w:right w:val="nil"/>
            </w:tcBorders>
          </w:tcPr>
          <w:p w14:paraId="28E4C1DB" w14:textId="77777777" w:rsidR="00D268B6" w:rsidRPr="00D268B6" w:rsidRDefault="00D268B6" w:rsidP="00D268B6">
            <w:pPr>
              <w:rPr>
                <w:rFonts w:ascii="Arial" w:hAnsi="Arial" w:cs="Arial"/>
                <w:sz w:val="20"/>
                <w:szCs w:val="20"/>
              </w:rPr>
            </w:pPr>
            <w:r w:rsidRPr="00D268B6">
              <w:rPr>
                <w:rFonts w:ascii="Arial" w:hAnsi="Arial" w:cs="Arial"/>
                <w:sz w:val="20"/>
                <w:szCs w:val="20"/>
              </w:rPr>
              <w:t>Overestimate: 3.7</w:t>
            </w:r>
          </w:p>
        </w:tc>
        <w:tc>
          <w:tcPr>
            <w:tcW w:w="360" w:type="dxa"/>
            <w:tcBorders>
              <w:top w:val="single" w:sz="4" w:space="0" w:color="auto"/>
              <w:bottom w:val="dotted" w:sz="4" w:space="0" w:color="A6A6A6" w:themeColor="background1" w:themeShade="A6"/>
            </w:tcBorders>
          </w:tcPr>
          <w:p w14:paraId="6AEDB237" w14:textId="77777777" w:rsidR="00D268B6" w:rsidRPr="00D268B6" w:rsidRDefault="00D268B6" w:rsidP="003A227E">
            <w:pPr>
              <w:jc w:val="center"/>
              <w:rPr>
                <w:rFonts w:ascii="Arial" w:hAnsi="Arial" w:cs="Arial"/>
                <w:sz w:val="20"/>
                <w:szCs w:val="20"/>
              </w:rPr>
            </w:pPr>
          </w:p>
        </w:tc>
        <w:tc>
          <w:tcPr>
            <w:tcW w:w="1800" w:type="dxa"/>
            <w:tcBorders>
              <w:top w:val="single" w:sz="4" w:space="0" w:color="auto"/>
              <w:bottom w:val="dotted" w:sz="4" w:space="0" w:color="A6A6A6" w:themeColor="background1" w:themeShade="A6"/>
              <w:right w:val="nil"/>
            </w:tcBorders>
          </w:tcPr>
          <w:p w14:paraId="3BDAE902"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0</w:t>
            </w:r>
          </w:p>
        </w:tc>
        <w:tc>
          <w:tcPr>
            <w:tcW w:w="1512" w:type="dxa"/>
            <w:tcBorders>
              <w:top w:val="single" w:sz="4" w:space="0" w:color="auto"/>
              <w:bottom w:val="dotted" w:sz="4" w:space="0" w:color="A6A6A6" w:themeColor="background1" w:themeShade="A6"/>
              <w:right w:val="single" w:sz="4" w:space="0" w:color="auto"/>
            </w:tcBorders>
          </w:tcPr>
          <w:p w14:paraId="5829C379"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NC</w:t>
            </w:r>
          </w:p>
        </w:tc>
      </w:tr>
      <w:tr w:rsidR="00D33E1C" w:rsidRPr="00D268B6" w14:paraId="6F0D29DA" w14:textId="77777777" w:rsidTr="0031503A">
        <w:trPr>
          <w:trHeight w:val="170"/>
        </w:trPr>
        <w:tc>
          <w:tcPr>
            <w:tcW w:w="2070" w:type="dxa"/>
            <w:vMerge/>
            <w:tcBorders>
              <w:left w:val="single" w:sz="4" w:space="0" w:color="auto"/>
              <w:bottom w:val="single" w:sz="4" w:space="0" w:color="auto"/>
              <w:right w:val="nil"/>
            </w:tcBorders>
          </w:tcPr>
          <w:p w14:paraId="1A69C288" w14:textId="77777777" w:rsidR="00D268B6" w:rsidRPr="00D268B6" w:rsidRDefault="00D268B6">
            <w:pPr>
              <w:rPr>
                <w:rFonts w:ascii="Arial" w:hAnsi="Arial" w:cs="Arial"/>
                <w:b/>
                <w:sz w:val="20"/>
                <w:szCs w:val="20"/>
              </w:rPr>
            </w:pPr>
          </w:p>
        </w:tc>
        <w:tc>
          <w:tcPr>
            <w:tcW w:w="900" w:type="dxa"/>
            <w:tcBorders>
              <w:top w:val="dotted" w:sz="4" w:space="0" w:color="A6A6A6" w:themeColor="background1" w:themeShade="A6"/>
              <w:left w:val="nil"/>
              <w:bottom w:val="single" w:sz="4" w:space="0" w:color="auto"/>
            </w:tcBorders>
            <w:shd w:val="clear" w:color="auto" w:fill="auto"/>
          </w:tcPr>
          <w:p w14:paraId="6658A788" w14:textId="77777777" w:rsidR="00D268B6" w:rsidRPr="00D268B6" w:rsidRDefault="00D268B6" w:rsidP="003A227E">
            <w:pPr>
              <w:rPr>
                <w:rFonts w:ascii="Arial" w:hAnsi="Arial" w:cs="Arial"/>
                <w:sz w:val="20"/>
                <w:szCs w:val="20"/>
              </w:rPr>
            </w:pPr>
            <w:r w:rsidRPr="00D268B6">
              <w:rPr>
                <w:rFonts w:ascii="Arial" w:hAnsi="Arial" w:cs="Arial"/>
                <w:sz w:val="20"/>
                <w:szCs w:val="20"/>
              </w:rPr>
              <w:t>Non-Black</w:t>
            </w:r>
          </w:p>
        </w:tc>
        <w:tc>
          <w:tcPr>
            <w:tcW w:w="1552" w:type="dxa"/>
            <w:tcBorders>
              <w:top w:val="dotted" w:sz="4" w:space="0" w:color="A6A6A6" w:themeColor="background1" w:themeShade="A6"/>
              <w:bottom w:val="single" w:sz="4" w:space="0" w:color="auto"/>
            </w:tcBorders>
            <w:shd w:val="clear" w:color="auto" w:fill="auto"/>
          </w:tcPr>
          <w:p w14:paraId="721FFB39"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c>
          <w:tcPr>
            <w:tcW w:w="1757" w:type="dxa"/>
            <w:tcBorders>
              <w:top w:val="dotted" w:sz="4" w:space="0" w:color="A6A6A6" w:themeColor="background1" w:themeShade="A6"/>
              <w:bottom w:val="single" w:sz="4" w:space="0" w:color="auto"/>
            </w:tcBorders>
            <w:shd w:val="clear" w:color="auto" w:fill="auto"/>
          </w:tcPr>
          <w:p w14:paraId="4FF5AC59"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c>
          <w:tcPr>
            <w:tcW w:w="1807" w:type="dxa"/>
            <w:tcBorders>
              <w:top w:val="dotted" w:sz="4" w:space="0" w:color="A6A6A6" w:themeColor="background1" w:themeShade="A6"/>
              <w:bottom w:val="single" w:sz="4" w:space="0" w:color="auto"/>
              <w:right w:val="nil"/>
            </w:tcBorders>
            <w:shd w:val="clear" w:color="auto" w:fill="auto"/>
            <w:noWrap/>
          </w:tcPr>
          <w:p w14:paraId="1EE1A8E0"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w:t>
            </w:r>
          </w:p>
        </w:tc>
        <w:tc>
          <w:tcPr>
            <w:tcW w:w="2084" w:type="dxa"/>
            <w:tcBorders>
              <w:top w:val="dotted" w:sz="4" w:space="0" w:color="A6A6A6" w:themeColor="background1" w:themeShade="A6"/>
              <w:bottom w:val="single" w:sz="4" w:space="0" w:color="auto"/>
              <w:right w:val="nil"/>
            </w:tcBorders>
          </w:tcPr>
          <w:p w14:paraId="52186B59" w14:textId="77777777" w:rsidR="00D268B6" w:rsidRPr="00D268B6" w:rsidRDefault="00D268B6" w:rsidP="00D268B6">
            <w:pPr>
              <w:rPr>
                <w:rFonts w:ascii="Arial" w:hAnsi="Arial" w:cs="Arial"/>
                <w:sz w:val="20"/>
                <w:szCs w:val="20"/>
              </w:rPr>
            </w:pPr>
            <w:r w:rsidRPr="00D268B6">
              <w:rPr>
                <w:rFonts w:ascii="Arial" w:hAnsi="Arial" w:cs="Arial"/>
                <w:sz w:val="20"/>
                <w:szCs w:val="20"/>
              </w:rPr>
              <w:t>Overestimate: 11.1</w:t>
            </w:r>
          </w:p>
        </w:tc>
        <w:tc>
          <w:tcPr>
            <w:tcW w:w="360" w:type="dxa"/>
            <w:tcBorders>
              <w:top w:val="dotted" w:sz="4" w:space="0" w:color="A6A6A6" w:themeColor="background1" w:themeShade="A6"/>
              <w:bottom w:val="single" w:sz="4" w:space="0" w:color="auto"/>
            </w:tcBorders>
          </w:tcPr>
          <w:p w14:paraId="0DDB043C" w14:textId="77777777" w:rsidR="00D268B6" w:rsidRPr="00D268B6" w:rsidRDefault="00D268B6" w:rsidP="003A227E">
            <w:pPr>
              <w:jc w:val="center"/>
              <w:rPr>
                <w:rFonts w:ascii="Arial" w:hAnsi="Arial" w:cs="Arial"/>
                <w:noProof/>
                <w:sz w:val="20"/>
                <w:szCs w:val="20"/>
              </w:rPr>
            </w:pPr>
          </w:p>
        </w:tc>
        <w:tc>
          <w:tcPr>
            <w:tcW w:w="1800" w:type="dxa"/>
            <w:tcBorders>
              <w:top w:val="dotted" w:sz="4" w:space="0" w:color="A6A6A6" w:themeColor="background1" w:themeShade="A6"/>
              <w:bottom w:val="single" w:sz="4" w:space="0" w:color="auto"/>
              <w:right w:val="nil"/>
            </w:tcBorders>
          </w:tcPr>
          <w:p w14:paraId="263E2F8A" w14:textId="77777777" w:rsidR="00D268B6" w:rsidRPr="00D268B6" w:rsidRDefault="00D268B6" w:rsidP="003A227E">
            <w:pPr>
              <w:jc w:val="center"/>
              <w:rPr>
                <w:rFonts w:ascii="Arial" w:hAnsi="Arial" w:cs="Arial"/>
                <w:noProof/>
                <w:sz w:val="20"/>
                <w:szCs w:val="20"/>
              </w:rPr>
            </w:pPr>
            <w:r w:rsidRPr="00D268B6">
              <w:rPr>
                <w:rFonts w:ascii="Arial" w:hAnsi="Arial" w:cs="Arial"/>
                <w:sz w:val="20"/>
                <w:szCs w:val="20"/>
              </w:rPr>
              <w:t xml:space="preserve"> 10.6</w:t>
            </w:r>
          </w:p>
        </w:tc>
        <w:tc>
          <w:tcPr>
            <w:tcW w:w="1512" w:type="dxa"/>
            <w:tcBorders>
              <w:top w:val="dotted" w:sz="4" w:space="0" w:color="A6A6A6" w:themeColor="background1" w:themeShade="A6"/>
              <w:bottom w:val="single" w:sz="4" w:space="0" w:color="auto"/>
              <w:right w:val="single" w:sz="4" w:space="0" w:color="auto"/>
            </w:tcBorders>
          </w:tcPr>
          <w:p w14:paraId="3AB28E62"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r>
      <w:tr w:rsidR="00D33E1C" w:rsidRPr="00D268B6" w14:paraId="267A6543" w14:textId="77777777" w:rsidTr="0031503A">
        <w:trPr>
          <w:trHeight w:val="170"/>
        </w:trPr>
        <w:tc>
          <w:tcPr>
            <w:tcW w:w="2070" w:type="dxa"/>
            <w:vMerge w:val="restart"/>
            <w:tcBorders>
              <w:top w:val="single" w:sz="4" w:space="0" w:color="auto"/>
              <w:left w:val="single" w:sz="4" w:space="0" w:color="auto"/>
              <w:right w:val="nil"/>
            </w:tcBorders>
          </w:tcPr>
          <w:p w14:paraId="41E32879" w14:textId="5ED54656" w:rsidR="00D268B6" w:rsidRPr="00D268B6" w:rsidRDefault="00D268B6">
            <w:pPr>
              <w:rPr>
                <w:rFonts w:ascii="Arial" w:hAnsi="Arial" w:cs="Arial"/>
                <w:color w:val="000000"/>
                <w:sz w:val="20"/>
                <w:szCs w:val="20"/>
                <w:shd w:val="clear" w:color="auto" w:fill="FFFFFF"/>
              </w:rPr>
            </w:pPr>
            <w:r w:rsidRPr="00D268B6">
              <w:rPr>
                <w:rStyle w:val="normaltextrun"/>
                <w:rFonts w:ascii="Arial" w:eastAsia="Arial" w:hAnsi="Arial" w:cs="Arial"/>
                <w:color w:val="000000"/>
                <w:sz w:val="20"/>
                <w:szCs w:val="20"/>
                <w:shd w:val="clear" w:color="auto" w:fill="FFFFFF"/>
              </w:rPr>
              <w:t xml:space="preserve">7. </w:t>
            </w:r>
            <w:r w:rsidR="008B4130" w:rsidRPr="008B4130">
              <w:rPr>
                <w:rFonts w:ascii="Arial" w:eastAsia="Arial" w:hAnsi="Arial" w:cs="Arial"/>
                <w:color w:val="000000"/>
                <w:sz w:val="20"/>
                <w:szCs w:val="20"/>
                <w:shd w:val="clear" w:color="auto" w:fill="FFFFFF"/>
              </w:rPr>
              <w:t>CKD-EPIcr_blend</w:t>
            </w:r>
            <w:r w:rsidR="008B4130" w:rsidRPr="008B4130" w:rsidDel="000A136C">
              <w:rPr>
                <w:rFonts w:ascii="Arial" w:eastAsia="Arial" w:hAnsi="Arial" w:cs="Arial"/>
                <w:color w:val="000000"/>
                <w:sz w:val="20"/>
                <w:szCs w:val="20"/>
                <w:shd w:val="clear" w:color="auto" w:fill="FFFFFF"/>
              </w:rPr>
              <w:t xml:space="preserve"> </w:t>
            </w:r>
          </w:p>
        </w:tc>
        <w:tc>
          <w:tcPr>
            <w:tcW w:w="900" w:type="dxa"/>
            <w:tcBorders>
              <w:top w:val="single" w:sz="4" w:space="0" w:color="auto"/>
              <w:left w:val="nil"/>
              <w:bottom w:val="dotted" w:sz="4" w:space="0" w:color="A6A6A6" w:themeColor="background1" w:themeShade="A6"/>
            </w:tcBorders>
            <w:shd w:val="clear" w:color="auto" w:fill="auto"/>
          </w:tcPr>
          <w:p w14:paraId="42948CDD" w14:textId="77777777" w:rsidR="00D268B6" w:rsidRPr="00D268B6" w:rsidRDefault="00D268B6" w:rsidP="003A227E">
            <w:pPr>
              <w:rPr>
                <w:rFonts w:ascii="Arial" w:hAnsi="Arial" w:cs="Arial"/>
                <w:sz w:val="20"/>
                <w:szCs w:val="20"/>
              </w:rPr>
            </w:pPr>
            <w:r w:rsidRPr="00D268B6">
              <w:rPr>
                <w:rFonts w:ascii="Arial" w:hAnsi="Arial" w:cs="Arial"/>
                <w:bCs/>
                <w:sz w:val="20"/>
                <w:szCs w:val="20"/>
              </w:rPr>
              <w:t>Black</w:t>
            </w:r>
          </w:p>
        </w:tc>
        <w:tc>
          <w:tcPr>
            <w:tcW w:w="1552" w:type="dxa"/>
            <w:tcBorders>
              <w:top w:val="single" w:sz="4" w:space="0" w:color="auto"/>
              <w:bottom w:val="dotted" w:sz="4" w:space="0" w:color="A6A6A6" w:themeColor="background1" w:themeShade="A6"/>
            </w:tcBorders>
            <w:shd w:val="clear" w:color="auto" w:fill="auto"/>
          </w:tcPr>
          <w:p w14:paraId="57ECCB22"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c>
          <w:tcPr>
            <w:tcW w:w="1757" w:type="dxa"/>
            <w:tcBorders>
              <w:top w:val="single" w:sz="4" w:space="0" w:color="auto"/>
              <w:bottom w:val="dotted" w:sz="4" w:space="0" w:color="A6A6A6" w:themeColor="background1" w:themeShade="A6"/>
            </w:tcBorders>
            <w:shd w:val="clear" w:color="auto" w:fill="auto"/>
          </w:tcPr>
          <w:p w14:paraId="3239B0D1"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c>
          <w:tcPr>
            <w:tcW w:w="1807" w:type="dxa"/>
            <w:tcBorders>
              <w:top w:val="single" w:sz="4" w:space="0" w:color="auto"/>
              <w:bottom w:val="dotted" w:sz="4" w:space="0" w:color="A6A6A6" w:themeColor="background1" w:themeShade="A6"/>
              <w:right w:val="nil"/>
            </w:tcBorders>
            <w:shd w:val="clear" w:color="auto" w:fill="auto"/>
            <w:noWrap/>
          </w:tcPr>
          <w:p w14:paraId="6A41171E"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c>
          <w:tcPr>
            <w:tcW w:w="2084" w:type="dxa"/>
            <w:tcBorders>
              <w:top w:val="single" w:sz="4" w:space="0" w:color="auto"/>
              <w:bottom w:val="dotted" w:sz="4" w:space="0" w:color="A6A6A6" w:themeColor="background1" w:themeShade="A6"/>
              <w:right w:val="nil"/>
            </w:tcBorders>
          </w:tcPr>
          <w:p w14:paraId="5E20C7E4" w14:textId="77777777" w:rsidR="00D268B6" w:rsidRPr="00D268B6" w:rsidRDefault="00D268B6" w:rsidP="003A227E">
            <w:pPr>
              <w:rPr>
                <w:rFonts w:ascii="Arial" w:hAnsi="Arial" w:cs="Arial"/>
                <w:sz w:val="20"/>
                <w:szCs w:val="20"/>
              </w:rPr>
            </w:pPr>
            <w:r w:rsidRPr="00D268B6">
              <w:rPr>
                <w:rFonts w:ascii="Arial" w:hAnsi="Arial" w:cs="Arial"/>
                <w:sz w:val="20"/>
                <w:szCs w:val="20"/>
              </w:rPr>
              <w:t>U</w:t>
            </w:r>
          </w:p>
        </w:tc>
        <w:tc>
          <w:tcPr>
            <w:tcW w:w="360" w:type="dxa"/>
            <w:tcBorders>
              <w:top w:val="single" w:sz="4" w:space="0" w:color="auto"/>
              <w:bottom w:val="dotted" w:sz="4" w:space="0" w:color="A6A6A6" w:themeColor="background1" w:themeShade="A6"/>
            </w:tcBorders>
          </w:tcPr>
          <w:p w14:paraId="2AA1688C" w14:textId="77777777" w:rsidR="00D268B6" w:rsidRPr="00D268B6" w:rsidRDefault="00D268B6" w:rsidP="003A227E">
            <w:pPr>
              <w:jc w:val="center"/>
              <w:rPr>
                <w:rFonts w:ascii="Arial" w:hAnsi="Arial" w:cs="Arial"/>
                <w:sz w:val="20"/>
                <w:szCs w:val="20"/>
              </w:rPr>
            </w:pPr>
          </w:p>
        </w:tc>
        <w:tc>
          <w:tcPr>
            <w:tcW w:w="1800" w:type="dxa"/>
            <w:tcBorders>
              <w:top w:val="single" w:sz="4" w:space="0" w:color="auto"/>
              <w:bottom w:val="dotted" w:sz="4" w:space="0" w:color="A6A6A6" w:themeColor="background1" w:themeShade="A6"/>
              <w:right w:val="nil"/>
            </w:tcBorders>
          </w:tcPr>
          <w:p w14:paraId="0D3479DC" w14:textId="77777777" w:rsidR="00D268B6" w:rsidRPr="00D268B6" w:rsidRDefault="00D268B6" w:rsidP="003A227E">
            <w:pPr>
              <w:jc w:val="center"/>
              <w:rPr>
                <w:rFonts w:ascii="Arial" w:hAnsi="Arial" w:cs="Arial"/>
                <w:sz w:val="20"/>
                <w:szCs w:val="20"/>
              </w:rPr>
            </w:pPr>
          </w:p>
        </w:tc>
        <w:tc>
          <w:tcPr>
            <w:tcW w:w="1512" w:type="dxa"/>
            <w:tcBorders>
              <w:top w:val="single" w:sz="4" w:space="0" w:color="auto"/>
              <w:bottom w:val="dotted" w:sz="4" w:space="0" w:color="A6A6A6" w:themeColor="background1" w:themeShade="A6"/>
              <w:right w:val="single" w:sz="4" w:space="0" w:color="auto"/>
            </w:tcBorders>
          </w:tcPr>
          <w:p w14:paraId="3133ACD6"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r>
      <w:tr w:rsidR="00D33E1C" w:rsidRPr="00D268B6" w14:paraId="196A6EC4" w14:textId="77777777" w:rsidTr="0031503A">
        <w:trPr>
          <w:trHeight w:val="170"/>
        </w:trPr>
        <w:tc>
          <w:tcPr>
            <w:tcW w:w="2070" w:type="dxa"/>
            <w:vMerge/>
            <w:tcBorders>
              <w:left w:val="single" w:sz="4" w:space="0" w:color="auto"/>
              <w:bottom w:val="single" w:sz="4" w:space="0" w:color="auto"/>
              <w:right w:val="nil"/>
            </w:tcBorders>
          </w:tcPr>
          <w:p w14:paraId="408B74CF" w14:textId="77777777" w:rsidR="00D268B6" w:rsidRPr="00D268B6" w:rsidRDefault="00D268B6">
            <w:pPr>
              <w:rPr>
                <w:rFonts w:ascii="Arial" w:hAnsi="Arial" w:cs="Arial"/>
                <w:b/>
                <w:sz w:val="20"/>
                <w:szCs w:val="20"/>
              </w:rPr>
            </w:pPr>
          </w:p>
        </w:tc>
        <w:tc>
          <w:tcPr>
            <w:tcW w:w="900" w:type="dxa"/>
            <w:tcBorders>
              <w:top w:val="dotted" w:sz="4" w:space="0" w:color="A6A6A6" w:themeColor="background1" w:themeShade="A6"/>
              <w:left w:val="nil"/>
              <w:bottom w:val="single" w:sz="4" w:space="0" w:color="auto"/>
            </w:tcBorders>
            <w:shd w:val="clear" w:color="auto" w:fill="auto"/>
          </w:tcPr>
          <w:p w14:paraId="410D0F40" w14:textId="77777777" w:rsidR="00D268B6" w:rsidRPr="00D268B6" w:rsidRDefault="00D268B6" w:rsidP="003A227E">
            <w:pPr>
              <w:rPr>
                <w:rFonts w:ascii="Arial" w:hAnsi="Arial" w:cs="Arial"/>
                <w:sz w:val="20"/>
                <w:szCs w:val="20"/>
              </w:rPr>
            </w:pPr>
            <w:r w:rsidRPr="00D268B6">
              <w:rPr>
                <w:rFonts w:ascii="Arial" w:hAnsi="Arial" w:cs="Arial"/>
                <w:sz w:val="20"/>
                <w:szCs w:val="20"/>
              </w:rPr>
              <w:t>Non-Black</w:t>
            </w:r>
          </w:p>
        </w:tc>
        <w:tc>
          <w:tcPr>
            <w:tcW w:w="1552" w:type="dxa"/>
            <w:tcBorders>
              <w:top w:val="dotted" w:sz="4" w:space="0" w:color="A6A6A6" w:themeColor="background1" w:themeShade="A6"/>
              <w:bottom w:val="single" w:sz="4" w:space="0" w:color="auto"/>
            </w:tcBorders>
            <w:shd w:val="clear" w:color="auto" w:fill="auto"/>
          </w:tcPr>
          <w:p w14:paraId="2D0EF33A"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c>
          <w:tcPr>
            <w:tcW w:w="1757" w:type="dxa"/>
            <w:tcBorders>
              <w:top w:val="dotted" w:sz="4" w:space="0" w:color="A6A6A6" w:themeColor="background1" w:themeShade="A6"/>
              <w:bottom w:val="single" w:sz="4" w:space="0" w:color="auto"/>
            </w:tcBorders>
            <w:shd w:val="clear" w:color="auto" w:fill="auto"/>
          </w:tcPr>
          <w:p w14:paraId="3195BDE8"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c>
          <w:tcPr>
            <w:tcW w:w="1807" w:type="dxa"/>
            <w:tcBorders>
              <w:top w:val="dotted" w:sz="4" w:space="0" w:color="A6A6A6" w:themeColor="background1" w:themeShade="A6"/>
              <w:bottom w:val="single" w:sz="4" w:space="0" w:color="auto"/>
              <w:right w:val="nil"/>
            </w:tcBorders>
            <w:shd w:val="clear" w:color="auto" w:fill="auto"/>
            <w:noWrap/>
          </w:tcPr>
          <w:p w14:paraId="58A32BD8"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c>
          <w:tcPr>
            <w:tcW w:w="2084" w:type="dxa"/>
            <w:tcBorders>
              <w:top w:val="dotted" w:sz="4" w:space="0" w:color="A6A6A6" w:themeColor="background1" w:themeShade="A6"/>
              <w:bottom w:val="single" w:sz="4" w:space="0" w:color="auto"/>
              <w:right w:val="nil"/>
            </w:tcBorders>
          </w:tcPr>
          <w:p w14:paraId="06D5F103" w14:textId="77777777" w:rsidR="00D268B6" w:rsidRPr="00D268B6" w:rsidRDefault="00D268B6" w:rsidP="003A227E">
            <w:pPr>
              <w:rPr>
                <w:rFonts w:ascii="Arial" w:hAnsi="Arial" w:cs="Arial"/>
                <w:sz w:val="20"/>
                <w:szCs w:val="20"/>
              </w:rPr>
            </w:pPr>
            <w:r w:rsidRPr="00D268B6">
              <w:rPr>
                <w:rFonts w:ascii="Arial" w:hAnsi="Arial" w:cs="Arial"/>
                <w:sz w:val="20"/>
                <w:szCs w:val="20"/>
              </w:rPr>
              <w:t>U</w:t>
            </w:r>
          </w:p>
        </w:tc>
        <w:tc>
          <w:tcPr>
            <w:tcW w:w="360" w:type="dxa"/>
            <w:tcBorders>
              <w:top w:val="dotted" w:sz="4" w:space="0" w:color="A6A6A6" w:themeColor="background1" w:themeShade="A6"/>
              <w:bottom w:val="single" w:sz="4" w:space="0" w:color="auto"/>
            </w:tcBorders>
          </w:tcPr>
          <w:p w14:paraId="588BB703" w14:textId="77777777" w:rsidR="00D268B6" w:rsidRPr="00D268B6" w:rsidRDefault="00D268B6" w:rsidP="003A227E">
            <w:pPr>
              <w:jc w:val="center"/>
              <w:rPr>
                <w:rFonts w:ascii="Arial" w:hAnsi="Arial" w:cs="Arial"/>
                <w:sz w:val="20"/>
                <w:szCs w:val="20"/>
              </w:rPr>
            </w:pPr>
          </w:p>
        </w:tc>
        <w:tc>
          <w:tcPr>
            <w:tcW w:w="1800" w:type="dxa"/>
            <w:tcBorders>
              <w:top w:val="dotted" w:sz="4" w:space="0" w:color="A6A6A6" w:themeColor="background1" w:themeShade="A6"/>
              <w:bottom w:val="single" w:sz="4" w:space="0" w:color="auto"/>
              <w:right w:val="nil"/>
            </w:tcBorders>
          </w:tcPr>
          <w:p w14:paraId="02F8CD67" w14:textId="77777777" w:rsidR="00D268B6" w:rsidRPr="00D268B6" w:rsidRDefault="00D268B6" w:rsidP="003A227E">
            <w:pPr>
              <w:jc w:val="center"/>
              <w:rPr>
                <w:rFonts w:ascii="Arial" w:hAnsi="Arial" w:cs="Arial"/>
                <w:sz w:val="20"/>
                <w:szCs w:val="20"/>
              </w:rPr>
            </w:pPr>
          </w:p>
        </w:tc>
        <w:tc>
          <w:tcPr>
            <w:tcW w:w="1512" w:type="dxa"/>
            <w:tcBorders>
              <w:top w:val="dotted" w:sz="4" w:space="0" w:color="A6A6A6" w:themeColor="background1" w:themeShade="A6"/>
              <w:bottom w:val="single" w:sz="4" w:space="0" w:color="auto"/>
              <w:right w:val="single" w:sz="4" w:space="0" w:color="auto"/>
            </w:tcBorders>
          </w:tcPr>
          <w:p w14:paraId="1DEC9DB2"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r>
      <w:tr w:rsidR="00D33E1C" w:rsidRPr="00D268B6" w14:paraId="159CC13D" w14:textId="77777777" w:rsidTr="0031503A">
        <w:trPr>
          <w:trHeight w:val="170"/>
        </w:trPr>
        <w:tc>
          <w:tcPr>
            <w:tcW w:w="2070" w:type="dxa"/>
            <w:vMerge w:val="restart"/>
            <w:tcBorders>
              <w:top w:val="single" w:sz="4" w:space="0" w:color="auto"/>
              <w:left w:val="single" w:sz="4" w:space="0" w:color="auto"/>
              <w:right w:val="nil"/>
            </w:tcBorders>
          </w:tcPr>
          <w:p w14:paraId="51F02C3C" w14:textId="45B16E1B" w:rsidR="00D268B6" w:rsidRPr="00D268B6" w:rsidRDefault="00D268B6">
            <w:pPr>
              <w:rPr>
                <w:rFonts w:ascii="Arial" w:hAnsi="Arial" w:cs="Arial"/>
                <w:color w:val="000000"/>
                <w:sz w:val="20"/>
                <w:szCs w:val="20"/>
                <w:shd w:val="clear" w:color="auto" w:fill="FFFFFF"/>
              </w:rPr>
            </w:pPr>
            <w:r w:rsidRPr="00D268B6">
              <w:rPr>
                <w:rStyle w:val="normaltextrun"/>
                <w:rFonts w:ascii="Arial" w:eastAsia="Arial" w:hAnsi="Arial" w:cs="Arial"/>
                <w:color w:val="000000"/>
                <w:sz w:val="20"/>
                <w:szCs w:val="20"/>
                <w:shd w:val="clear" w:color="auto" w:fill="FFFFFF"/>
              </w:rPr>
              <w:t xml:space="preserve">8. </w:t>
            </w:r>
            <w:r w:rsidR="008B4130" w:rsidRPr="008B4130">
              <w:rPr>
                <w:rFonts w:ascii="Arial" w:eastAsia="Arial" w:hAnsi="Arial" w:cs="Arial"/>
                <w:color w:val="000000"/>
                <w:sz w:val="20"/>
                <w:szCs w:val="20"/>
                <w:shd w:val="clear" w:color="auto" w:fill="FFFFFF"/>
              </w:rPr>
              <w:t>CG_Clcr</w:t>
            </w:r>
          </w:p>
        </w:tc>
        <w:tc>
          <w:tcPr>
            <w:tcW w:w="900" w:type="dxa"/>
            <w:tcBorders>
              <w:top w:val="single" w:sz="4" w:space="0" w:color="auto"/>
              <w:left w:val="nil"/>
              <w:bottom w:val="dotted" w:sz="4" w:space="0" w:color="A6A6A6" w:themeColor="background1" w:themeShade="A6"/>
            </w:tcBorders>
            <w:shd w:val="clear" w:color="auto" w:fill="auto"/>
          </w:tcPr>
          <w:p w14:paraId="05DDE4F3" w14:textId="77777777" w:rsidR="00D268B6" w:rsidRPr="00D268B6" w:rsidRDefault="00D268B6" w:rsidP="003A227E">
            <w:pPr>
              <w:rPr>
                <w:rFonts w:ascii="Arial" w:hAnsi="Arial" w:cs="Arial"/>
                <w:sz w:val="20"/>
                <w:szCs w:val="20"/>
              </w:rPr>
            </w:pPr>
            <w:r w:rsidRPr="00D268B6">
              <w:rPr>
                <w:rFonts w:ascii="Arial" w:hAnsi="Arial" w:cs="Arial"/>
                <w:bCs/>
                <w:sz w:val="20"/>
                <w:szCs w:val="20"/>
              </w:rPr>
              <w:t>Black</w:t>
            </w:r>
          </w:p>
        </w:tc>
        <w:tc>
          <w:tcPr>
            <w:tcW w:w="1552" w:type="dxa"/>
            <w:tcBorders>
              <w:top w:val="single" w:sz="4" w:space="0" w:color="auto"/>
              <w:bottom w:val="dotted" w:sz="4" w:space="0" w:color="A6A6A6" w:themeColor="background1" w:themeShade="A6"/>
            </w:tcBorders>
            <w:shd w:val="clear" w:color="auto" w:fill="auto"/>
          </w:tcPr>
          <w:p w14:paraId="2CA4E804"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c>
          <w:tcPr>
            <w:tcW w:w="1757" w:type="dxa"/>
            <w:tcBorders>
              <w:top w:val="single" w:sz="4" w:space="0" w:color="auto"/>
              <w:bottom w:val="dotted" w:sz="4" w:space="0" w:color="A6A6A6" w:themeColor="background1" w:themeShade="A6"/>
            </w:tcBorders>
            <w:shd w:val="clear" w:color="auto" w:fill="auto"/>
          </w:tcPr>
          <w:p w14:paraId="4D659B99"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c>
          <w:tcPr>
            <w:tcW w:w="1807" w:type="dxa"/>
            <w:tcBorders>
              <w:top w:val="single" w:sz="4" w:space="0" w:color="auto"/>
              <w:bottom w:val="dotted" w:sz="4" w:space="0" w:color="A6A6A6" w:themeColor="background1" w:themeShade="A6"/>
              <w:right w:val="nil"/>
            </w:tcBorders>
            <w:shd w:val="clear" w:color="auto" w:fill="auto"/>
            <w:noWrap/>
          </w:tcPr>
          <w:p w14:paraId="4E0F149F"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w:t>
            </w:r>
          </w:p>
        </w:tc>
        <w:tc>
          <w:tcPr>
            <w:tcW w:w="2084" w:type="dxa"/>
            <w:tcBorders>
              <w:top w:val="single" w:sz="4" w:space="0" w:color="auto"/>
              <w:bottom w:val="dotted" w:sz="4" w:space="0" w:color="A6A6A6" w:themeColor="background1" w:themeShade="A6"/>
              <w:right w:val="nil"/>
            </w:tcBorders>
          </w:tcPr>
          <w:p w14:paraId="33970203" w14:textId="77777777" w:rsidR="00D268B6" w:rsidRPr="00D268B6" w:rsidRDefault="00D268B6" w:rsidP="00D268B6">
            <w:pPr>
              <w:rPr>
                <w:rFonts w:ascii="Arial" w:hAnsi="Arial" w:cs="Arial"/>
                <w:b/>
                <w:sz w:val="20"/>
                <w:szCs w:val="20"/>
              </w:rPr>
            </w:pPr>
            <w:r w:rsidRPr="00D268B6">
              <w:rPr>
                <w:rFonts w:ascii="Arial" w:hAnsi="Arial" w:cs="Arial"/>
                <w:sz w:val="20"/>
                <w:szCs w:val="20"/>
              </w:rPr>
              <w:t>Overestimate: 4.8</w:t>
            </w:r>
          </w:p>
        </w:tc>
        <w:tc>
          <w:tcPr>
            <w:tcW w:w="360" w:type="dxa"/>
            <w:tcBorders>
              <w:top w:val="single" w:sz="4" w:space="0" w:color="auto"/>
              <w:bottom w:val="dotted" w:sz="4" w:space="0" w:color="A6A6A6" w:themeColor="background1" w:themeShade="A6"/>
            </w:tcBorders>
          </w:tcPr>
          <w:p w14:paraId="4334F64B" w14:textId="77777777" w:rsidR="00D268B6" w:rsidRPr="00D268B6" w:rsidRDefault="00D268B6" w:rsidP="003A227E">
            <w:pPr>
              <w:jc w:val="center"/>
              <w:rPr>
                <w:rFonts w:ascii="Arial" w:hAnsi="Arial" w:cs="Arial"/>
                <w:noProof/>
                <w:sz w:val="20"/>
                <w:szCs w:val="20"/>
              </w:rPr>
            </w:pPr>
          </w:p>
        </w:tc>
        <w:tc>
          <w:tcPr>
            <w:tcW w:w="1800" w:type="dxa"/>
            <w:tcBorders>
              <w:top w:val="single" w:sz="4" w:space="0" w:color="auto"/>
              <w:bottom w:val="dotted" w:sz="4" w:space="0" w:color="A6A6A6" w:themeColor="background1" w:themeShade="A6"/>
              <w:right w:val="nil"/>
            </w:tcBorders>
          </w:tcPr>
          <w:p w14:paraId="61D986D7" w14:textId="77777777" w:rsidR="00D268B6" w:rsidRPr="00D268B6" w:rsidRDefault="00D268B6" w:rsidP="003A227E">
            <w:pPr>
              <w:jc w:val="center"/>
              <w:rPr>
                <w:rFonts w:ascii="Arial" w:hAnsi="Arial" w:cs="Arial"/>
                <w:noProof/>
                <w:sz w:val="20"/>
                <w:szCs w:val="20"/>
              </w:rPr>
            </w:pPr>
            <w:r w:rsidRPr="00D268B6">
              <w:rPr>
                <w:rFonts w:ascii="Arial" w:hAnsi="Arial" w:cs="Arial"/>
                <w:sz w:val="20"/>
                <w:szCs w:val="20"/>
              </w:rPr>
              <w:t>1.2</w:t>
            </w:r>
          </w:p>
        </w:tc>
        <w:tc>
          <w:tcPr>
            <w:tcW w:w="1512" w:type="dxa"/>
            <w:tcBorders>
              <w:top w:val="single" w:sz="4" w:space="0" w:color="auto"/>
              <w:bottom w:val="dotted" w:sz="4" w:space="0" w:color="A6A6A6" w:themeColor="background1" w:themeShade="A6"/>
              <w:right w:val="single" w:sz="4" w:space="0" w:color="auto"/>
            </w:tcBorders>
          </w:tcPr>
          <w:p w14:paraId="7116E003"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r>
      <w:tr w:rsidR="00D33E1C" w:rsidRPr="00D268B6" w14:paraId="76B83DD4" w14:textId="77777777" w:rsidTr="0031503A">
        <w:trPr>
          <w:trHeight w:val="170"/>
        </w:trPr>
        <w:tc>
          <w:tcPr>
            <w:tcW w:w="2070" w:type="dxa"/>
            <w:vMerge/>
            <w:tcBorders>
              <w:left w:val="single" w:sz="4" w:space="0" w:color="auto"/>
              <w:bottom w:val="single" w:sz="4" w:space="0" w:color="auto"/>
              <w:right w:val="nil"/>
            </w:tcBorders>
          </w:tcPr>
          <w:p w14:paraId="39ADF53C" w14:textId="77777777" w:rsidR="00D268B6" w:rsidRPr="00D268B6" w:rsidRDefault="00D268B6">
            <w:pPr>
              <w:rPr>
                <w:rFonts w:ascii="Arial" w:hAnsi="Arial" w:cs="Arial"/>
                <w:b/>
                <w:sz w:val="20"/>
                <w:szCs w:val="20"/>
              </w:rPr>
            </w:pPr>
          </w:p>
        </w:tc>
        <w:tc>
          <w:tcPr>
            <w:tcW w:w="900" w:type="dxa"/>
            <w:tcBorders>
              <w:top w:val="dotted" w:sz="4" w:space="0" w:color="A6A6A6" w:themeColor="background1" w:themeShade="A6"/>
              <w:left w:val="nil"/>
              <w:bottom w:val="single" w:sz="4" w:space="0" w:color="auto"/>
            </w:tcBorders>
            <w:shd w:val="clear" w:color="auto" w:fill="auto"/>
          </w:tcPr>
          <w:p w14:paraId="61A5E1DA" w14:textId="77777777" w:rsidR="00D268B6" w:rsidRPr="00D268B6" w:rsidRDefault="00D268B6" w:rsidP="003A227E">
            <w:pPr>
              <w:rPr>
                <w:rFonts w:ascii="Arial" w:hAnsi="Arial" w:cs="Arial"/>
                <w:sz w:val="20"/>
                <w:szCs w:val="20"/>
              </w:rPr>
            </w:pPr>
            <w:r w:rsidRPr="00D268B6">
              <w:rPr>
                <w:rFonts w:ascii="Arial" w:hAnsi="Arial" w:cs="Arial"/>
                <w:sz w:val="20"/>
                <w:szCs w:val="20"/>
              </w:rPr>
              <w:t>Non-Black</w:t>
            </w:r>
          </w:p>
        </w:tc>
        <w:tc>
          <w:tcPr>
            <w:tcW w:w="1552" w:type="dxa"/>
            <w:tcBorders>
              <w:top w:val="dotted" w:sz="4" w:space="0" w:color="A6A6A6" w:themeColor="background1" w:themeShade="A6"/>
              <w:bottom w:val="single" w:sz="4" w:space="0" w:color="auto"/>
            </w:tcBorders>
            <w:shd w:val="clear" w:color="auto" w:fill="auto"/>
          </w:tcPr>
          <w:p w14:paraId="33D646FB"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c>
          <w:tcPr>
            <w:tcW w:w="1757" w:type="dxa"/>
            <w:tcBorders>
              <w:top w:val="dotted" w:sz="4" w:space="0" w:color="A6A6A6" w:themeColor="background1" w:themeShade="A6"/>
              <w:bottom w:val="single" w:sz="4" w:space="0" w:color="auto"/>
            </w:tcBorders>
            <w:shd w:val="clear" w:color="auto" w:fill="auto"/>
          </w:tcPr>
          <w:p w14:paraId="3E6DDC68"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c>
          <w:tcPr>
            <w:tcW w:w="1807" w:type="dxa"/>
            <w:tcBorders>
              <w:top w:val="dotted" w:sz="4" w:space="0" w:color="A6A6A6" w:themeColor="background1" w:themeShade="A6"/>
              <w:bottom w:val="single" w:sz="4" w:space="0" w:color="auto"/>
              <w:right w:val="nil"/>
            </w:tcBorders>
            <w:shd w:val="clear" w:color="auto" w:fill="auto"/>
            <w:noWrap/>
          </w:tcPr>
          <w:p w14:paraId="17AD57BA"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w:t>
            </w:r>
          </w:p>
        </w:tc>
        <w:tc>
          <w:tcPr>
            <w:tcW w:w="2084" w:type="dxa"/>
            <w:tcBorders>
              <w:top w:val="dotted" w:sz="4" w:space="0" w:color="A6A6A6" w:themeColor="background1" w:themeShade="A6"/>
              <w:bottom w:val="single" w:sz="4" w:space="0" w:color="auto"/>
              <w:right w:val="nil"/>
            </w:tcBorders>
          </w:tcPr>
          <w:p w14:paraId="700B3B28" w14:textId="77777777" w:rsidR="00D268B6" w:rsidRPr="00D268B6" w:rsidRDefault="00D268B6" w:rsidP="00D268B6">
            <w:pPr>
              <w:rPr>
                <w:rFonts w:ascii="Arial" w:hAnsi="Arial" w:cs="Arial"/>
                <w:sz w:val="20"/>
                <w:szCs w:val="20"/>
              </w:rPr>
            </w:pPr>
            <w:r w:rsidRPr="00D268B6">
              <w:rPr>
                <w:rFonts w:ascii="Arial" w:hAnsi="Arial" w:cs="Arial"/>
                <w:sz w:val="20"/>
                <w:szCs w:val="20"/>
              </w:rPr>
              <w:t>Overestimate: 7.7</w:t>
            </w:r>
          </w:p>
        </w:tc>
        <w:tc>
          <w:tcPr>
            <w:tcW w:w="360" w:type="dxa"/>
            <w:tcBorders>
              <w:top w:val="dotted" w:sz="4" w:space="0" w:color="A6A6A6" w:themeColor="background1" w:themeShade="A6"/>
              <w:bottom w:val="single" w:sz="4" w:space="0" w:color="auto"/>
            </w:tcBorders>
          </w:tcPr>
          <w:p w14:paraId="79E95D65" w14:textId="77777777" w:rsidR="00D268B6" w:rsidRPr="00D268B6" w:rsidRDefault="00D268B6" w:rsidP="003A227E">
            <w:pPr>
              <w:jc w:val="center"/>
              <w:rPr>
                <w:rFonts w:ascii="Arial" w:hAnsi="Arial" w:cs="Arial"/>
                <w:noProof/>
                <w:sz w:val="20"/>
                <w:szCs w:val="20"/>
              </w:rPr>
            </w:pPr>
          </w:p>
        </w:tc>
        <w:tc>
          <w:tcPr>
            <w:tcW w:w="1800" w:type="dxa"/>
            <w:tcBorders>
              <w:top w:val="dotted" w:sz="4" w:space="0" w:color="A6A6A6" w:themeColor="background1" w:themeShade="A6"/>
              <w:bottom w:val="single" w:sz="4" w:space="0" w:color="auto"/>
              <w:right w:val="nil"/>
            </w:tcBorders>
          </w:tcPr>
          <w:p w14:paraId="08B0F33E" w14:textId="77777777" w:rsidR="00D268B6" w:rsidRPr="00D268B6" w:rsidRDefault="00D268B6" w:rsidP="003A227E">
            <w:pPr>
              <w:jc w:val="center"/>
              <w:rPr>
                <w:rFonts w:ascii="Arial" w:hAnsi="Arial" w:cs="Arial"/>
                <w:noProof/>
                <w:sz w:val="20"/>
                <w:szCs w:val="20"/>
              </w:rPr>
            </w:pPr>
            <w:r w:rsidRPr="00D268B6">
              <w:rPr>
                <w:rFonts w:ascii="Arial" w:hAnsi="Arial" w:cs="Arial"/>
                <w:sz w:val="20"/>
                <w:szCs w:val="20"/>
              </w:rPr>
              <w:t xml:space="preserve"> 7.2</w:t>
            </w:r>
          </w:p>
        </w:tc>
        <w:tc>
          <w:tcPr>
            <w:tcW w:w="1512" w:type="dxa"/>
            <w:tcBorders>
              <w:top w:val="dotted" w:sz="4" w:space="0" w:color="A6A6A6" w:themeColor="background1" w:themeShade="A6"/>
              <w:bottom w:val="single" w:sz="4" w:space="0" w:color="auto"/>
              <w:right w:val="single" w:sz="4" w:space="0" w:color="auto"/>
            </w:tcBorders>
          </w:tcPr>
          <w:p w14:paraId="07703545"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r>
      <w:tr w:rsidR="00D33E1C" w:rsidRPr="00D268B6" w14:paraId="069079F6" w14:textId="77777777" w:rsidTr="0031503A">
        <w:trPr>
          <w:trHeight w:val="170"/>
        </w:trPr>
        <w:tc>
          <w:tcPr>
            <w:tcW w:w="2070" w:type="dxa"/>
            <w:vMerge w:val="restart"/>
            <w:tcBorders>
              <w:top w:val="single" w:sz="4" w:space="0" w:color="auto"/>
              <w:left w:val="single" w:sz="4" w:space="0" w:color="auto"/>
              <w:right w:val="nil"/>
            </w:tcBorders>
          </w:tcPr>
          <w:p w14:paraId="1528DCD6" w14:textId="3A874415" w:rsidR="00D268B6" w:rsidRPr="00D268B6" w:rsidRDefault="00D268B6">
            <w:pPr>
              <w:rPr>
                <w:rFonts w:ascii="Arial" w:hAnsi="Arial" w:cs="Arial"/>
                <w:color w:val="000000"/>
                <w:sz w:val="20"/>
                <w:szCs w:val="20"/>
                <w:shd w:val="clear" w:color="auto" w:fill="FFFFFF"/>
              </w:rPr>
            </w:pPr>
            <w:r w:rsidRPr="00D268B6">
              <w:rPr>
                <w:rStyle w:val="normaltextrun"/>
                <w:rFonts w:ascii="Arial" w:eastAsia="Arial" w:hAnsi="Arial" w:cs="Arial"/>
                <w:color w:val="000000"/>
                <w:sz w:val="20"/>
                <w:szCs w:val="20"/>
                <w:shd w:val="clear" w:color="auto" w:fill="FFFFFF"/>
              </w:rPr>
              <w:t>9. </w:t>
            </w:r>
            <w:r w:rsidR="008B4130" w:rsidRPr="008B4130">
              <w:rPr>
                <w:rFonts w:ascii="Arial" w:eastAsia="Arial" w:hAnsi="Arial" w:cs="Arial"/>
                <w:color w:val="000000"/>
                <w:sz w:val="20"/>
                <w:szCs w:val="20"/>
                <w:shd w:val="clear" w:color="auto" w:fill="FFFFFF"/>
              </w:rPr>
              <w:t>FAScr</w:t>
            </w:r>
            <w:r w:rsidR="008B4130" w:rsidRPr="008B4130" w:rsidDel="000A136C">
              <w:rPr>
                <w:rFonts w:ascii="Arial" w:eastAsia="Arial" w:hAnsi="Arial" w:cs="Arial"/>
                <w:color w:val="000000"/>
                <w:sz w:val="20"/>
                <w:szCs w:val="20"/>
                <w:shd w:val="clear" w:color="auto" w:fill="FFFFFF"/>
              </w:rPr>
              <w:t xml:space="preserve"> </w:t>
            </w:r>
          </w:p>
        </w:tc>
        <w:tc>
          <w:tcPr>
            <w:tcW w:w="900" w:type="dxa"/>
            <w:tcBorders>
              <w:top w:val="single" w:sz="4" w:space="0" w:color="auto"/>
              <w:left w:val="nil"/>
              <w:bottom w:val="dotted" w:sz="4" w:space="0" w:color="A6A6A6" w:themeColor="background1" w:themeShade="A6"/>
            </w:tcBorders>
            <w:shd w:val="clear" w:color="auto" w:fill="auto"/>
          </w:tcPr>
          <w:p w14:paraId="5BACCA18" w14:textId="77777777" w:rsidR="00D268B6" w:rsidRPr="00D268B6" w:rsidRDefault="00D268B6" w:rsidP="003A227E">
            <w:pPr>
              <w:rPr>
                <w:rFonts w:ascii="Arial" w:hAnsi="Arial" w:cs="Arial"/>
                <w:sz w:val="20"/>
                <w:szCs w:val="20"/>
              </w:rPr>
            </w:pPr>
            <w:r w:rsidRPr="00D268B6">
              <w:rPr>
                <w:rFonts w:ascii="Arial" w:hAnsi="Arial" w:cs="Arial"/>
                <w:bCs/>
                <w:sz w:val="20"/>
                <w:szCs w:val="20"/>
              </w:rPr>
              <w:t>Black</w:t>
            </w:r>
          </w:p>
        </w:tc>
        <w:tc>
          <w:tcPr>
            <w:tcW w:w="1552" w:type="dxa"/>
            <w:tcBorders>
              <w:top w:val="single" w:sz="4" w:space="0" w:color="auto"/>
              <w:bottom w:val="dotted" w:sz="4" w:space="0" w:color="A6A6A6" w:themeColor="background1" w:themeShade="A6"/>
            </w:tcBorders>
            <w:shd w:val="clear" w:color="auto" w:fill="auto"/>
          </w:tcPr>
          <w:p w14:paraId="0ED1D815"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c>
          <w:tcPr>
            <w:tcW w:w="1757" w:type="dxa"/>
            <w:tcBorders>
              <w:top w:val="single" w:sz="4" w:space="0" w:color="auto"/>
              <w:bottom w:val="dotted" w:sz="4" w:space="0" w:color="A6A6A6" w:themeColor="background1" w:themeShade="A6"/>
            </w:tcBorders>
            <w:shd w:val="clear" w:color="auto" w:fill="auto"/>
          </w:tcPr>
          <w:p w14:paraId="235B5D8B"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w:t>
            </w:r>
          </w:p>
        </w:tc>
        <w:tc>
          <w:tcPr>
            <w:tcW w:w="1807" w:type="dxa"/>
            <w:tcBorders>
              <w:top w:val="single" w:sz="4" w:space="0" w:color="auto"/>
              <w:bottom w:val="dotted" w:sz="4" w:space="0" w:color="A6A6A6" w:themeColor="background1" w:themeShade="A6"/>
              <w:right w:val="nil"/>
            </w:tcBorders>
            <w:shd w:val="clear" w:color="auto" w:fill="auto"/>
            <w:noWrap/>
          </w:tcPr>
          <w:p w14:paraId="03207504"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c>
          <w:tcPr>
            <w:tcW w:w="2084" w:type="dxa"/>
            <w:tcBorders>
              <w:top w:val="single" w:sz="4" w:space="0" w:color="auto"/>
              <w:bottom w:val="dotted" w:sz="4" w:space="0" w:color="A6A6A6" w:themeColor="background1" w:themeShade="A6"/>
              <w:right w:val="nil"/>
            </w:tcBorders>
          </w:tcPr>
          <w:p w14:paraId="0F35D3ED" w14:textId="77777777" w:rsidR="00D268B6" w:rsidRPr="00D268B6" w:rsidRDefault="00D268B6" w:rsidP="00D268B6">
            <w:pPr>
              <w:rPr>
                <w:rFonts w:ascii="Arial" w:hAnsi="Arial" w:cs="Arial"/>
                <w:sz w:val="20"/>
                <w:szCs w:val="20"/>
              </w:rPr>
            </w:pPr>
            <w:r w:rsidRPr="00D268B6">
              <w:rPr>
                <w:rFonts w:ascii="Arial" w:hAnsi="Arial" w:cs="Arial"/>
                <w:sz w:val="20"/>
                <w:szCs w:val="20"/>
              </w:rPr>
              <w:t>Underestimate: 8.3</w:t>
            </w:r>
          </w:p>
        </w:tc>
        <w:tc>
          <w:tcPr>
            <w:tcW w:w="360" w:type="dxa"/>
            <w:tcBorders>
              <w:top w:val="single" w:sz="4" w:space="0" w:color="auto"/>
              <w:bottom w:val="dotted" w:sz="4" w:space="0" w:color="A6A6A6" w:themeColor="background1" w:themeShade="A6"/>
            </w:tcBorders>
          </w:tcPr>
          <w:p w14:paraId="1F0FEACB" w14:textId="77777777" w:rsidR="00D268B6" w:rsidRPr="00D268B6" w:rsidRDefault="00D268B6" w:rsidP="003A227E">
            <w:pPr>
              <w:jc w:val="center"/>
              <w:rPr>
                <w:rFonts w:ascii="Arial" w:hAnsi="Arial" w:cs="Arial"/>
                <w:sz w:val="20"/>
                <w:szCs w:val="20"/>
              </w:rPr>
            </w:pPr>
          </w:p>
        </w:tc>
        <w:tc>
          <w:tcPr>
            <w:tcW w:w="1800" w:type="dxa"/>
            <w:tcBorders>
              <w:top w:val="single" w:sz="4" w:space="0" w:color="auto"/>
              <w:bottom w:val="dotted" w:sz="4" w:space="0" w:color="A6A6A6" w:themeColor="background1" w:themeShade="A6"/>
              <w:right w:val="nil"/>
            </w:tcBorders>
          </w:tcPr>
          <w:p w14:paraId="40AF20FF"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12.0</w:t>
            </w:r>
          </w:p>
        </w:tc>
        <w:tc>
          <w:tcPr>
            <w:tcW w:w="1512" w:type="dxa"/>
            <w:tcBorders>
              <w:top w:val="single" w:sz="4" w:space="0" w:color="auto"/>
              <w:bottom w:val="dotted" w:sz="4" w:space="0" w:color="A6A6A6" w:themeColor="background1" w:themeShade="A6"/>
              <w:right w:val="single" w:sz="4" w:space="0" w:color="auto"/>
            </w:tcBorders>
          </w:tcPr>
          <w:p w14:paraId="1991B9C5"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NC</w:t>
            </w:r>
          </w:p>
        </w:tc>
      </w:tr>
      <w:tr w:rsidR="00D33E1C" w:rsidRPr="00D268B6" w14:paraId="2DD5E67B" w14:textId="77777777" w:rsidTr="0031503A">
        <w:trPr>
          <w:trHeight w:val="170"/>
        </w:trPr>
        <w:tc>
          <w:tcPr>
            <w:tcW w:w="2070" w:type="dxa"/>
            <w:vMerge/>
            <w:tcBorders>
              <w:left w:val="single" w:sz="4" w:space="0" w:color="auto"/>
              <w:bottom w:val="single" w:sz="4" w:space="0" w:color="auto"/>
              <w:right w:val="nil"/>
            </w:tcBorders>
          </w:tcPr>
          <w:p w14:paraId="6FA3791A" w14:textId="77777777" w:rsidR="00D268B6" w:rsidRPr="00D268B6" w:rsidRDefault="00D268B6">
            <w:pPr>
              <w:rPr>
                <w:rFonts w:ascii="Arial" w:hAnsi="Arial" w:cs="Arial"/>
                <w:b/>
                <w:sz w:val="20"/>
                <w:szCs w:val="20"/>
              </w:rPr>
            </w:pPr>
          </w:p>
        </w:tc>
        <w:tc>
          <w:tcPr>
            <w:tcW w:w="900" w:type="dxa"/>
            <w:tcBorders>
              <w:top w:val="dotted" w:sz="4" w:space="0" w:color="A6A6A6" w:themeColor="background1" w:themeShade="A6"/>
              <w:left w:val="nil"/>
              <w:bottom w:val="single" w:sz="4" w:space="0" w:color="auto"/>
            </w:tcBorders>
            <w:shd w:val="clear" w:color="auto" w:fill="auto"/>
          </w:tcPr>
          <w:p w14:paraId="6D69D720" w14:textId="77777777" w:rsidR="00D268B6" w:rsidRPr="00D268B6" w:rsidRDefault="00D268B6" w:rsidP="003A227E">
            <w:pPr>
              <w:rPr>
                <w:rFonts w:ascii="Arial" w:hAnsi="Arial" w:cs="Arial"/>
                <w:sz w:val="20"/>
                <w:szCs w:val="20"/>
              </w:rPr>
            </w:pPr>
            <w:r w:rsidRPr="00D268B6">
              <w:rPr>
                <w:rFonts w:ascii="Arial" w:hAnsi="Arial" w:cs="Arial"/>
                <w:sz w:val="20"/>
                <w:szCs w:val="20"/>
              </w:rPr>
              <w:t>Non-Black</w:t>
            </w:r>
          </w:p>
        </w:tc>
        <w:tc>
          <w:tcPr>
            <w:tcW w:w="1552" w:type="dxa"/>
            <w:tcBorders>
              <w:top w:val="dotted" w:sz="4" w:space="0" w:color="A6A6A6" w:themeColor="background1" w:themeShade="A6"/>
              <w:bottom w:val="single" w:sz="4" w:space="0" w:color="auto"/>
            </w:tcBorders>
            <w:shd w:val="clear" w:color="auto" w:fill="auto"/>
          </w:tcPr>
          <w:p w14:paraId="106ECA0F"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c>
          <w:tcPr>
            <w:tcW w:w="1757" w:type="dxa"/>
            <w:tcBorders>
              <w:top w:val="dotted" w:sz="4" w:space="0" w:color="A6A6A6" w:themeColor="background1" w:themeShade="A6"/>
              <w:bottom w:val="single" w:sz="4" w:space="0" w:color="auto"/>
            </w:tcBorders>
            <w:shd w:val="clear" w:color="auto" w:fill="auto"/>
          </w:tcPr>
          <w:p w14:paraId="054A566D"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w:t>
            </w:r>
          </w:p>
        </w:tc>
        <w:tc>
          <w:tcPr>
            <w:tcW w:w="1807" w:type="dxa"/>
            <w:tcBorders>
              <w:top w:val="dotted" w:sz="4" w:space="0" w:color="A6A6A6" w:themeColor="background1" w:themeShade="A6"/>
              <w:bottom w:val="single" w:sz="4" w:space="0" w:color="auto"/>
              <w:right w:val="nil"/>
            </w:tcBorders>
            <w:shd w:val="clear" w:color="auto" w:fill="auto"/>
            <w:noWrap/>
          </w:tcPr>
          <w:p w14:paraId="0FE25730"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c>
          <w:tcPr>
            <w:tcW w:w="2084" w:type="dxa"/>
            <w:tcBorders>
              <w:top w:val="dotted" w:sz="4" w:space="0" w:color="A6A6A6" w:themeColor="background1" w:themeShade="A6"/>
              <w:bottom w:val="single" w:sz="4" w:space="0" w:color="auto"/>
              <w:right w:val="nil"/>
            </w:tcBorders>
          </w:tcPr>
          <w:p w14:paraId="793779C4" w14:textId="77777777" w:rsidR="00D268B6" w:rsidRPr="00D268B6" w:rsidRDefault="00D268B6" w:rsidP="00D268B6">
            <w:pPr>
              <w:rPr>
                <w:rFonts w:ascii="Arial" w:hAnsi="Arial" w:cs="Arial"/>
                <w:sz w:val="20"/>
                <w:szCs w:val="20"/>
              </w:rPr>
            </w:pPr>
            <w:r w:rsidRPr="00D268B6">
              <w:rPr>
                <w:rFonts w:ascii="Arial" w:hAnsi="Arial" w:cs="Arial"/>
                <w:sz w:val="20"/>
                <w:szCs w:val="20"/>
              </w:rPr>
              <w:t>Underestimate: 1.8</w:t>
            </w:r>
          </w:p>
        </w:tc>
        <w:tc>
          <w:tcPr>
            <w:tcW w:w="360" w:type="dxa"/>
            <w:tcBorders>
              <w:top w:val="dotted" w:sz="4" w:space="0" w:color="A6A6A6" w:themeColor="background1" w:themeShade="A6"/>
              <w:bottom w:val="single" w:sz="4" w:space="0" w:color="auto"/>
            </w:tcBorders>
          </w:tcPr>
          <w:p w14:paraId="60475048" w14:textId="77777777" w:rsidR="00D268B6" w:rsidRPr="00D268B6" w:rsidRDefault="00D268B6" w:rsidP="003A227E">
            <w:pPr>
              <w:jc w:val="center"/>
              <w:rPr>
                <w:rFonts w:ascii="Arial" w:hAnsi="Arial" w:cs="Arial"/>
                <w:sz w:val="20"/>
                <w:szCs w:val="20"/>
              </w:rPr>
            </w:pPr>
          </w:p>
        </w:tc>
        <w:tc>
          <w:tcPr>
            <w:tcW w:w="1800" w:type="dxa"/>
            <w:tcBorders>
              <w:top w:val="dotted" w:sz="4" w:space="0" w:color="A6A6A6" w:themeColor="background1" w:themeShade="A6"/>
              <w:bottom w:val="single" w:sz="4" w:space="0" w:color="auto"/>
              <w:right w:val="nil"/>
            </w:tcBorders>
          </w:tcPr>
          <w:p w14:paraId="2ADFD291"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2.3</w:t>
            </w:r>
          </w:p>
        </w:tc>
        <w:tc>
          <w:tcPr>
            <w:tcW w:w="1512" w:type="dxa"/>
            <w:tcBorders>
              <w:top w:val="dotted" w:sz="4" w:space="0" w:color="A6A6A6" w:themeColor="background1" w:themeShade="A6"/>
              <w:bottom w:val="single" w:sz="4" w:space="0" w:color="auto"/>
              <w:right w:val="single" w:sz="4" w:space="0" w:color="auto"/>
            </w:tcBorders>
          </w:tcPr>
          <w:p w14:paraId="679DDA8B"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NC</w:t>
            </w:r>
          </w:p>
        </w:tc>
      </w:tr>
      <w:tr w:rsidR="00D33E1C" w:rsidRPr="00D268B6" w14:paraId="0953B968" w14:textId="77777777" w:rsidTr="0031503A">
        <w:trPr>
          <w:trHeight w:val="170"/>
        </w:trPr>
        <w:tc>
          <w:tcPr>
            <w:tcW w:w="2070" w:type="dxa"/>
            <w:vMerge w:val="restart"/>
            <w:tcBorders>
              <w:top w:val="single" w:sz="4" w:space="0" w:color="auto"/>
              <w:left w:val="single" w:sz="4" w:space="0" w:color="auto"/>
              <w:right w:val="nil"/>
            </w:tcBorders>
          </w:tcPr>
          <w:p w14:paraId="01F7CA50" w14:textId="724BA2D5" w:rsidR="00D268B6" w:rsidRPr="00D268B6" w:rsidRDefault="00D268B6">
            <w:pPr>
              <w:rPr>
                <w:rFonts w:ascii="Arial" w:hAnsi="Arial" w:cs="Arial"/>
                <w:color w:val="000000"/>
                <w:sz w:val="20"/>
                <w:szCs w:val="20"/>
                <w:shd w:val="clear" w:color="auto" w:fill="FFFFFF"/>
              </w:rPr>
            </w:pPr>
            <w:r w:rsidRPr="00D268B6">
              <w:rPr>
                <w:rStyle w:val="normaltextrun"/>
                <w:rFonts w:ascii="Arial" w:eastAsia="Arial" w:hAnsi="Arial" w:cs="Arial"/>
                <w:color w:val="000000"/>
                <w:sz w:val="20"/>
                <w:szCs w:val="20"/>
                <w:shd w:val="clear" w:color="auto" w:fill="FFFFFF"/>
              </w:rPr>
              <w:t>10. </w:t>
            </w:r>
            <w:r w:rsidR="008B4130" w:rsidRPr="008B4130">
              <w:rPr>
                <w:rFonts w:ascii="Arial" w:eastAsia="Arial" w:hAnsi="Arial" w:cs="Arial"/>
                <w:color w:val="000000"/>
                <w:sz w:val="20"/>
                <w:szCs w:val="20"/>
                <w:shd w:val="clear" w:color="auto" w:fill="FFFFFF"/>
              </w:rPr>
              <w:t>EKFCcr</w:t>
            </w:r>
            <w:r w:rsidR="008B4130" w:rsidRPr="008B4130" w:rsidDel="000A136C">
              <w:rPr>
                <w:rFonts w:ascii="Arial" w:eastAsia="Arial" w:hAnsi="Arial" w:cs="Arial"/>
                <w:color w:val="000000"/>
                <w:sz w:val="20"/>
                <w:szCs w:val="20"/>
                <w:shd w:val="clear" w:color="auto" w:fill="FFFFFF"/>
              </w:rPr>
              <w:t xml:space="preserve"> </w:t>
            </w:r>
          </w:p>
        </w:tc>
        <w:tc>
          <w:tcPr>
            <w:tcW w:w="900" w:type="dxa"/>
            <w:tcBorders>
              <w:top w:val="single" w:sz="4" w:space="0" w:color="auto"/>
              <w:left w:val="nil"/>
              <w:bottom w:val="dotted" w:sz="4" w:space="0" w:color="A6A6A6" w:themeColor="background1" w:themeShade="A6"/>
            </w:tcBorders>
            <w:shd w:val="clear" w:color="auto" w:fill="auto"/>
          </w:tcPr>
          <w:p w14:paraId="1A19196F" w14:textId="77777777" w:rsidR="00D268B6" w:rsidRPr="00D268B6" w:rsidRDefault="00D268B6" w:rsidP="003A227E">
            <w:pPr>
              <w:rPr>
                <w:rFonts w:ascii="Arial" w:hAnsi="Arial" w:cs="Arial"/>
                <w:sz w:val="20"/>
                <w:szCs w:val="20"/>
              </w:rPr>
            </w:pPr>
            <w:r w:rsidRPr="00D268B6">
              <w:rPr>
                <w:rFonts w:ascii="Arial" w:hAnsi="Arial" w:cs="Arial"/>
                <w:bCs/>
                <w:sz w:val="20"/>
                <w:szCs w:val="20"/>
              </w:rPr>
              <w:t>Black</w:t>
            </w:r>
          </w:p>
        </w:tc>
        <w:tc>
          <w:tcPr>
            <w:tcW w:w="1552" w:type="dxa"/>
            <w:tcBorders>
              <w:top w:val="single" w:sz="4" w:space="0" w:color="auto"/>
              <w:bottom w:val="dotted" w:sz="4" w:space="0" w:color="A6A6A6" w:themeColor="background1" w:themeShade="A6"/>
            </w:tcBorders>
            <w:shd w:val="clear" w:color="auto" w:fill="auto"/>
          </w:tcPr>
          <w:p w14:paraId="4FF17DE9"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c>
          <w:tcPr>
            <w:tcW w:w="1757" w:type="dxa"/>
            <w:tcBorders>
              <w:top w:val="single" w:sz="4" w:space="0" w:color="auto"/>
              <w:bottom w:val="dotted" w:sz="4" w:space="0" w:color="A6A6A6" w:themeColor="background1" w:themeShade="A6"/>
            </w:tcBorders>
            <w:shd w:val="clear" w:color="auto" w:fill="auto"/>
          </w:tcPr>
          <w:p w14:paraId="7E78222A"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w:t>
            </w:r>
          </w:p>
        </w:tc>
        <w:tc>
          <w:tcPr>
            <w:tcW w:w="1807" w:type="dxa"/>
            <w:tcBorders>
              <w:top w:val="single" w:sz="4" w:space="0" w:color="auto"/>
              <w:bottom w:val="dotted" w:sz="4" w:space="0" w:color="A6A6A6" w:themeColor="background1" w:themeShade="A6"/>
              <w:right w:val="nil"/>
            </w:tcBorders>
            <w:shd w:val="clear" w:color="auto" w:fill="auto"/>
            <w:noWrap/>
          </w:tcPr>
          <w:p w14:paraId="61C3B33F"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c>
          <w:tcPr>
            <w:tcW w:w="2084" w:type="dxa"/>
            <w:tcBorders>
              <w:top w:val="single" w:sz="4" w:space="0" w:color="auto"/>
              <w:bottom w:val="dotted" w:sz="4" w:space="0" w:color="A6A6A6" w:themeColor="background1" w:themeShade="A6"/>
              <w:right w:val="nil"/>
            </w:tcBorders>
          </w:tcPr>
          <w:p w14:paraId="2BC059D2" w14:textId="77777777" w:rsidR="00D268B6" w:rsidRPr="00D268B6" w:rsidRDefault="00D268B6" w:rsidP="00D268B6">
            <w:pPr>
              <w:rPr>
                <w:rFonts w:ascii="Arial" w:hAnsi="Arial" w:cs="Arial"/>
                <w:sz w:val="20"/>
                <w:szCs w:val="20"/>
              </w:rPr>
            </w:pPr>
            <w:r w:rsidRPr="00D268B6">
              <w:rPr>
                <w:rFonts w:ascii="Arial" w:hAnsi="Arial" w:cs="Arial"/>
                <w:sz w:val="20"/>
                <w:szCs w:val="20"/>
              </w:rPr>
              <w:t>Underestimate: 9.1</w:t>
            </w:r>
          </w:p>
        </w:tc>
        <w:tc>
          <w:tcPr>
            <w:tcW w:w="360" w:type="dxa"/>
            <w:tcBorders>
              <w:top w:val="single" w:sz="4" w:space="0" w:color="auto"/>
              <w:bottom w:val="dotted" w:sz="4" w:space="0" w:color="A6A6A6" w:themeColor="background1" w:themeShade="A6"/>
            </w:tcBorders>
          </w:tcPr>
          <w:p w14:paraId="0D429047" w14:textId="77777777" w:rsidR="00D268B6" w:rsidRPr="00D268B6" w:rsidRDefault="00D268B6" w:rsidP="003A227E">
            <w:pPr>
              <w:jc w:val="center"/>
              <w:rPr>
                <w:rFonts w:ascii="Arial" w:hAnsi="Arial" w:cs="Arial"/>
                <w:sz w:val="20"/>
                <w:szCs w:val="20"/>
              </w:rPr>
            </w:pPr>
          </w:p>
        </w:tc>
        <w:tc>
          <w:tcPr>
            <w:tcW w:w="1800" w:type="dxa"/>
            <w:tcBorders>
              <w:top w:val="single" w:sz="4" w:space="0" w:color="auto"/>
              <w:bottom w:val="dotted" w:sz="4" w:space="0" w:color="A6A6A6" w:themeColor="background1" w:themeShade="A6"/>
              <w:right w:val="nil"/>
            </w:tcBorders>
          </w:tcPr>
          <w:p w14:paraId="4DA5B61B"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 xml:space="preserve"> 12.7</w:t>
            </w:r>
          </w:p>
        </w:tc>
        <w:tc>
          <w:tcPr>
            <w:tcW w:w="1512" w:type="dxa"/>
            <w:tcBorders>
              <w:top w:val="single" w:sz="4" w:space="0" w:color="auto"/>
              <w:bottom w:val="dotted" w:sz="4" w:space="0" w:color="A6A6A6" w:themeColor="background1" w:themeShade="A6"/>
              <w:right w:val="single" w:sz="4" w:space="0" w:color="auto"/>
            </w:tcBorders>
          </w:tcPr>
          <w:p w14:paraId="6947FA21"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NC</w:t>
            </w:r>
          </w:p>
        </w:tc>
      </w:tr>
      <w:tr w:rsidR="00D33E1C" w:rsidRPr="00D268B6" w14:paraId="3A90B5C7" w14:textId="77777777" w:rsidTr="0031503A">
        <w:trPr>
          <w:trHeight w:val="170"/>
        </w:trPr>
        <w:tc>
          <w:tcPr>
            <w:tcW w:w="2070" w:type="dxa"/>
            <w:vMerge/>
            <w:tcBorders>
              <w:left w:val="single" w:sz="4" w:space="0" w:color="auto"/>
              <w:bottom w:val="single" w:sz="4" w:space="0" w:color="auto"/>
              <w:right w:val="nil"/>
            </w:tcBorders>
          </w:tcPr>
          <w:p w14:paraId="6BFC7018" w14:textId="77777777" w:rsidR="00D268B6" w:rsidRPr="00D268B6" w:rsidRDefault="00D268B6">
            <w:pPr>
              <w:rPr>
                <w:rFonts w:ascii="Arial" w:hAnsi="Arial" w:cs="Arial"/>
                <w:b/>
                <w:sz w:val="20"/>
                <w:szCs w:val="20"/>
              </w:rPr>
            </w:pPr>
          </w:p>
        </w:tc>
        <w:tc>
          <w:tcPr>
            <w:tcW w:w="900" w:type="dxa"/>
            <w:tcBorders>
              <w:top w:val="dotted" w:sz="4" w:space="0" w:color="A6A6A6" w:themeColor="background1" w:themeShade="A6"/>
              <w:left w:val="nil"/>
              <w:bottom w:val="single" w:sz="4" w:space="0" w:color="auto"/>
            </w:tcBorders>
            <w:shd w:val="clear" w:color="auto" w:fill="auto"/>
          </w:tcPr>
          <w:p w14:paraId="4E653417" w14:textId="77777777" w:rsidR="00D268B6" w:rsidRPr="00D268B6" w:rsidRDefault="00D268B6" w:rsidP="003A227E">
            <w:pPr>
              <w:rPr>
                <w:rFonts w:ascii="Arial" w:hAnsi="Arial" w:cs="Arial"/>
                <w:sz w:val="20"/>
                <w:szCs w:val="20"/>
              </w:rPr>
            </w:pPr>
            <w:r w:rsidRPr="00D268B6">
              <w:rPr>
                <w:rFonts w:ascii="Arial" w:hAnsi="Arial" w:cs="Arial"/>
                <w:sz w:val="20"/>
                <w:szCs w:val="20"/>
              </w:rPr>
              <w:t>Non-Black</w:t>
            </w:r>
          </w:p>
        </w:tc>
        <w:tc>
          <w:tcPr>
            <w:tcW w:w="1552" w:type="dxa"/>
            <w:tcBorders>
              <w:top w:val="dotted" w:sz="4" w:space="0" w:color="A6A6A6" w:themeColor="background1" w:themeShade="A6"/>
              <w:bottom w:val="single" w:sz="4" w:space="0" w:color="auto"/>
            </w:tcBorders>
            <w:shd w:val="clear" w:color="auto" w:fill="auto"/>
          </w:tcPr>
          <w:p w14:paraId="1B8C3B70"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c>
          <w:tcPr>
            <w:tcW w:w="1757" w:type="dxa"/>
            <w:tcBorders>
              <w:top w:val="dotted" w:sz="4" w:space="0" w:color="A6A6A6" w:themeColor="background1" w:themeShade="A6"/>
              <w:bottom w:val="single" w:sz="4" w:space="0" w:color="auto"/>
            </w:tcBorders>
            <w:shd w:val="clear" w:color="auto" w:fill="auto"/>
          </w:tcPr>
          <w:p w14:paraId="6DD0EC6F"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w:t>
            </w:r>
          </w:p>
        </w:tc>
        <w:tc>
          <w:tcPr>
            <w:tcW w:w="1807" w:type="dxa"/>
            <w:tcBorders>
              <w:top w:val="dotted" w:sz="4" w:space="0" w:color="A6A6A6" w:themeColor="background1" w:themeShade="A6"/>
              <w:bottom w:val="single" w:sz="4" w:space="0" w:color="auto"/>
              <w:right w:val="nil"/>
            </w:tcBorders>
            <w:shd w:val="clear" w:color="auto" w:fill="auto"/>
            <w:noWrap/>
          </w:tcPr>
          <w:p w14:paraId="030B59BC"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c>
          <w:tcPr>
            <w:tcW w:w="2084" w:type="dxa"/>
            <w:tcBorders>
              <w:top w:val="dotted" w:sz="4" w:space="0" w:color="A6A6A6" w:themeColor="background1" w:themeShade="A6"/>
              <w:bottom w:val="single" w:sz="4" w:space="0" w:color="auto"/>
              <w:right w:val="nil"/>
            </w:tcBorders>
          </w:tcPr>
          <w:p w14:paraId="657E3B11" w14:textId="77777777" w:rsidR="00D268B6" w:rsidRPr="00D268B6" w:rsidRDefault="00D268B6" w:rsidP="00D268B6">
            <w:pPr>
              <w:rPr>
                <w:rFonts w:ascii="Arial" w:hAnsi="Arial" w:cs="Arial"/>
                <w:sz w:val="20"/>
                <w:szCs w:val="20"/>
              </w:rPr>
            </w:pPr>
            <w:r w:rsidRPr="00D268B6">
              <w:rPr>
                <w:rFonts w:ascii="Arial" w:hAnsi="Arial" w:cs="Arial"/>
                <w:sz w:val="20"/>
                <w:szCs w:val="20"/>
              </w:rPr>
              <w:t>Underestimate: 2.1</w:t>
            </w:r>
          </w:p>
        </w:tc>
        <w:tc>
          <w:tcPr>
            <w:tcW w:w="360" w:type="dxa"/>
            <w:tcBorders>
              <w:top w:val="dotted" w:sz="4" w:space="0" w:color="A6A6A6" w:themeColor="background1" w:themeShade="A6"/>
              <w:bottom w:val="single" w:sz="4" w:space="0" w:color="auto"/>
            </w:tcBorders>
          </w:tcPr>
          <w:p w14:paraId="36ACD6BE" w14:textId="77777777" w:rsidR="00D268B6" w:rsidRPr="00D268B6" w:rsidRDefault="00D268B6" w:rsidP="003A227E">
            <w:pPr>
              <w:jc w:val="center"/>
              <w:rPr>
                <w:rFonts w:ascii="Arial" w:hAnsi="Arial" w:cs="Arial"/>
                <w:sz w:val="20"/>
                <w:szCs w:val="20"/>
              </w:rPr>
            </w:pPr>
          </w:p>
        </w:tc>
        <w:tc>
          <w:tcPr>
            <w:tcW w:w="1800" w:type="dxa"/>
            <w:tcBorders>
              <w:top w:val="dotted" w:sz="4" w:space="0" w:color="A6A6A6" w:themeColor="background1" w:themeShade="A6"/>
              <w:bottom w:val="single" w:sz="4" w:space="0" w:color="auto"/>
              <w:right w:val="nil"/>
            </w:tcBorders>
          </w:tcPr>
          <w:p w14:paraId="1FB70028"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2.6</w:t>
            </w:r>
          </w:p>
        </w:tc>
        <w:tc>
          <w:tcPr>
            <w:tcW w:w="1512" w:type="dxa"/>
            <w:tcBorders>
              <w:top w:val="dotted" w:sz="4" w:space="0" w:color="A6A6A6" w:themeColor="background1" w:themeShade="A6"/>
              <w:bottom w:val="single" w:sz="4" w:space="0" w:color="auto"/>
              <w:right w:val="single" w:sz="4" w:space="0" w:color="auto"/>
            </w:tcBorders>
          </w:tcPr>
          <w:p w14:paraId="4A8DBCCC"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NC</w:t>
            </w:r>
          </w:p>
        </w:tc>
      </w:tr>
      <w:tr w:rsidR="00D33E1C" w:rsidRPr="00D268B6" w14:paraId="5C6CAC24" w14:textId="77777777" w:rsidTr="0031503A">
        <w:trPr>
          <w:trHeight w:val="170"/>
        </w:trPr>
        <w:tc>
          <w:tcPr>
            <w:tcW w:w="2070" w:type="dxa"/>
            <w:vMerge w:val="restart"/>
            <w:tcBorders>
              <w:top w:val="single" w:sz="4" w:space="0" w:color="auto"/>
              <w:left w:val="single" w:sz="4" w:space="0" w:color="auto"/>
              <w:right w:val="nil"/>
            </w:tcBorders>
          </w:tcPr>
          <w:p w14:paraId="289662D7" w14:textId="143C3A5E" w:rsidR="00D268B6" w:rsidRPr="00D268B6" w:rsidRDefault="00D268B6">
            <w:pPr>
              <w:rPr>
                <w:rFonts w:ascii="Arial" w:hAnsi="Arial" w:cs="Arial"/>
                <w:b/>
                <w:sz w:val="20"/>
                <w:szCs w:val="20"/>
              </w:rPr>
            </w:pPr>
            <w:r w:rsidRPr="00D268B6">
              <w:rPr>
                <w:rStyle w:val="normaltextrun"/>
                <w:rFonts w:ascii="Arial" w:eastAsia="Arial" w:hAnsi="Arial" w:cs="Arial"/>
                <w:color w:val="000000"/>
                <w:sz w:val="20"/>
                <w:szCs w:val="20"/>
                <w:shd w:val="clear" w:color="auto" w:fill="FFFFFF"/>
              </w:rPr>
              <w:t xml:space="preserve">11. </w:t>
            </w:r>
            <w:r w:rsidR="008B4130" w:rsidRPr="008B4130">
              <w:rPr>
                <w:rFonts w:ascii="Arial" w:eastAsia="Arial" w:hAnsi="Arial" w:cs="Arial"/>
                <w:color w:val="000000"/>
                <w:sz w:val="20"/>
                <w:szCs w:val="20"/>
                <w:shd w:val="clear" w:color="auto" w:fill="FFFFFF"/>
              </w:rPr>
              <w:t>LMcr</w:t>
            </w:r>
            <w:r w:rsidR="008B4130" w:rsidRPr="008B4130" w:rsidDel="000A136C">
              <w:rPr>
                <w:rFonts w:ascii="Arial" w:eastAsia="Arial" w:hAnsi="Arial" w:cs="Arial"/>
                <w:color w:val="000000"/>
                <w:sz w:val="20"/>
                <w:szCs w:val="20"/>
                <w:shd w:val="clear" w:color="auto" w:fill="FFFFFF"/>
              </w:rPr>
              <w:t xml:space="preserve"> </w:t>
            </w:r>
          </w:p>
        </w:tc>
        <w:tc>
          <w:tcPr>
            <w:tcW w:w="900" w:type="dxa"/>
            <w:tcBorders>
              <w:top w:val="single" w:sz="4" w:space="0" w:color="auto"/>
              <w:left w:val="nil"/>
              <w:bottom w:val="dotted" w:sz="4" w:space="0" w:color="A6A6A6" w:themeColor="background1" w:themeShade="A6"/>
            </w:tcBorders>
            <w:shd w:val="clear" w:color="auto" w:fill="auto"/>
          </w:tcPr>
          <w:p w14:paraId="2C5A9578" w14:textId="77777777" w:rsidR="00D268B6" w:rsidRPr="00D268B6" w:rsidRDefault="00D268B6" w:rsidP="003A227E">
            <w:pPr>
              <w:rPr>
                <w:rFonts w:ascii="Arial" w:hAnsi="Arial" w:cs="Arial"/>
                <w:sz w:val="20"/>
                <w:szCs w:val="20"/>
              </w:rPr>
            </w:pPr>
            <w:r w:rsidRPr="00D268B6">
              <w:rPr>
                <w:rFonts w:ascii="Arial" w:hAnsi="Arial" w:cs="Arial"/>
                <w:bCs/>
                <w:sz w:val="20"/>
                <w:szCs w:val="20"/>
              </w:rPr>
              <w:t>Black</w:t>
            </w:r>
          </w:p>
        </w:tc>
        <w:tc>
          <w:tcPr>
            <w:tcW w:w="1552" w:type="dxa"/>
            <w:tcBorders>
              <w:top w:val="single" w:sz="4" w:space="0" w:color="auto"/>
              <w:bottom w:val="dotted" w:sz="4" w:space="0" w:color="A6A6A6" w:themeColor="background1" w:themeShade="A6"/>
            </w:tcBorders>
            <w:shd w:val="clear" w:color="auto" w:fill="auto"/>
          </w:tcPr>
          <w:p w14:paraId="2A24DB63"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c>
          <w:tcPr>
            <w:tcW w:w="1757" w:type="dxa"/>
            <w:tcBorders>
              <w:top w:val="single" w:sz="4" w:space="0" w:color="auto"/>
              <w:bottom w:val="dotted" w:sz="4" w:space="0" w:color="A6A6A6" w:themeColor="background1" w:themeShade="A6"/>
            </w:tcBorders>
            <w:shd w:val="clear" w:color="auto" w:fill="auto"/>
          </w:tcPr>
          <w:p w14:paraId="630120AE"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w:t>
            </w:r>
          </w:p>
        </w:tc>
        <w:tc>
          <w:tcPr>
            <w:tcW w:w="1807" w:type="dxa"/>
            <w:tcBorders>
              <w:top w:val="single" w:sz="4" w:space="0" w:color="auto"/>
              <w:bottom w:val="dotted" w:sz="4" w:space="0" w:color="A6A6A6" w:themeColor="background1" w:themeShade="A6"/>
              <w:right w:val="nil"/>
            </w:tcBorders>
            <w:shd w:val="clear" w:color="auto" w:fill="auto"/>
            <w:noWrap/>
          </w:tcPr>
          <w:p w14:paraId="3D4FAA7F"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c>
          <w:tcPr>
            <w:tcW w:w="2084" w:type="dxa"/>
            <w:tcBorders>
              <w:top w:val="single" w:sz="4" w:space="0" w:color="auto"/>
              <w:bottom w:val="dotted" w:sz="4" w:space="0" w:color="A6A6A6" w:themeColor="background1" w:themeShade="A6"/>
              <w:right w:val="nil"/>
            </w:tcBorders>
          </w:tcPr>
          <w:p w14:paraId="344CAA92" w14:textId="77777777" w:rsidR="00D268B6" w:rsidRPr="00D268B6" w:rsidRDefault="00D268B6" w:rsidP="00D268B6">
            <w:pPr>
              <w:rPr>
                <w:rFonts w:ascii="Arial" w:hAnsi="Arial" w:cs="Arial"/>
                <w:sz w:val="20"/>
                <w:szCs w:val="20"/>
              </w:rPr>
            </w:pPr>
            <w:r w:rsidRPr="00D268B6">
              <w:rPr>
                <w:rFonts w:ascii="Arial" w:hAnsi="Arial" w:cs="Arial"/>
                <w:sz w:val="20"/>
                <w:szCs w:val="20"/>
              </w:rPr>
              <w:t>Underestimate: 13.4</w:t>
            </w:r>
          </w:p>
        </w:tc>
        <w:tc>
          <w:tcPr>
            <w:tcW w:w="360" w:type="dxa"/>
            <w:tcBorders>
              <w:top w:val="single" w:sz="4" w:space="0" w:color="auto"/>
              <w:bottom w:val="dotted" w:sz="4" w:space="0" w:color="A6A6A6" w:themeColor="background1" w:themeShade="A6"/>
            </w:tcBorders>
          </w:tcPr>
          <w:p w14:paraId="7C38741C" w14:textId="77777777" w:rsidR="00D268B6" w:rsidRPr="00D268B6" w:rsidRDefault="00D268B6" w:rsidP="003A227E">
            <w:pPr>
              <w:jc w:val="center"/>
              <w:rPr>
                <w:rFonts w:ascii="Arial" w:hAnsi="Arial" w:cs="Arial"/>
                <w:noProof/>
              </w:rPr>
            </w:pPr>
          </w:p>
        </w:tc>
        <w:tc>
          <w:tcPr>
            <w:tcW w:w="1800" w:type="dxa"/>
            <w:tcBorders>
              <w:top w:val="single" w:sz="4" w:space="0" w:color="auto"/>
              <w:bottom w:val="dotted" w:sz="4" w:space="0" w:color="A6A6A6" w:themeColor="background1" w:themeShade="A6"/>
              <w:right w:val="nil"/>
            </w:tcBorders>
          </w:tcPr>
          <w:p w14:paraId="1CCB448B" w14:textId="77777777" w:rsidR="00D268B6" w:rsidRPr="00D268B6" w:rsidRDefault="00D268B6" w:rsidP="003A227E">
            <w:pPr>
              <w:jc w:val="center"/>
              <w:rPr>
                <w:rFonts w:ascii="Arial" w:hAnsi="Arial" w:cs="Arial"/>
                <w:noProof/>
              </w:rPr>
            </w:pPr>
            <w:r w:rsidRPr="00D268B6">
              <w:rPr>
                <w:rFonts w:ascii="Arial" w:hAnsi="Arial" w:cs="Arial"/>
                <w:sz w:val="20"/>
                <w:szCs w:val="20"/>
              </w:rPr>
              <w:t>17.1</w:t>
            </w:r>
          </w:p>
        </w:tc>
        <w:tc>
          <w:tcPr>
            <w:tcW w:w="1512" w:type="dxa"/>
            <w:tcBorders>
              <w:top w:val="single" w:sz="4" w:space="0" w:color="auto"/>
              <w:bottom w:val="dotted" w:sz="4" w:space="0" w:color="A6A6A6" w:themeColor="background1" w:themeShade="A6"/>
              <w:right w:val="single" w:sz="4" w:space="0" w:color="auto"/>
            </w:tcBorders>
          </w:tcPr>
          <w:p w14:paraId="3D115167" w14:textId="77777777" w:rsidR="00D268B6" w:rsidRPr="00D268B6" w:rsidRDefault="00D268B6" w:rsidP="003A227E">
            <w:pPr>
              <w:jc w:val="center"/>
              <w:rPr>
                <w:rFonts w:ascii="Arial" w:hAnsi="Arial" w:cs="Arial"/>
                <w:sz w:val="20"/>
                <w:szCs w:val="20"/>
              </w:rPr>
            </w:pPr>
            <w:r w:rsidRPr="00D268B6">
              <w:rPr>
                <w:rFonts w:ascii="Arial" w:hAnsi="Arial" w:cs="Arial"/>
                <w:noProof/>
              </w:rPr>
              <w:t>↓</w:t>
            </w:r>
          </w:p>
        </w:tc>
      </w:tr>
      <w:tr w:rsidR="00D33E1C" w:rsidRPr="00D268B6" w14:paraId="35F79973" w14:textId="77777777" w:rsidTr="0031503A">
        <w:trPr>
          <w:trHeight w:val="170"/>
        </w:trPr>
        <w:tc>
          <w:tcPr>
            <w:tcW w:w="2070" w:type="dxa"/>
            <w:vMerge/>
            <w:tcBorders>
              <w:left w:val="single" w:sz="4" w:space="0" w:color="auto"/>
              <w:right w:val="nil"/>
            </w:tcBorders>
          </w:tcPr>
          <w:p w14:paraId="5014C51B" w14:textId="77777777" w:rsidR="00D268B6" w:rsidRPr="00D268B6" w:rsidRDefault="00D268B6">
            <w:pPr>
              <w:rPr>
                <w:rFonts w:ascii="Arial" w:hAnsi="Arial" w:cs="Arial"/>
                <w:b/>
                <w:sz w:val="20"/>
                <w:szCs w:val="20"/>
              </w:rPr>
            </w:pPr>
          </w:p>
        </w:tc>
        <w:tc>
          <w:tcPr>
            <w:tcW w:w="900" w:type="dxa"/>
            <w:tcBorders>
              <w:top w:val="dotted" w:sz="4" w:space="0" w:color="A6A6A6" w:themeColor="background1" w:themeShade="A6"/>
              <w:left w:val="nil"/>
              <w:bottom w:val="dotted" w:sz="4" w:space="0" w:color="A6A6A6" w:themeColor="background1" w:themeShade="A6"/>
            </w:tcBorders>
            <w:shd w:val="clear" w:color="auto" w:fill="auto"/>
          </w:tcPr>
          <w:p w14:paraId="47DA8974" w14:textId="77777777" w:rsidR="00D268B6" w:rsidRPr="00D268B6" w:rsidRDefault="00D268B6" w:rsidP="003A227E">
            <w:pPr>
              <w:rPr>
                <w:rFonts w:ascii="Arial" w:hAnsi="Arial" w:cs="Arial"/>
                <w:sz w:val="20"/>
                <w:szCs w:val="20"/>
              </w:rPr>
            </w:pPr>
            <w:r w:rsidRPr="00D268B6">
              <w:rPr>
                <w:rFonts w:ascii="Arial" w:hAnsi="Arial" w:cs="Arial"/>
                <w:sz w:val="20"/>
                <w:szCs w:val="20"/>
              </w:rPr>
              <w:t>Non-Black</w:t>
            </w:r>
          </w:p>
        </w:tc>
        <w:tc>
          <w:tcPr>
            <w:tcW w:w="1552" w:type="dxa"/>
            <w:tcBorders>
              <w:top w:val="dotted" w:sz="4" w:space="0" w:color="A6A6A6" w:themeColor="background1" w:themeShade="A6"/>
              <w:bottom w:val="dotted" w:sz="4" w:space="0" w:color="A6A6A6" w:themeColor="background1" w:themeShade="A6"/>
            </w:tcBorders>
            <w:shd w:val="clear" w:color="auto" w:fill="auto"/>
          </w:tcPr>
          <w:p w14:paraId="25D80F85"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c>
          <w:tcPr>
            <w:tcW w:w="1757" w:type="dxa"/>
            <w:tcBorders>
              <w:top w:val="dotted" w:sz="4" w:space="0" w:color="A6A6A6" w:themeColor="background1" w:themeShade="A6"/>
              <w:bottom w:val="dotted" w:sz="4" w:space="0" w:color="A6A6A6" w:themeColor="background1" w:themeShade="A6"/>
            </w:tcBorders>
            <w:shd w:val="clear" w:color="auto" w:fill="auto"/>
          </w:tcPr>
          <w:p w14:paraId="6CD815C4"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w:t>
            </w:r>
          </w:p>
        </w:tc>
        <w:tc>
          <w:tcPr>
            <w:tcW w:w="1807" w:type="dxa"/>
            <w:tcBorders>
              <w:top w:val="dotted" w:sz="4" w:space="0" w:color="A6A6A6" w:themeColor="background1" w:themeShade="A6"/>
              <w:bottom w:val="dotted" w:sz="4" w:space="0" w:color="A6A6A6" w:themeColor="background1" w:themeShade="A6"/>
              <w:right w:val="nil"/>
            </w:tcBorders>
            <w:shd w:val="clear" w:color="auto" w:fill="auto"/>
            <w:noWrap/>
          </w:tcPr>
          <w:p w14:paraId="38C7DFBD"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c>
          <w:tcPr>
            <w:tcW w:w="2084" w:type="dxa"/>
            <w:tcBorders>
              <w:top w:val="dotted" w:sz="4" w:space="0" w:color="A6A6A6" w:themeColor="background1" w:themeShade="A6"/>
              <w:bottom w:val="dotted" w:sz="4" w:space="0" w:color="A6A6A6" w:themeColor="background1" w:themeShade="A6"/>
              <w:right w:val="nil"/>
            </w:tcBorders>
          </w:tcPr>
          <w:p w14:paraId="66DF1FE9" w14:textId="77777777" w:rsidR="00D268B6" w:rsidRPr="00D268B6" w:rsidRDefault="00D268B6" w:rsidP="00D268B6">
            <w:pPr>
              <w:rPr>
                <w:rFonts w:ascii="Arial" w:hAnsi="Arial" w:cs="Arial"/>
                <w:sz w:val="20"/>
                <w:szCs w:val="20"/>
              </w:rPr>
            </w:pPr>
            <w:r w:rsidRPr="00D268B6">
              <w:rPr>
                <w:rFonts w:ascii="Arial" w:hAnsi="Arial" w:cs="Arial"/>
                <w:sz w:val="20"/>
                <w:szCs w:val="20"/>
              </w:rPr>
              <w:t>Underestimate: 5.8</w:t>
            </w:r>
          </w:p>
        </w:tc>
        <w:tc>
          <w:tcPr>
            <w:tcW w:w="360" w:type="dxa"/>
            <w:tcBorders>
              <w:top w:val="dotted" w:sz="4" w:space="0" w:color="A6A6A6" w:themeColor="background1" w:themeShade="A6"/>
              <w:bottom w:val="dotted" w:sz="4" w:space="0" w:color="A6A6A6" w:themeColor="background1" w:themeShade="A6"/>
            </w:tcBorders>
          </w:tcPr>
          <w:p w14:paraId="18D82E13" w14:textId="77777777" w:rsidR="00D268B6" w:rsidRPr="00D268B6" w:rsidRDefault="00D268B6" w:rsidP="003A227E">
            <w:pPr>
              <w:jc w:val="center"/>
              <w:rPr>
                <w:rFonts w:ascii="Arial" w:hAnsi="Arial" w:cs="Arial"/>
                <w:sz w:val="20"/>
                <w:szCs w:val="20"/>
              </w:rPr>
            </w:pPr>
          </w:p>
        </w:tc>
        <w:tc>
          <w:tcPr>
            <w:tcW w:w="1800" w:type="dxa"/>
            <w:tcBorders>
              <w:top w:val="dotted" w:sz="4" w:space="0" w:color="A6A6A6" w:themeColor="background1" w:themeShade="A6"/>
              <w:bottom w:val="dotted" w:sz="4" w:space="0" w:color="A6A6A6" w:themeColor="background1" w:themeShade="A6"/>
              <w:right w:val="nil"/>
            </w:tcBorders>
          </w:tcPr>
          <w:p w14:paraId="386C4F1E"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6.3</w:t>
            </w:r>
          </w:p>
        </w:tc>
        <w:tc>
          <w:tcPr>
            <w:tcW w:w="1512" w:type="dxa"/>
            <w:tcBorders>
              <w:top w:val="dotted" w:sz="4" w:space="0" w:color="A6A6A6" w:themeColor="background1" w:themeShade="A6"/>
              <w:bottom w:val="dotted" w:sz="4" w:space="0" w:color="A6A6A6" w:themeColor="background1" w:themeShade="A6"/>
              <w:right w:val="single" w:sz="4" w:space="0" w:color="auto"/>
            </w:tcBorders>
          </w:tcPr>
          <w:p w14:paraId="2E23FEED"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NC</w:t>
            </w:r>
          </w:p>
        </w:tc>
      </w:tr>
      <w:tr w:rsidR="00D33E1C" w:rsidRPr="00D268B6" w14:paraId="514D5856" w14:textId="77777777" w:rsidTr="0031503A">
        <w:trPr>
          <w:trHeight w:val="170"/>
        </w:trPr>
        <w:tc>
          <w:tcPr>
            <w:tcW w:w="2070" w:type="dxa"/>
            <w:vMerge w:val="restart"/>
            <w:tcBorders>
              <w:top w:val="single" w:sz="4" w:space="0" w:color="auto"/>
              <w:left w:val="single" w:sz="4" w:space="0" w:color="auto"/>
              <w:right w:val="nil"/>
            </w:tcBorders>
          </w:tcPr>
          <w:p w14:paraId="76C691F6" w14:textId="6597EFEE" w:rsidR="00D268B6" w:rsidRPr="00D268B6" w:rsidRDefault="00D268B6">
            <w:pPr>
              <w:rPr>
                <w:rFonts w:ascii="Arial" w:hAnsi="Arial" w:cs="Arial"/>
                <w:sz w:val="20"/>
                <w:szCs w:val="20"/>
              </w:rPr>
            </w:pPr>
            <w:r w:rsidRPr="00D268B6">
              <w:rPr>
                <w:rFonts w:ascii="Arial" w:hAnsi="Arial" w:cs="Arial"/>
                <w:sz w:val="20"/>
                <w:szCs w:val="20"/>
              </w:rPr>
              <w:t xml:space="preserve">12. </w:t>
            </w:r>
            <w:r w:rsidR="008B4130" w:rsidRPr="008B4130">
              <w:rPr>
                <w:rFonts w:ascii="Arial" w:hAnsi="Arial" w:cs="Arial"/>
                <w:sz w:val="20"/>
                <w:szCs w:val="20"/>
              </w:rPr>
              <w:t>CKD-EPIcr_R</w:t>
            </w:r>
            <w:r w:rsidR="008B4130" w:rsidRPr="008B4130" w:rsidDel="000A136C">
              <w:rPr>
                <w:rFonts w:ascii="Arial" w:hAnsi="Arial" w:cs="Arial"/>
                <w:sz w:val="20"/>
                <w:szCs w:val="20"/>
              </w:rPr>
              <w:t xml:space="preserve"> </w:t>
            </w:r>
          </w:p>
        </w:tc>
        <w:tc>
          <w:tcPr>
            <w:tcW w:w="900" w:type="dxa"/>
            <w:tcBorders>
              <w:top w:val="single" w:sz="4" w:space="0" w:color="auto"/>
              <w:left w:val="nil"/>
              <w:bottom w:val="dotted" w:sz="4" w:space="0" w:color="A6A6A6" w:themeColor="background1" w:themeShade="A6"/>
            </w:tcBorders>
            <w:shd w:val="clear" w:color="auto" w:fill="auto"/>
          </w:tcPr>
          <w:p w14:paraId="3ADA8B9E" w14:textId="77777777" w:rsidR="00D268B6" w:rsidRPr="00D268B6" w:rsidRDefault="00D268B6" w:rsidP="003A227E">
            <w:pPr>
              <w:rPr>
                <w:rFonts w:ascii="Arial" w:hAnsi="Arial" w:cs="Arial"/>
                <w:sz w:val="20"/>
                <w:szCs w:val="20"/>
              </w:rPr>
            </w:pPr>
            <w:r w:rsidRPr="00D268B6">
              <w:rPr>
                <w:rFonts w:ascii="Arial" w:hAnsi="Arial" w:cs="Arial"/>
                <w:bCs/>
                <w:sz w:val="20"/>
                <w:szCs w:val="20"/>
              </w:rPr>
              <w:t>Black</w:t>
            </w:r>
          </w:p>
        </w:tc>
        <w:tc>
          <w:tcPr>
            <w:tcW w:w="1552" w:type="dxa"/>
            <w:tcBorders>
              <w:top w:val="single" w:sz="4" w:space="0" w:color="auto"/>
              <w:bottom w:val="dotted" w:sz="4" w:space="0" w:color="A6A6A6" w:themeColor="background1" w:themeShade="A6"/>
            </w:tcBorders>
            <w:shd w:val="clear" w:color="auto" w:fill="auto"/>
          </w:tcPr>
          <w:p w14:paraId="6D2B12F9"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c>
          <w:tcPr>
            <w:tcW w:w="1757" w:type="dxa"/>
            <w:tcBorders>
              <w:top w:val="single" w:sz="4" w:space="0" w:color="auto"/>
              <w:bottom w:val="dotted" w:sz="4" w:space="0" w:color="A6A6A6" w:themeColor="background1" w:themeShade="A6"/>
            </w:tcBorders>
            <w:shd w:val="clear" w:color="auto" w:fill="auto"/>
          </w:tcPr>
          <w:p w14:paraId="2883CDD9"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w:t>
            </w:r>
          </w:p>
        </w:tc>
        <w:tc>
          <w:tcPr>
            <w:tcW w:w="1807" w:type="dxa"/>
            <w:tcBorders>
              <w:top w:val="single" w:sz="4" w:space="0" w:color="auto"/>
              <w:bottom w:val="dotted" w:sz="4" w:space="0" w:color="A6A6A6" w:themeColor="background1" w:themeShade="A6"/>
              <w:right w:val="nil"/>
            </w:tcBorders>
            <w:shd w:val="clear" w:color="auto" w:fill="auto"/>
            <w:noWrap/>
          </w:tcPr>
          <w:p w14:paraId="637CCD2E"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c>
          <w:tcPr>
            <w:tcW w:w="2084" w:type="dxa"/>
            <w:tcBorders>
              <w:top w:val="single" w:sz="4" w:space="0" w:color="auto"/>
              <w:bottom w:val="dotted" w:sz="4" w:space="0" w:color="A6A6A6" w:themeColor="background1" w:themeShade="A6"/>
              <w:right w:val="nil"/>
            </w:tcBorders>
          </w:tcPr>
          <w:p w14:paraId="45D84543" w14:textId="77777777" w:rsidR="00D268B6" w:rsidRPr="00D268B6" w:rsidRDefault="00D268B6" w:rsidP="00D268B6">
            <w:pPr>
              <w:rPr>
                <w:rFonts w:ascii="Arial" w:hAnsi="Arial" w:cs="Arial"/>
                <w:sz w:val="20"/>
                <w:szCs w:val="20"/>
              </w:rPr>
            </w:pPr>
            <w:r w:rsidRPr="00D268B6">
              <w:rPr>
                <w:rFonts w:ascii="Arial" w:hAnsi="Arial" w:cs="Arial"/>
                <w:sz w:val="20"/>
                <w:szCs w:val="20"/>
              </w:rPr>
              <w:t>Underestimate: 3.6</w:t>
            </w:r>
            <w:r w:rsidRPr="00D268B6">
              <w:rPr>
                <w:rFonts w:ascii="Arial" w:hAnsi="Arial" w:cs="Arial"/>
                <w:b/>
                <w:sz w:val="20"/>
                <w:szCs w:val="20"/>
              </w:rPr>
              <w:t xml:space="preserve"> </w:t>
            </w:r>
          </w:p>
        </w:tc>
        <w:tc>
          <w:tcPr>
            <w:tcW w:w="360" w:type="dxa"/>
            <w:tcBorders>
              <w:top w:val="single" w:sz="4" w:space="0" w:color="auto"/>
              <w:bottom w:val="dotted" w:sz="4" w:space="0" w:color="A6A6A6" w:themeColor="background1" w:themeShade="A6"/>
            </w:tcBorders>
          </w:tcPr>
          <w:p w14:paraId="14E5F63B" w14:textId="77777777" w:rsidR="00D268B6" w:rsidRPr="00D268B6" w:rsidRDefault="00D268B6" w:rsidP="003A227E">
            <w:pPr>
              <w:jc w:val="center"/>
              <w:rPr>
                <w:rFonts w:ascii="Arial" w:hAnsi="Arial" w:cs="Arial"/>
                <w:sz w:val="20"/>
                <w:szCs w:val="20"/>
              </w:rPr>
            </w:pPr>
          </w:p>
        </w:tc>
        <w:tc>
          <w:tcPr>
            <w:tcW w:w="1800" w:type="dxa"/>
            <w:tcBorders>
              <w:top w:val="single" w:sz="4" w:space="0" w:color="auto"/>
              <w:bottom w:val="dotted" w:sz="4" w:space="0" w:color="A6A6A6" w:themeColor="background1" w:themeShade="A6"/>
              <w:right w:val="nil"/>
            </w:tcBorders>
          </w:tcPr>
          <w:p w14:paraId="5523F592"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7.3</w:t>
            </w:r>
          </w:p>
        </w:tc>
        <w:tc>
          <w:tcPr>
            <w:tcW w:w="1512" w:type="dxa"/>
            <w:tcBorders>
              <w:top w:val="single" w:sz="4" w:space="0" w:color="auto"/>
              <w:bottom w:val="dotted" w:sz="4" w:space="0" w:color="A6A6A6" w:themeColor="background1" w:themeShade="A6"/>
              <w:right w:val="single" w:sz="4" w:space="0" w:color="auto"/>
            </w:tcBorders>
          </w:tcPr>
          <w:p w14:paraId="5F90CE75"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NC</w:t>
            </w:r>
          </w:p>
        </w:tc>
      </w:tr>
      <w:tr w:rsidR="00D33E1C" w:rsidRPr="00D268B6" w14:paraId="40B0648E" w14:textId="77777777" w:rsidTr="0031503A">
        <w:trPr>
          <w:trHeight w:val="170"/>
        </w:trPr>
        <w:tc>
          <w:tcPr>
            <w:tcW w:w="2070" w:type="dxa"/>
            <w:vMerge/>
            <w:tcBorders>
              <w:left w:val="single" w:sz="4" w:space="0" w:color="auto"/>
              <w:bottom w:val="single" w:sz="4" w:space="0" w:color="auto"/>
              <w:right w:val="nil"/>
            </w:tcBorders>
          </w:tcPr>
          <w:p w14:paraId="1F42C26C" w14:textId="77777777" w:rsidR="00D268B6" w:rsidRPr="00D268B6" w:rsidRDefault="00D268B6">
            <w:pPr>
              <w:rPr>
                <w:rFonts w:ascii="Arial" w:hAnsi="Arial" w:cs="Arial"/>
                <w:b/>
                <w:sz w:val="20"/>
                <w:szCs w:val="20"/>
              </w:rPr>
            </w:pPr>
          </w:p>
        </w:tc>
        <w:tc>
          <w:tcPr>
            <w:tcW w:w="900" w:type="dxa"/>
            <w:tcBorders>
              <w:top w:val="dotted" w:sz="4" w:space="0" w:color="A6A6A6" w:themeColor="background1" w:themeShade="A6"/>
              <w:left w:val="nil"/>
              <w:bottom w:val="single" w:sz="4" w:space="0" w:color="auto"/>
            </w:tcBorders>
            <w:shd w:val="clear" w:color="auto" w:fill="auto"/>
          </w:tcPr>
          <w:p w14:paraId="5F296147" w14:textId="77777777" w:rsidR="00D268B6" w:rsidRPr="00D268B6" w:rsidRDefault="00D268B6" w:rsidP="003A227E">
            <w:pPr>
              <w:rPr>
                <w:rFonts w:ascii="Arial" w:hAnsi="Arial" w:cs="Arial"/>
                <w:sz w:val="20"/>
                <w:szCs w:val="20"/>
              </w:rPr>
            </w:pPr>
            <w:r w:rsidRPr="00D268B6">
              <w:rPr>
                <w:rFonts w:ascii="Arial" w:hAnsi="Arial" w:cs="Arial"/>
                <w:sz w:val="20"/>
                <w:szCs w:val="20"/>
              </w:rPr>
              <w:t>Non-Black</w:t>
            </w:r>
          </w:p>
        </w:tc>
        <w:tc>
          <w:tcPr>
            <w:tcW w:w="1552" w:type="dxa"/>
            <w:tcBorders>
              <w:top w:val="dotted" w:sz="4" w:space="0" w:color="A6A6A6" w:themeColor="background1" w:themeShade="A6"/>
              <w:bottom w:val="single" w:sz="4" w:space="0" w:color="auto"/>
            </w:tcBorders>
            <w:shd w:val="clear" w:color="auto" w:fill="auto"/>
          </w:tcPr>
          <w:p w14:paraId="5185DBE6"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c>
          <w:tcPr>
            <w:tcW w:w="1757" w:type="dxa"/>
            <w:tcBorders>
              <w:top w:val="dotted" w:sz="4" w:space="0" w:color="A6A6A6" w:themeColor="background1" w:themeShade="A6"/>
              <w:bottom w:val="single" w:sz="4" w:space="0" w:color="auto"/>
            </w:tcBorders>
            <w:shd w:val="clear" w:color="auto" w:fill="auto"/>
          </w:tcPr>
          <w:p w14:paraId="1751F11B"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c>
          <w:tcPr>
            <w:tcW w:w="1807" w:type="dxa"/>
            <w:tcBorders>
              <w:top w:val="dotted" w:sz="4" w:space="0" w:color="A6A6A6" w:themeColor="background1" w:themeShade="A6"/>
              <w:bottom w:val="single" w:sz="4" w:space="0" w:color="auto"/>
              <w:right w:val="nil"/>
            </w:tcBorders>
            <w:shd w:val="clear" w:color="auto" w:fill="auto"/>
            <w:noWrap/>
          </w:tcPr>
          <w:p w14:paraId="3D9B5786"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w:t>
            </w:r>
          </w:p>
        </w:tc>
        <w:tc>
          <w:tcPr>
            <w:tcW w:w="2084" w:type="dxa"/>
            <w:tcBorders>
              <w:top w:val="dotted" w:sz="4" w:space="0" w:color="A6A6A6" w:themeColor="background1" w:themeShade="A6"/>
              <w:bottom w:val="single" w:sz="4" w:space="0" w:color="auto"/>
              <w:right w:val="nil"/>
            </w:tcBorders>
          </w:tcPr>
          <w:p w14:paraId="0B798ACC" w14:textId="77777777" w:rsidR="00D268B6" w:rsidRPr="00D268B6" w:rsidRDefault="00D268B6" w:rsidP="00D268B6">
            <w:pPr>
              <w:rPr>
                <w:rFonts w:ascii="Arial" w:hAnsi="Arial" w:cs="Arial"/>
                <w:sz w:val="20"/>
                <w:szCs w:val="20"/>
              </w:rPr>
            </w:pPr>
            <w:r w:rsidRPr="00D268B6">
              <w:rPr>
                <w:rFonts w:ascii="Arial" w:hAnsi="Arial" w:cs="Arial"/>
                <w:sz w:val="20"/>
                <w:szCs w:val="20"/>
              </w:rPr>
              <w:t xml:space="preserve">Overestimate: 3.9 </w:t>
            </w:r>
          </w:p>
        </w:tc>
        <w:tc>
          <w:tcPr>
            <w:tcW w:w="360" w:type="dxa"/>
            <w:tcBorders>
              <w:top w:val="dotted" w:sz="4" w:space="0" w:color="A6A6A6" w:themeColor="background1" w:themeShade="A6"/>
              <w:bottom w:val="single" w:sz="4" w:space="0" w:color="auto"/>
            </w:tcBorders>
          </w:tcPr>
          <w:p w14:paraId="50CE62CA" w14:textId="77777777" w:rsidR="00D268B6" w:rsidRPr="00D268B6" w:rsidRDefault="00D268B6" w:rsidP="003A227E">
            <w:pPr>
              <w:jc w:val="center"/>
              <w:rPr>
                <w:rFonts w:ascii="Arial" w:hAnsi="Arial" w:cs="Arial"/>
                <w:noProof/>
              </w:rPr>
            </w:pPr>
          </w:p>
        </w:tc>
        <w:tc>
          <w:tcPr>
            <w:tcW w:w="1800" w:type="dxa"/>
            <w:tcBorders>
              <w:top w:val="dotted" w:sz="4" w:space="0" w:color="A6A6A6" w:themeColor="background1" w:themeShade="A6"/>
              <w:bottom w:val="single" w:sz="4" w:space="0" w:color="auto"/>
              <w:right w:val="nil"/>
            </w:tcBorders>
          </w:tcPr>
          <w:p w14:paraId="18B0BF72" w14:textId="77777777" w:rsidR="00D268B6" w:rsidRPr="00D268B6" w:rsidRDefault="00D268B6" w:rsidP="003A227E">
            <w:pPr>
              <w:jc w:val="center"/>
              <w:rPr>
                <w:rFonts w:ascii="Arial" w:hAnsi="Arial" w:cs="Arial"/>
                <w:noProof/>
              </w:rPr>
            </w:pPr>
            <w:r w:rsidRPr="00D268B6">
              <w:rPr>
                <w:rFonts w:ascii="Arial" w:hAnsi="Arial" w:cs="Arial"/>
                <w:sz w:val="20"/>
                <w:szCs w:val="20"/>
              </w:rPr>
              <w:t>0.2</w:t>
            </w:r>
          </w:p>
        </w:tc>
        <w:tc>
          <w:tcPr>
            <w:tcW w:w="1512" w:type="dxa"/>
            <w:tcBorders>
              <w:top w:val="dotted" w:sz="4" w:space="0" w:color="A6A6A6" w:themeColor="background1" w:themeShade="A6"/>
              <w:bottom w:val="single" w:sz="4" w:space="0" w:color="auto"/>
              <w:right w:val="single" w:sz="4" w:space="0" w:color="auto"/>
            </w:tcBorders>
          </w:tcPr>
          <w:p w14:paraId="4FAD26A5" w14:textId="77777777" w:rsidR="00D268B6" w:rsidRPr="00D268B6" w:rsidRDefault="00D268B6" w:rsidP="003A227E">
            <w:pPr>
              <w:jc w:val="center"/>
              <w:rPr>
                <w:rFonts w:ascii="Arial" w:hAnsi="Arial" w:cs="Arial"/>
                <w:sz w:val="20"/>
                <w:szCs w:val="20"/>
              </w:rPr>
            </w:pPr>
            <w:r w:rsidRPr="00D268B6">
              <w:rPr>
                <w:rFonts w:ascii="Arial" w:hAnsi="Arial" w:cs="Arial"/>
                <w:noProof/>
              </w:rPr>
              <w:t>↓</w:t>
            </w:r>
          </w:p>
        </w:tc>
      </w:tr>
      <w:tr w:rsidR="00D33E1C" w:rsidRPr="00D268B6" w14:paraId="0990BB81" w14:textId="77777777" w:rsidTr="0031503A">
        <w:trPr>
          <w:trHeight w:val="170"/>
        </w:trPr>
        <w:tc>
          <w:tcPr>
            <w:tcW w:w="2070" w:type="dxa"/>
            <w:vMerge w:val="restart"/>
            <w:tcBorders>
              <w:top w:val="single" w:sz="4" w:space="0" w:color="auto"/>
              <w:left w:val="single" w:sz="4" w:space="0" w:color="auto"/>
              <w:right w:val="nil"/>
            </w:tcBorders>
          </w:tcPr>
          <w:p w14:paraId="4A0E628B" w14:textId="701F35DE" w:rsidR="00D268B6" w:rsidRPr="00D268B6" w:rsidRDefault="00D268B6">
            <w:pPr>
              <w:rPr>
                <w:rFonts w:ascii="Arial" w:hAnsi="Arial" w:cs="Arial"/>
                <w:color w:val="000000"/>
                <w:sz w:val="20"/>
                <w:szCs w:val="20"/>
                <w:shd w:val="clear" w:color="auto" w:fill="FFFFFF"/>
              </w:rPr>
            </w:pPr>
            <w:r w:rsidRPr="00D268B6">
              <w:rPr>
                <w:rStyle w:val="normaltextrun"/>
                <w:rFonts w:ascii="Arial" w:eastAsia="Arial" w:hAnsi="Arial" w:cs="Arial"/>
                <w:color w:val="000000"/>
                <w:sz w:val="20"/>
                <w:szCs w:val="20"/>
                <w:shd w:val="clear" w:color="auto" w:fill="FFFFFF"/>
              </w:rPr>
              <w:t>13. </w:t>
            </w:r>
            <w:r w:rsidR="008B4130" w:rsidRPr="008B4130">
              <w:rPr>
                <w:rFonts w:ascii="Arial" w:eastAsia="Arial" w:hAnsi="Arial" w:cs="Arial"/>
                <w:color w:val="000000"/>
                <w:sz w:val="20"/>
                <w:szCs w:val="20"/>
                <w:shd w:val="clear" w:color="auto" w:fill="FFFFFF"/>
              </w:rPr>
              <w:t>CKD-EPI_R_HW</w:t>
            </w:r>
            <w:r w:rsidR="008B4130" w:rsidRPr="008B4130" w:rsidDel="000A136C">
              <w:rPr>
                <w:rFonts w:ascii="Arial" w:eastAsia="Arial" w:hAnsi="Arial" w:cs="Arial"/>
                <w:color w:val="000000"/>
                <w:sz w:val="20"/>
                <w:szCs w:val="20"/>
                <w:shd w:val="clear" w:color="auto" w:fill="FFFFFF"/>
              </w:rPr>
              <w:t xml:space="preserve"> </w:t>
            </w:r>
          </w:p>
        </w:tc>
        <w:tc>
          <w:tcPr>
            <w:tcW w:w="900" w:type="dxa"/>
            <w:tcBorders>
              <w:top w:val="single" w:sz="4" w:space="0" w:color="auto"/>
              <w:left w:val="nil"/>
              <w:bottom w:val="dotted" w:sz="4" w:space="0" w:color="A6A6A6" w:themeColor="background1" w:themeShade="A6"/>
            </w:tcBorders>
            <w:shd w:val="clear" w:color="auto" w:fill="auto"/>
          </w:tcPr>
          <w:p w14:paraId="24E748DD" w14:textId="77777777" w:rsidR="00D268B6" w:rsidRPr="00D268B6" w:rsidRDefault="00D268B6" w:rsidP="003A227E">
            <w:pPr>
              <w:rPr>
                <w:rFonts w:ascii="Arial" w:hAnsi="Arial" w:cs="Arial"/>
                <w:sz w:val="20"/>
                <w:szCs w:val="20"/>
              </w:rPr>
            </w:pPr>
            <w:r w:rsidRPr="00D268B6">
              <w:rPr>
                <w:rFonts w:ascii="Arial" w:hAnsi="Arial" w:cs="Arial"/>
                <w:bCs/>
                <w:sz w:val="20"/>
                <w:szCs w:val="20"/>
              </w:rPr>
              <w:t>Black</w:t>
            </w:r>
          </w:p>
        </w:tc>
        <w:tc>
          <w:tcPr>
            <w:tcW w:w="1552" w:type="dxa"/>
            <w:tcBorders>
              <w:top w:val="single" w:sz="4" w:space="0" w:color="auto"/>
              <w:bottom w:val="dotted" w:sz="4" w:space="0" w:color="A6A6A6" w:themeColor="background1" w:themeShade="A6"/>
            </w:tcBorders>
            <w:shd w:val="clear" w:color="auto" w:fill="auto"/>
          </w:tcPr>
          <w:p w14:paraId="57E2FC02"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c>
          <w:tcPr>
            <w:tcW w:w="1757" w:type="dxa"/>
            <w:tcBorders>
              <w:top w:val="single" w:sz="4" w:space="0" w:color="auto"/>
              <w:bottom w:val="dotted" w:sz="4" w:space="0" w:color="A6A6A6" w:themeColor="background1" w:themeShade="A6"/>
            </w:tcBorders>
            <w:shd w:val="clear" w:color="auto" w:fill="auto"/>
          </w:tcPr>
          <w:p w14:paraId="39EABBA2"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c>
          <w:tcPr>
            <w:tcW w:w="1807" w:type="dxa"/>
            <w:tcBorders>
              <w:top w:val="single" w:sz="4" w:space="0" w:color="auto"/>
              <w:bottom w:val="dotted" w:sz="4" w:space="0" w:color="A6A6A6" w:themeColor="background1" w:themeShade="A6"/>
              <w:right w:val="nil"/>
            </w:tcBorders>
            <w:shd w:val="clear" w:color="auto" w:fill="auto"/>
            <w:noWrap/>
          </w:tcPr>
          <w:p w14:paraId="7D2D06B2"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c>
          <w:tcPr>
            <w:tcW w:w="2084" w:type="dxa"/>
            <w:tcBorders>
              <w:top w:val="single" w:sz="4" w:space="0" w:color="auto"/>
              <w:bottom w:val="dotted" w:sz="4" w:space="0" w:color="A6A6A6" w:themeColor="background1" w:themeShade="A6"/>
              <w:right w:val="nil"/>
            </w:tcBorders>
          </w:tcPr>
          <w:p w14:paraId="4366DA7E" w14:textId="77777777" w:rsidR="00D268B6" w:rsidRPr="00D268B6" w:rsidRDefault="00D268B6" w:rsidP="003A227E">
            <w:pPr>
              <w:rPr>
                <w:rFonts w:ascii="Arial" w:hAnsi="Arial" w:cs="Arial"/>
                <w:sz w:val="20"/>
                <w:szCs w:val="20"/>
              </w:rPr>
            </w:pPr>
            <w:r w:rsidRPr="00D268B6">
              <w:rPr>
                <w:rFonts w:ascii="Arial" w:hAnsi="Arial" w:cs="Arial"/>
                <w:sz w:val="20"/>
                <w:szCs w:val="20"/>
              </w:rPr>
              <w:t>U</w:t>
            </w:r>
          </w:p>
        </w:tc>
        <w:tc>
          <w:tcPr>
            <w:tcW w:w="360" w:type="dxa"/>
            <w:tcBorders>
              <w:top w:val="single" w:sz="4" w:space="0" w:color="auto"/>
              <w:bottom w:val="dotted" w:sz="4" w:space="0" w:color="A6A6A6" w:themeColor="background1" w:themeShade="A6"/>
            </w:tcBorders>
          </w:tcPr>
          <w:p w14:paraId="5BD8E91E" w14:textId="77777777" w:rsidR="00D268B6" w:rsidRPr="00D268B6" w:rsidRDefault="00D268B6" w:rsidP="003A227E">
            <w:pPr>
              <w:jc w:val="center"/>
              <w:rPr>
                <w:rFonts w:ascii="Arial" w:hAnsi="Arial" w:cs="Arial"/>
                <w:sz w:val="20"/>
                <w:szCs w:val="20"/>
              </w:rPr>
            </w:pPr>
          </w:p>
        </w:tc>
        <w:tc>
          <w:tcPr>
            <w:tcW w:w="1800" w:type="dxa"/>
            <w:tcBorders>
              <w:top w:val="single" w:sz="4" w:space="0" w:color="auto"/>
              <w:bottom w:val="dotted" w:sz="4" w:space="0" w:color="A6A6A6" w:themeColor="background1" w:themeShade="A6"/>
              <w:right w:val="nil"/>
            </w:tcBorders>
          </w:tcPr>
          <w:p w14:paraId="2B73F978" w14:textId="77777777" w:rsidR="00D268B6" w:rsidRPr="00D268B6" w:rsidRDefault="00D268B6" w:rsidP="003A227E">
            <w:pPr>
              <w:jc w:val="center"/>
              <w:rPr>
                <w:rFonts w:ascii="Arial" w:hAnsi="Arial" w:cs="Arial"/>
                <w:sz w:val="20"/>
                <w:szCs w:val="20"/>
              </w:rPr>
            </w:pPr>
          </w:p>
        </w:tc>
        <w:tc>
          <w:tcPr>
            <w:tcW w:w="1512" w:type="dxa"/>
            <w:tcBorders>
              <w:top w:val="single" w:sz="4" w:space="0" w:color="auto"/>
              <w:bottom w:val="dotted" w:sz="4" w:space="0" w:color="A6A6A6" w:themeColor="background1" w:themeShade="A6"/>
              <w:right w:val="single" w:sz="4" w:space="0" w:color="auto"/>
            </w:tcBorders>
          </w:tcPr>
          <w:p w14:paraId="1B3634B5"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r>
      <w:tr w:rsidR="00D33E1C" w:rsidRPr="00D268B6" w14:paraId="59624462" w14:textId="77777777" w:rsidTr="0031503A">
        <w:trPr>
          <w:trHeight w:val="170"/>
        </w:trPr>
        <w:tc>
          <w:tcPr>
            <w:tcW w:w="2070" w:type="dxa"/>
            <w:vMerge/>
            <w:tcBorders>
              <w:left w:val="single" w:sz="4" w:space="0" w:color="auto"/>
              <w:bottom w:val="single" w:sz="4" w:space="0" w:color="auto"/>
              <w:right w:val="nil"/>
            </w:tcBorders>
          </w:tcPr>
          <w:p w14:paraId="1075FCBD" w14:textId="77777777" w:rsidR="00D268B6" w:rsidRPr="00D268B6" w:rsidRDefault="00D268B6">
            <w:pPr>
              <w:rPr>
                <w:rFonts w:ascii="Arial" w:hAnsi="Arial" w:cs="Arial"/>
                <w:b/>
                <w:sz w:val="20"/>
                <w:szCs w:val="20"/>
              </w:rPr>
            </w:pPr>
          </w:p>
        </w:tc>
        <w:tc>
          <w:tcPr>
            <w:tcW w:w="900" w:type="dxa"/>
            <w:tcBorders>
              <w:top w:val="dotted" w:sz="4" w:space="0" w:color="A6A6A6" w:themeColor="background1" w:themeShade="A6"/>
              <w:left w:val="nil"/>
              <w:bottom w:val="single" w:sz="4" w:space="0" w:color="auto"/>
            </w:tcBorders>
            <w:shd w:val="clear" w:color="auto" w:fill="auto"/>
          </w:tcPr>
          <w:p w14:paraId="196D8CF8" w14:textId="77777777" w:rsidR="00D268B6" w:rsidRPr="00D268B6" w:rsidRDefault="00D268B6" w:rsidP="003A227E">
            <w:pPr>
              <w:rPr>
                <w:rFonts w:ascii="Arial" w:hAnsi="Arial" w:cs="Arial"/>
                <w:sz w:val="20"/>
                <w:szCs w:val="20"/>
              </w:rPr>
            </w:pPr>
            <w:r w:rsidRPr="00D268B6">
              <w:rPr>
                <w:rFonts w:ascii="Arial" w:hAnsi="Arial" w:cs="Arial"/>
                <w:sz w:val="20"/>
                <w:szCs w:val="20"/>
              </w:rPr>
              <w:t>Non-Black</w:t>
            </w:r>
          </w:p>
        </w:tc>
        <w:tc>
          <w:tcPr>
            <w:tcW w:w="1552" w:type="dxa"/>
            <w:tcBorders>
              <w:top w:val="dotted" w:sz="4" w:space="0" w:color="A6A6A6" w:themeColor="background1" w:themeShade="A6"/>
              <w:bottom w:val="single" w:sz="4" w:space="0" w:color="auto"/>
            </w:tcBorders>
            <w:shd w:val="clear" w:color="auto" w:fill="auto"/>
          </w:tcPr>
          <w:p w14:paraId="1AC5C350"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c>
          <w:tcPr>
            <w:tcW w:w="1757" w:type="dxa"/>
            <w:tcBorders>
              <w:top w:val="dotted" w:sz="4" w:space="0" w:color="A6A6A6" w:themeColor="background1" w:themeShade="A6"/>
              <w:bottom w:val="single" w:sz="4" w:space="0" w:color="auto"/>
            </w:tcBorders>
            <w:shd w:val="clear" w:color="auto" w:fill="auto"/>
          </w:tcPr>
          <w:p w14:paraId="2FE296E6"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c>
          <w:tcPr>
            <w:tcW w:w="1807" w:type="dxa"/>
            <w:tcBorders>
              <w:top w:val="dotted" w:sz="4" w:space="0" w:color="A6A6A6" w:themeColor="background1" w:themeShade="A6"/>
              <w:bottom w:val="single" w:sz="4" w:space="0" w:color="auto"/>
              <w:right w:val="nil"/>
            </w:tcBorders>
            <w:shd w:val="clear" w:color="auto" w:fill="auto"/>
            <w:noWrap/>
          </w:tcPr>
          <w:p w14:paraId="22C3D04C"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c>
          <w:tcPr>
            <w:tcW w:w="2084" w:type="dxa"/>
            <w:tcBorders>
              <w:top w:val="dotted" w:sz="4" w:space="0" w:color="A6A6A6" w:themeColor="background1" w:themeShade="A6"/>
              <w:bottom w:val="single" w:sz="4" w:space="0" w:color="auto"/>
              <w:right w:val="nil"/>
            </w:tcBorders>
          </w:tcPr>
          <w:p w14:paraId="4D1AA5D0" w14:textId="77777777" w:rsidR="00D268B6" w:rsidRPr="00D268B6" w:rsidRDefault="00D268B6" w:rsidP="003A227E">
            <w:pPr>
              <w:rPr>
                <w:rFonts w:ascii="Arial" w:hAnsi="Arial" w:cs="Arial"/>
                <w:sz w:val="20"/>
                <w:szCs w:val="20"/>
              </w:rPr>
            </w:pPr>
            <w:r w:rsidRPr="00D268B6">
              <w:rPr>
                <w:rFonts w:ascii="Arial" w:hAnsi="Arial" w:cs="Arial"/>
                <w:sz w:val="20"/>
                <w:szCs w:val="20"/>
              </w:rPr>
              <w:t>U</w:t>
            </w:r>
          </w:p>
        </w:tc>
        <w:tc>
          <w:tcPr>
            <w:tcW w:w="360" w:type="dxa"/>
            <w:tcBorders>
              <w:top w:val="dotted" w:sz="4" w:space="0" w:color="A6A6A6" w:themeColor="background1" w:themeShade="A6"/>
              <w:bottom w:val="single" w:sz="4" w:space="0" w:color="auto"/>
            </w:tcBorders>
          </w:tcPr>
          <w:p w14:paraId="1257EADE" w14:textId="77777777" w:rsidR="00D268B6" w:rsidRPr="00D268B6" w:rsidRDefault="00D268B6" w:rsidP="003A227E">
            <w:pPr>
              <w:jc w:val="center"/>
              <w:rPr>
                <w:rFonts w:ascii="Arial" w:hAnsi="Arial" w:cs="Arial"/>
                <w:sz w:val="20"/>
                <w:szCs w:val="20"/>
              </w:rPr>
            </w:pPr>
          </w:p>
        </w:tc>
        <w:tc>
          <w:tcPr>
            <w:tcW w:w="1800" w:type="dxa"/>
            <w:tcBorders>
              <w:top w:val="dotted" w:sz="4" w:space="0" w:color="A6A6A6" w:themeColor="background1" w:themeShade="A6"/>
              <w:bottom w:val="single" w:sz="4" w:space="0" w:color="auto"/>
              <w:right w:val="nil"/>
            </w:tcBorders>
          </w:tcPr>
          <w:p w14:paraId="51D9F301" w14:textId="77777777" w:rsidR="00D268B6" w:rsidRPr="00D268B6" w:rsidRDefault="00D268B6" w:rsidP="003A227E">
            <w:pPr>
              <w:jc w:val="center"/>
              <w:rPr>
                <w:rFonts w:ascii="Arial" w:hAnsi="Arial" w:cs="Arial"/>
                <w:sz w:val="20"/>
                <w:szCs w:val="20"/>
              </w:rPr>
            </w:pPr>
          </w:p>
        </w:tc>
        <w:tc>
          <w:tcPr>
            <w:tcW w:w="1512" w:type="dxa"/>
            <w:tcBorders>
              <w:top w:val="dotted" w:sz="4" w:space="0" w:color="A6A6A6" w:themeColor="background1" w:themeShade="A6"/>
              <w:bottom w:val="single" w:sz="4" w:space="0" w:color="auto"/>
              <w:right w:val="single" w:sz="4" w:space="0" w:color="auto"/>
            </w:tcBorders>
          </w:tcPr>
          <w:p w14:paraId="314C5B96"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r>
      <w:tr w:rsidR="00D33E1C" w:rsidRPr="00D268B6" w14:paraId="7AB5A5F9" w14:textId="77777777" w:rsidTr="0031503A">
        <w:trPr>
          <w:trHeight w:val="170"/>
        </w:trPr>
        <w:tc>
          <w:tcPr>
            <w:tcW w:w="2070" w:type="dxa"/>
            <w:vMerge w:val="restart"/>
            <w:tcBorders>
              <w:top w:val="single" w:sz="4" w:space="0" w:color="auto"/>
              <w:left w:val="single" w:sz="4" w:space="0" w:color="auto"/>
              <w:right w:val="nil"/>
            </w:tcBorders>
          </w:tcPr>
          <w:p w14:paraId="29E65AF7" w14:textId="78626CAC" w:rsidR="00D268B6" w:rsidRPr="00D268B6" w:rsidRDefault="00D268B6">
            <w:pPr>
              <w:rPr>
                <w:rFonts w:ascii="Arial" w:hAnsi="Arial" w:cs="Arial"/>
                <w:sz w:val="20"/>
                <w:szCs w:val="20"/>
              </w:rPr>
            </w:pPr>
            <w:r w:rsidRPr="00D268B6">
              <w:rPr>
                <w:rFonts w:ascii="Arial" w:hAnsi="Arial" w:cs="Arial"/>
                <w:sz w:val="20"/>
                <w:szCs w:val="20"/>
              </w:rPr>
              <w:t>14.</w:t>
            </w:r>
            <w:r w:rsidRPr="00D268B6">
              <w:rPr>
                <w:rStyle w:val="normaltextrun"/>
                <w:rFonts w:ascii="Arial" w:eastAsia="Arial" w:hAnsi="Arial" w:cs="Arial"/>
                <w:sz w:val="20"/>
                <w:szCs w:val="20"/>
                <w:shd w:val="clear" w:color="auto" w:fill="FFFFFF"/>
              </w:rPr>
              <w:t xml:space="preserve"> </w:t>
            </w:r>
            <w:r w:rsidR="008B4130" w:rsidRPr="008B4130">
              <w:rPr>
                <w:rFonts w:ascii="Arial" w:eastAsia="Arial" w:hAnsi="Arial" w:cs="Arial"/>
                <w:sz w:val="20"/>
                <w:szCs w:val="20"/>
                <w:shd w:val="clear" w:color="auto" w:fill="FFFFFF"/>
              </w:rPr>
              <w:t>CKD-EPIcr-cys</w:t>
            </w:r>
            <w:r w:rsidR="008B4130" w:rsidRPr="008B4130" w:rsidDel="000A136C">
              <w:rPr>
                <w:rFonts w:ascii="Arial" w:eastAsia="Arial" w:hAnsi="Arial" w:cs="Arial"/>
                <w:sz w:val="20"/>
                <w:szCs w:val="20"/>
                <w:shd w:val="clear" w:color="auto" w:fill="FFFFFF"/>
              </w:rPr>
              <w:t xml:space="preserve"> </w:t>
            </w:r>
          </w:p>
        </w:tc>
        <w:tc>
          <w:tcPr>
            <w:tcW w:w="900" w:type="dxa"/>
            <w:tcBorders>
              <w:top w:val="single" w:sz="4" w:space="0" w:color="auto"/>
              <w:left w:val="nil"/>
              <w:bottom w:val="dotted" w:sz="4" w:space="0" w:color="A6A6A6" w:themeColor="background1" w:themeShade="A6"/>
            </w:tcBorders>
            <w:shd w:val="clear" w:color="auto" w:fill="auto"/>
          </w:tcPr>
          <w:p w14:paraId="053C76C6" w14:textId="77777777" w:rsidR="00D268B6" w:rsidRPr="00D268B6" w:rsidRDefault="00D268B6" w:rsidP="003A227E">
            <w:pPr>
              <w:rPr>
                <w:rFonts w:ascii="Arial" w:hAnsi="Arial" w:cs="Arial"/>
                <w:sz w:val="20"/>
                <w:szCs w:val="20"/>
              </w:rPr>
            </w:pPr>
            <w:r w:rsidRPr="00D268B6">
              <w:rPr>
                <w:rFonts w:ascii="Arial" w:hAnsi="Arial" w:cs="Arial"/>
                <w:bCs/>
                <w:sz w:val="20"/>
                <w:szCs w:val="20"/>
              </w:rPr>
              <w:t>Black</w:t>
            </w:r>
          </w:p>
        </w:tc>
        <w:tc>
          <w:tcPr>
            <w:tcW w:w="1552" w:type="dxa"/>
            <w:tcBorders>
              <w:top w:val="single" w:sz="4" w:space="0" w:color="auto"/>
              <w:bottom w:val="dotted" w:sz="4" w:space="0" w:color="A6A6A6" w:themeColor="background1" w:themeShade="A6"/>
            </w:tcBorders>
            <w:shd w:val="clear" w:color="auto" w:fill="auto"/>
          </w:tcPr>
          <w:p w14:paraId="7BA53084"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c>
          <w:tcPr>
            <w:tcW w:w="1757" w:type="dxa"/>
            <w:tcBorders>
              <w:top w:val="single" w:sz="4" w:space="0" w:color="auto"/>
              <w:bottom w:val="dotted" w:sz="4" w:space="0" w:color="A6A6A6" w:themeColor="background1" w:themeShade="A6"/>
            </w:tcBorders>
            <w:shd w:val="clear" w:color="auto" w:fill="auto"/>
          </w:tcPr>
          <w:p w14:paraId="0B4326B3"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c>
          <w:tcPr>
            <w:tcW w:w="1807" w:type="dxa"/>
            <w:tcBorders>
              <w:top w:val="single" w:sz="4" w:space="0" w:color="auto"/>
              <w:bottom w:val="dotted" w:sz="4" w:space="0" w:color="A6A6A6" w:themeColor="background1" w:themeShade="A6"/>
              <w:right w:val="nil"/>
            </w:tcBorders>
            <w:shd w:val="clear" w:color="auto" w:fill="auto"/>
            <w:noWrap/>
          </w:tcPr>
          <w:p w14:paraId="2A30667D"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w:t>
            </w:r>
          </w:p>
        </w:tc>
        <w:tc>
          <w:tcPr>
            <w:tcW w:w="2084" w:type="dxa"/>
            <w:tcBorders>
              <w:top w:val="single" w:sz="4" w:space="0" w:color="auto"/>
              <w:bottom w:val="dotted" w:sz="4" w:space="0" w:color="A6A6A6" w:themeColor="background1" w:themeShade="A6"/>
              <w:right w:val="nil"/>
            </w:tcBorders>
          </w:tcPr>
          <w:p w14:paraId="1DD88B80" w14:textId="77777777" w:rsidR="00D268B6" w:rsidRPr="00D268B6" w:rsidRDefault="00D268B6" w:rsidP="00D268B6">
            <w:pPr>
              <w:rPr>
                <w:rFonts w:ascii="Arial" w:hAnsi="Arial" w:cs="Arial"/>
                <w:sz w:val="20"/>
                <w:szCs w:val="20"/>
              </w:rPr>
            </w:pPr>
            <w:r w:rsidRPr="00D268B6">
              <w:rPr>
                <w:rFonts w:ascii="Arial" w:hAnsi="Arial" w:cs="Arial"/>
                <w:sz w:val="20"/>
                <w:szCs w:val="20"/>
              </w:rPr>
              <w:t>Overestimate: 2.5</w:t>
            </w:r>
          </w:p>
        </w:tc>
        <w:tc>
          <w:tcPr>
            <w:tcW w:w="360" w:type="dxa"/>
            <w:tcBorders>
              <w:top w:val="single" w:sz="4" w:space="0" w:color="auto"/>
              <w:bottom w:val="dotted" w:sz="4" w:space="0" w:color="A6A6A6" w:themeColor="background1" w:themeShade="A6"/>
            </w:tcBorders>
          </w:tcPr>
          <w:p w14:paraId="176C68EC" w14:textId="77777777" w:rsidR="00D268B6" w:rsidRPr="00D268B6" w:rsidRDefault="00D268B6" w:rsidP="003A227E">
            <w:pPr>
              <w:jc w:val="center"/>
              <w:rPr>
                <w:rFonts w:ascii="Arial" w:hAnsi="Arial" w:cs="Arial"/>
                <w:noProof/>
              </w:rPr>
            </w:pPr>
          </w:p>
        </w:tc>
        <w:tc>
          <w:tcPr>
            <w:tcW w:w="1800" w:type="dxa"/>
            <w:tcBorders>
              <w:top w:val="single" w:sz="4" w:space="0" w:color="auto"/>
              <w:bottom w:val="dotted" w:sz="4" w:space="0" w:color="A6A6A6" w:themeColor="background1" w:themeShade="A6"/>
              <w:right w:val="nil"/>
            </w:tcBorders>
          </w:tcPr>
          <w:p w14:paraId="3501DAC9" w14:textId="77777777" w:rsidR="00D268B6" w:rsidRPr="00D268B6" w:rsidRDefault="00D268B6" w:rsidP="003A227E">
            <w:pPr>
              <w:jc w:val="center"/>
              <w:rPr>
                <w:rFonts w:ascii="Arial" w:hAnsi="Arial" w:cs="Arial"/>
                <w:noProof/>
              </w:rPr>
            </w:pPr>
            <w:r w:rsidRPr="00D268B6">
              <w:rPr>
                <w:rFonts w:ascii="Arial" w:hAnsi="Arial" w:cs="Arial"/>
                <w:sz w:val="20"/>
                <w:szCs w:val="20"/>
              </w:rPr>
              <w:t xml:space="preserve"> 1.2</w:t>
            </w:r>
          </w:p>
        </w:tc>
        <w:tc>
          <w:tcPr>
            <w:tcW w:w="1512" w:type="dxa"/>
            <w:tcBorders>
              <w:top w:val="single" w:sz="4" w:space="0" w:color="auto"/>
              <w:bottom w:val="dotted" w:sz="4" w:space="0" w:color="A6A6A6" w:themeColor="background1" w:themeShade="A6"/>
              <w:right w:val="single" w:sz="4" w:space="0" w:color="auto"/>
            </w:tcBorders>
          </w:tcPr>
          <w:p w14:paraId="23331B93" w14:textId="77777777" w:rsidR="00D268B6" w:rsidRPr="00D268B6" w:rsidRDefault="00D268B6" w:rsidP="003A227E">
            <w:pPr>
              <w:jc w:val="center"/>
              <w:rPr>
                <w:rFonts w:ascii="Arial" w:hAnsi="Arial" w:cs="Arial"/>
                <w:sz w:val="20"/>
                <w:szCs w:val="20"/>
              </w:rPr>
            </w:pPr>
            <w:r w:rsidRPr="00D268B6">
              <w:rPr>
                <w:rFonts w:ascii="Arial" w:hAnsi="Arial" w:cs="Arial"/>
                <w:noProof/>
              </w:rPr>
              <w:t>↑</w:t>
            </w:r>
          </w:p>
        </w:tc>
      </w:tr>
      <w:tr w:rsidR="00D33E1C" w:rsidRPr="00D268B6" w14:paraId="7D0E5863" w14:textId="77777777" w:rsidTr="0031503A">
        <w:trPr>
          <w:trHeight w:val="170"/>
        </w:trPr>
        <w:tc>
          <w:tcPr>
            <w:tcW w:w="2070" w:type="dxa"/>
            <w:vMerge/>
            <w:tcBorders>
              <w:left w:val="single" w:sz="4" w:space="0" w:color="auto"/>
              <w:bottom w:val="single" w:sz="4" w:space="0" w:color="auto"/>
              <w:right w:val="nil"/>
            </w:tcBorders>
          </w:tcPr>
          <w:p w14:paraId="25AD3DEA" w14:textId="77777777" w:rsidR="00D268B6" w:rsidRPr="00D268B6" w:rsidRDefault="00D268B6">
            <w:pPr>
              <w:rPr>
                <w:rFonts w:ascii="Arial" w:hAnsi="Arial" w:cs="Arial"/>
                <w:b/>
                <w:sz w:val="20"/>
                <w:szCs w:val="20"/>
              </w:rPr>
            </w:pPr>
          </w:p>
        </w:tc>
        <w:tc>
          <w:tcPr>
            <w:tcW w:w="900" w:type="dxa"/>
            <w:tcBorders>
              <w:top w:val="dotted" w:sz="4" w:space="0" w:color="A6A6A6" w:themeColor="background1" w:themeShade="A6"/>
              <w:left w:val="nil"/>
              <w:bottom w:val="single" w:sz="4" w:space="0" w:color="auto"/>
            </w:tcBorders>
            <w:shd w:val="clear" w:color="auto" w:fill="auto"/>
          </w:tcPr>
          <w:p w14:paraId="022D089D" w14:textId="77777777" w:rsidR="00D268B6" w:rsidRPr="00D268B6" w:rsidRDefault="00D268B6" w:rsidP="003A227E">
            <w:pPr>
              <w:rPr>
                <w:rFonts w:ascii="Arial" w:hAnsi="Arial" w:cs="Arial"/>
                <w:sz w:val="20"/>
                <w:szCs w:val="20"/>
              </w:rPr>
            </w:pPr>
            <w:r w:rsidRPr="00D268B6">
              <w:rPr>
                <w:rFonts w:ascii="Arial" w:hAnsi="Arial" w:cs="Arial"/>
                <w:sz w:val="20"/>
                <w:szCs w:val="20"/>
              </w:rPr>
              <w:t>Non-Black</w:t>
            </w:r>
          </w:p>
        </w:tc>
        <w:tc>
          <w:tcPr>
            <w:tcW w:w="1552" w:type="dxa"/>
            <w:tcBorders>
              <w:top w:val="dotted" w:sz="4" w:space="0" w:color="A6A6A6" w:themeColor="background1" w:themeShade="A6"/>
              <w:bottom w:val="single" w:sz="4" w:space="0" w:color="auto"/>
            </w:tcBorders>
            <w:shd w:val="clear" w:color="auto" w:fill="auto"/>
          </w:tcPr>
          <w:p w14:paraId="14B010E8"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NC</w:t>
            </w:r>
          </w:p>
        </w:tc>
        <w:tc>
          <w:tcPr>
            <w:tcW w:w="1757" w:type="dxa"/>
            <w:tcBorders>
              <w:top w:val="dotted" w:sz="4" w:space="0" w:color="A6A6A6" w:themeColor="background1" w:themeShade="A6"/>
              <w:bottom w:val="single" w:sz="4" w:space="0" w:color="auto"/>
            </w:tcBorders>
            <w:shd w:val="clear" w:color="auto" w:fill="auto"/>
          </w:tcPr>
          <w:p w14:paraId="41854BA8"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NC</w:t>
            </w:r>
          </w:p>
        </w:tc>
        <w:tc>
          <w:tcPr>
            <w:tcW w:w="1807" w:type="dxa"/>
            <w:tcBorders>
              <w:top w:val="dotted" w:sz="4" w:space="0" w:color="A6A6A6" w:themeColor="background1" w:themeShade="A6"/>
              <w:bottom w:val="single" w:sz="4" w:space="0" w:color="auto"/>
              <w:right w:val="nil"/>
            </w:tcBorders>
            <w:shd w:val="clear" w:color="auto" w:fill="auto"/>
            <w:noWrap/>
          </w:tcPr>
          <w:p w14:paraId="31B43F6D"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NC</w:t>
            </w:r>
          </w:p>
        </w:tc>
        <w:tc>
          <w:tcPr>
            <w:tcW w:w="2084" w:type="dxa"/>
            <w:tcBorders>
              <w:top w:val="dotted" w:sz="4" w:space="0" w:color="A6A6A6" w:themeColor="background1" w:themeShade="A6"/>
              <w:bottom w:val="single" w:sz="4" w:space="0" w:color="auto"/>
              <w:right w:val="nil"/>
            </w:tcBorders>
          </w:tcPr>
          <w:p w14:paraId="6AF218CE" w14:textId="77777777" w:rsidR="00D268B6" w:rsidRPr="00D268B6" w:rsidRDefault="00D268B6" w:rsidP="00D268B6">
            <w:pPr>
              <w:rPr>
                <w:rFonts w:ascii="Arial" w:hAnsi="Arial" w:cs="Arial"/>
                <w:sz w:val="20"/>
                <w:szCs w:val="20"/>
              </w:rPr>
            </w:pPr>
            <w:r w:rsidRPr="00D268B6">
              <w:rPr>
                <w:rFonts w:ascii="Arial" w:hAnsi="Arial" w:cs="Arial"/>
                <w:sz w:val="20"/>
                <w:szCs w:val="20"/>
              </w:rPr>
              <w:t>Overestimate: 0.6</w:t>
            </w:r>
          </w:p>
        </w:tc>
        <w:tc>
          <w:tcPr>
            <w:tcW w:w="360" w:type="dxa"/>
            <w:tcBorders>
              <w:top w:val="dotted" w:sz="4" w:space="0" w:color="A6A6A6" w:themeColor="background1" w:themeShade="A6"/>
              <w:bottom w:val="single" w:sz="4" w:space="0" w:color="auto"/>
            </w:tcBorders>
          </w:tcPr>
          <w:p w14:paraId="64AE795D" w14:textId="77777777" w:rsidR="00D268B6" w:rsidRPr="00D268B6" w:rsidRDefault="00D268B6" w:rsidP="003A227E">
            <w:pPr>
              <w:jc w:val="center"/>
              <w:rPr>
                <w:rFonts w:ascii="Arial" w:hAnsi="Arial" w:cs="Arial"/>
                <w:noProof/>
              </w:rPr>
            </w:pPr>
          </w:p>
        </w:tc>
        <w:tc>
          <w:tcPr>
            <w:tcW w:w="1800" w:type="dxa"/>
            <w:tcBorders>
              <w:top w:val="dotted" w:sz="4" w:space="0" w:color="A6A6A6" w:themeColor="background1" w:themeShade="A6"/>
              <w:bottom w:val="single" w:sz="4" w:space="0" w:color="auto"/>
              <w:right w:val="nil"/>
            </w:tcBorders>
          </w:tcPr>
          <w:p w14:paraId="1472DF98" w14:textId="77777777" w:rsidR="00D268B6" w:rsidRPr="00D268B6" w:rsidRDefault="00D268B6" w:rsidP="003A227E">
            <w:pPr>
              <w:jc w:val="center"/>
              <w:rPr>
                <w:rFonts w:ascii="Arial" w:hAnsi="Arial" w:cs="Arial"/>
                <w:noProof/>
              </w:rPr>
            </w:pPr>
            <w:r w:rsidRPr="00D268B6">
              <w:rPr>
                <w:rFonts w:ascii="Arial" w:hAnsi="Arial" w:cs="Arial"/>
                <w:sz w:val="20"/>
                <w:szCs w:val="20"/>
              </w:rPr>
              <w:t xml:space="preserve"> 0.1</w:t>
            </w:r>
          </w:p>
        </w:tc>
        <w:tc>
          <w:tcPr>
            <w:tcW w:w="1512" w:type="dxa"/>
            <w:tcBorders>
              <w:top w:val="dotted" w:sz="4" w:space="0" w:color="A6A6A6" w:themeColor="background1" w:themeShade="A6"/>
              <w:bottom w:val="single" w:sz="4" w:space="0" w:color="auto"/>
              <w:right w:val="single" w:sz="4" w:space="0" w:color="auto"/>
            </w:tcBorders>
          </w:tcPr>
          <w:p w14:paraId="15F898E5" w14:textId="77777777" w:rsidR="00D268B6" w:rsidRPr="00D268B6" w:rsidRDefault="00D268B6" w:rsidP="003A227E">
            <w:pPr>
              <w:jc w:val="center"/>
              <w:rPr>
                <w:rFonts w:ascii="Arial" w:hAnsi="Arial" w:cs="Arial"/>
                <w:sz w:val="20"/>
                <w:szCs w:val="20"/>
              </w:rPr>
            </w:pPr>
            <w:r w:rsidRPr="00D268B6">
              <w:rPr>
                <w:rFonts w:ascii="Arial" w:hAnsi="Arial" w:cs="Arial"/>
                <w:noProof/>
              </w:rPr>
              <w:t>↑</w:t>
            </w:r>
          </w:p>
        </w:tc>
      </w:tr>
      <w:tr w:rsidR="00D33E1C" w:rsidRPr="00D268B6" w14:paraId="4661A074" w14:textId="77777777" w:rsidTr="0031503A">
        <w:trPr>
          <w:trHeight w:val="170"/>
        </w:trPr>
        <w:tc>
          <w:tcPr>
            <w:tcW w:w="2070" w:type="dxa"/>
            <w:vMerge w:val="restart"/>
            <w:tcBorders>
              <w:top w:val="single" w:sz="4" w:space="0" w:color="auto"/>
              <w:left w:val="single" w:sz="4" w:space="0" w:color="auto"/>
              <w:right w:val="nil"/>
            </w:tcBorders>
          </w:tcPr>
          <w:p w14:paraId="2A61CDF2" w14:textId="4D7A2E90" w:rsidR="00D268B6" w:rsidRPr="00D268B6" w:rsidRDefault="00D268B6">
            <w:pPr>
              <w:rPr>
                <w:rFonts w:ascii="Arial" w:hAnsi="Arial" w:cs="Arial"/>
                <w:color w:val="000000"/>
                <w:sz w:val="20"/>
                <w:szCs w:val="20"/>
                <w:shd w:val="clear" w:color="auto" w:fill="FFFFFF"/>
              </w:rPr>
            </w:pPr>
            <w:r w:rsidRPr="00D268B6">
              <w:rPr>
                <w:rStyle w:val="normaltextrun"/>
                <w:rFonts w:ascii="Arial" w:eastAsia="Arial" w:hAnsi="Arial" w:cs="Arial"/>
                <w:color w:val="000000"/>
                <w:sz w:val="20"/>
                <w:szCs w:val="20"/>
                <w:shd w:val="clear" w:color="auto" w:fill="FFFFFF"/>
              </w:rPr>
              <w:t xml:space="preserve">15. </w:t>
            </w:r>
            <w:r w:rsidR="008B4130" w:rsidRPr="008B4130">
              <w:rPr>
                <w:rFonts w:ascii="Arial" w:eastAsia="Arial" w:hAnsi="Arial" w:cs="Arial"/>
                <w:color w:val="000000"/>
                <w:sz w:val="20"/>
                <w:szCs w:val="20"/>
                <w:shd w:val="clear" w:color="auto" w:fill="FFFFFF"/>
              </w:rPr>
              <w:t>CKD-EPIcr-cys_MM</w:t>
            </w:r>
            <w:r w:rsidR="008B4130" w:rsidRPr="008B4130" w:rsidDel="000A136C">
              <w:rPr>
                <w:rFonts w:ascii="Arial" w:eastAsia="Arial" w:hAnsi="Arial" w:cs="Arial"/>
                <w:color w:val="000000"/>
                <w:sz w:val="20"/>
                <w:szCs w:val="20"/>
                <w:shd w:val="clear" w:color="auto" w:fill="FFFFFF"/>
              </w:rPr>
              <w:t xml:space="preserve"> </w:t>
            </w:r>
          </w:p>
        </w:tc>
        <w:tc>
          <w:tcPr>
            <w:tcW w:w="900" w:type="dxa"/>
            <w:tcBorders>
              <w:top w:val="single" w:sz="4" w:space="0" w:color="auto"/>
              <w:left w:val="nil"/>
              <w:bottom w:val="dotted" w:sz="4" w:space="0" w:color="A6A6A6" w:themeColor="background1" w:themeShade="A6"/>
            </w:tcBorders>
            <w:shd w:val="clear" w:color="auto" w:fill="auto"/>
          </w:tcPr>
          <w:p w14:paraId="052679AF" w14:textId="77777777" w:rsidR="00D268B6" w:rsidRPr="00D268B6" w:rsidRDefault="00D268B6" w:rsidP="003A227E">
            <w:pPr>
              <w:rPr>
                <w:rFonts w:ascii="Arial" w:hAnsi="Arial" w:cs="Arial"/>
                <w:sz w:val="20"/>
                <w:szCs w:val="20"/>
              </w:rPr>
            </w:pPr>
            <w:r w:rsidRPr="00D268B6">
              <w:rPr>
                <w:rFonts w:ascii="Arial" w:hAnsi="Arial" w:cs="Arial"/>
                <w:bCs/>
                <w:sz w:val="20"/>
                <w:szCs w:val="20"/>
              </w:rPr>
              <w:t>Black</w:t>
            </w:r>
          </w:p>
        </w:tc>
        <w:tc>
          <w:tcPr>
            <w:tcW w:w="1552" w:type="dxa"/>
            <w:tcBorders>
              <w:top w:val="single" w:sz="4" w:space="0" w:color="auto"/>
              <w:bottom w:val="dotted" w:sz="4" w:space="0" w:color="A6A6A6" w:themeColor="background1" w:themeShade="A6"/>
            </w:tcBorders>
            <w:shd w:val="clear" w:color="auto" w:fill="auto"/>
          </w:tcPr>
          <w:p w14:paraId="3016EDF7"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p w14:paraId="7AB3E9D4" w14:textId="77777777" w:rsidR="00D268B6" w:rsidRPr="00D268B6" w:rsidRDefault="00D268B6" w:rsidP="003A227E">
            <w:pPr>
              <w:jc w:val="center"/>
              <w:rPr>
                <w:rFonts w:ascii="Arial" w:hAnsi="Arial" w:cs="Arial"/>
                <w:sz w:val="20"/>
                <w:szCs w:val="20"/>
              </w:rPr>
            </w:pPr>
          </w:p>
        </w:tc>
        <w:tc>
          <w:tcPr>
            <w:tcW w:w="1757" w:type="dxa"/>
            <w:tcBorders>
              <w:top w:val="single" w:sz="4" w:space="0" w:color="auto"/>
              <w:bottom w:val="dotted" w:sz="4" w:space="0" w:color="A6A6A6" w:themeColor="background1" w:themeShade="A6"/>
            </w:tcBorders>
            <w:shd w:val="clear" w:color="auto" w:fill="auto"/>
          </w:tcPr>
          <w:p w14:paraId="631E66B2"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c>
          <w:tcPr>
            <w:tcW w:w="1807" w:type="dxa"/>
            <w:tcBorders>
              <w:top w:val="single" w:sz="4" w:space="0" w:color="auto"/>
              <w:bottom w:val="dotted" w:sz="4" w:space="0" w:color="A6A6A6" w:themeColor="background1" w:themeShade="A6"/>
              <w:right w:val="nil"/>
            </w:tcBorders>
            <w:shd w:val="clear" w:color="auto" w:fill="auto"/>
            <w:noWrap/>
          </w:tcPr>
          <w:p w14:paraId="20569E19"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c>
          <w:tcPr>
            <w:tcW w:w="2084" w:type="dxa"/>
            <w:tcBorders>
              <w:top w:val="single" w:sz="4" w:space="0" w:color="auto"/>
              <w:bottom w:val="dotted" w:sz="4" w:space="0" w:color="A6A6A6" w:themeColor="background1" w:themeShade="A6"/>
              <w:right w:val="nil"/>
            </w:tcBorders>
          </w:tcPr>
          <w:p w14:paraId="35FBD9FB" w14:textId="77777777" w:rsidR="00D268B6" w:rsidRPr="00D268B6" w:rsidRDefault="00D268B6" w:rsidP="003A227E">
            <w:pPr>
              <w:rPr>
                <w:rFonts w:ascii="Arial" w:hAnsi="Arial" w:cs="Arial"/>
                <w:sz w:val="20"/>
                <w:szCs w:val="20"/>
              </w:rPr>
            </w:pPr>
            <w:r w:rsidRPr="00D268B6">
              <w:rPr>
                <w:rFonts w:ascii="Arial" w:hAnsi="Arial" w:cs="Arial"/>
                <w:sz w:val="20"/>
                <w:szCs w:val="20"/>
              </w:rPr>
              <w:t>U</w:t>
            </w:r>
          </w:p>
        </w:tc>
        <w:tc>
          <w:tcPr>
            <w:tcW w:w="360" w:type="dxa"/>
            <w:tcBorders>
              <w:top w:val="single" w:sz="4" w:space="0" w:color="auto"/>
              <w:bottom w:val="dotted" w:sz="4" w:space="0" w:color="A6A6A6" w:themeColor="background1" w:themeShade="A6"/>
            </w:tcBorders>
          </w:tcPr>
          <w:p w14:paraId="19E6552B" w14:textId="77777777" w:rsidR="00D268B6" w:rsidRPr="00D268B6" w:rsidRDefault="00D268B6" w:rsidP="003A227E">
            <w:pPr>
              <w:jc w:val="center"/>
              <w:rPr>
                <w:rFonts w:ascii="Arial" w:hAnsi="Arial" w:cs="Arial"/>
                <w:sz w:val="20"/>
                <w:szCs w:val="20"/>
              </w:rPr>
            </w:pPr>
          </w:p>
        </w:tc>
        <w:tc>
          <w:tcPr>
            <w:tcW w:w="1800" w:type="dxa"/>
            <w:tcBorders>
              <w:top w:val="single" w:sz="4" w:space="0" w:color="auto"/>
              <w:bottom w:val="dotted" w:sz="4" w:space="0" w:color="A6A6A6" w:themeColor="background1" w:themeShade="A6"/>
              <w:right w:val="nil"/>
            </w:tcBorders>
          </w:tcPr>
          <w:p w14:paraId="345E0413" w14:textId="77777777" w:rsidR="00D268B6" w:rsidRPr="00D268B6" w:rsidRDefault="00D268B6" w:rsidP="003A227E">
            <w:pPr>
              <w:jc w:val="center"/>
              <w:rPr>
                <w:rFonts w:ascii="Arial" w:hAnsi="Arial" w:cs="Arial"/>
                <w:sz w:val="20"/>
                <w:szCs w:val="20"/>
              </w:rPr>
            </w:pPr>
          </w:p>
        </w:tc>
        <w:tc>
          <w:tcPr>
            <w:tcW w:w="1512" w:type="dxa"/>
            <w:tcBorders>
              <w:top w:val="single" w:sz="4" w:space="0" w:color="auto"/>
              <w:bottom w:val="dotted" w:sz="4" w:space="0" w:color="A6A6A6" w:themeColor="background1" w:themeShade="A6"/>
              <w:right w:val="single" w:sz="4" w:space="0" w:color="auto"/>
            </w:tcBorders>
          </w:tcPr>
          <w:p w14:paraId="15CF2240"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r>
      <w:tr w:rsidR="00D33E1C" w:rsidRPr="00D268B6" w14:paraId="740D97D9" w14:textId="77777777" w:rsidTr="0031503A">
        <w:trPr>
          <w:trHeight w:val="170"/>
        </w:trPr>
        <w:tc>
          <w:tcPr>
            <w:tcW w:w="2070" w:type="dxa"/>
            <w:vMerge/>
            <w:tcBorders>
              <w:left w:val="single" w:sz="4" w:space="0" w:color="auto"/>
              <w:right w:val="nil"/>
            </w:tcBorders>
          </w:tcPr>
          <w:p w14:paraId="2A556C9E" w14:textId="77777777" w:rsidR="00D268B6" w:rsidRPr="00D268B6" w:rsidRDefault="00D268B6">
            <w:pPr>
              <w:rPr>
                <w:rFonts w:ascii="Arial" w:hAnsi="Arial" w:cs="Arial"/>
                <w:b/>
                <w:sz w:val="20"/>
                <w:szCs w:val="20"/>
              </w:rPr>
            </w:pPr>
          </w:p>
        </w:tc>
        <w:tc>
          <w:tcPr>
            <w:tcW w:w="900" w:type="dxa"/>
            <w:tcBorders>
              <w:top w:val="dotted" w:sz="4" w:space="0" w:color="A6A6A6" w:themeColor="background1" w:themeShade="A6"/>
              <w:left w:val="nil"/>
              <w:bottom w:val="dotted" w:sz="4" w:space="0" w:color="A6A6A6" w:themeColor="background1" w:themeShade="A6"/>
            </w:tcBorders>
            <w:shd w:val="clear" w:color="auto" w:fill="auto"/>
          </w:tcPr>
          <w:p w14:paraId="2A34A126" w14:textId="77777777" w:rsidR="00D268B6" w:rsidRPr="00D268B6" w:rsidRDefault="00D268B6" w:rsidP="003A227E">
            <w:pPr>
              <w:rPr>
                <w:rFonts w:ascii="Arial" w:hAnsi="Arial" w:cs="Arial"/>
                <w:sz w:val="20"/>
                <w:szCs w:val="20"/>
              </w:rPr>
            </w:pPr>
            <w:r w:rsidRPr="00D268B6">
              <w:rPr>
                <w:rFonts w:ascii="Arial" w:hAnsi="Arial" w:cs="Arial"/>
                <w:sz w:val="20"/>
                <w:szCs w:val="20"/>
              </w:rPr>
              <w:t>Non-Black</w:t>
            </w:r>
          </w:p>
        </w:tc>
        <w:tc>
          <w:tcPr>
            <w:tcW w:w="1552" w:type="dxa"/>
            <w:tcBorders>
              <w:top w:val="dotted" w:sz="4" w:space="0" w:color="A6A6A6" w:themeColor="background1" w:themeShade="A6"/>
              <w:bottom w:val="dotted" w:sz="4" w:space="0" w:color="A6A6A6" w:themeColor="background1" w:themeShade="A6"/>
            </w:tcBorders>
            <w:shd w:val="clear" w:color="auto" w:fill="auto"/>
          </w:tcPr>
          <w:p w14:paraId="4016E7AD"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c>
          <w:tcPr>
            <w:tcW w:w="1757" w:type="dxa"/>
            <w:tcBorders>
              <w:top w:val="dotted" w:sz="4" w:space="0" w:color="A6A6A6" w:themeColor="background1" w:themeShade="A6"/>
              <w:bottom w:val="dotted" w:sz="4" w:space="0" w:color="A6A6A6" w:themeColor="background1" w:themeShade="A6"/>
            </w:tcBorders>
            <w:shd w:val="clear" w:color="auto" w:fill="auto"/>
          </w:tcPr>
          <w:p w14:paraId="49C2AC84"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c>
          <w:tcPr>
            <w:tcW w:w="1807" w:type="dxa"/>
            <w:tcBorders>
              <w:top w:val="dotted" w:sz="4" w:space="0" w:color="A6A6A6" w:themeColor="background1" w:themeShade="A6"/>
              <w:bottom w:val="dotted" w:sz="4" w:space="0" w:color="A6A6A6" w:themeColor="background1" w:themeShade="A6"/>
              <w:right w:val="nil"/>
            </w:tcBorders>
            <w:shd w:val="clear" w:color="auto" w:fill="auto"/>
            <w:noWrap/>
          </w:tcPr>
          <w:p w14:paraId="4C612788"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c>
          <w:tcPr>
            <w:tcW w:w="2084" w:type="dxa"/>
            <w:tcBorders>
              <w:top w:val="dotted" w:sz="4" w:space="0" w:color="A6A6A6" w:themeColor="background1" w:themeShade="A6"/>
              <w:bottom w:val="dotted" w:sz="4" w:space="0" w:color="A6A6A6" w:themeColor="background1" w:themeShade="A6"/>
              <w:right w:val="nil"/>
            </w:tcBorders>
          </w:tcPr>
          <w:p w14:paraId="4636759B" w14:textId="77777777" w:rsidR="00D268B6" w:rsidRPr="00D268B6" w:rsidRDefault="00D268B6" w:rsidP="003A227E">
            <w:pPr>
              <w:rPr>
                <w:rFonts w:ascii="Arial" w:hAnsi="Arial" w:cs="Arial"/>
                <w:sz w:val="20"/>
                <w:szCs w:val="20"/>
              </w:rPr>
            </w:pPr>
            <w:r w:rsidRPr="00D268B6">
              <w:rPr>
                <w:rFonts w:ascii="Arial" w:hAnsi="Arial" w:cs="Arial"/>
                <w:sz w:val="20"/>
                <w:szCs w:val="20"/>
              </w:rPr>
              <w:t>U</w:t>
            </w:r>
          </w:p>
        </w:tc>
        <w:tc>
          <w:tcPr>
            <w:tcW w:w="360" w:type="dxa"/>
            <w:tcBorders>
              <w:top w:val="dotted" w:sz="4" w:space="0" w:color="A6A6A6" w:themeColor="background1" w:themeShade="A6"/>
              <w:bottom w:val="dotted" w:sz="4" w:space="0" w:color="A6A6A6" w:themeColor="background1" w:themeShade="A6"/>
            </w:tcBorders>
          </w:tcPr>
          <w:p w14:paraId="324A960C" w14:textId="77777777" w:rsidR="00D268B6" w:rsidRPr="00D268B6" w:rsidRDefault="00D268B6" w:rsidP="003A227E">
            <w:pPr>
              <w:jc w:val="center"/>
              <w:rPr>
                <w:rFonts w:ascii="Arial" w:hAnsi="Arial" w:cs="Arial"/>
                <w:sz w:val="20"/>
                <w:szCs w:val="20"/>
              </w:rPr>
            </w:pPr>
          </w:p>
        </w:tc>
        <w:tc>
          <w:tcPr>
            <w:tcW w:w="1800" w:type="dxa"/>
            <w:tcBorders>
              <w:top w:val="dotted" w:sz="4" w:space="0" w:color="A6A6A6" w:themeColor="background1" w:themeShade="A6"/>
              <w:bottom w:val="dotted" w:sz="4" w:space="0" w:color="A6A6A6" w:themeColor="background1" w:themeShade="A6"/>
              <w:right w:val="nil"/>
            </w:tcBorders>
          </w:tcPr>
          <w:p w14:paraId="726B22EC" w14:textId="77777777" w:rsidR="00D268B6" w:rsidRPr="00D268B6" w:rsidRDefault="00D268B6" w:rsidP="003A227E">
            <w:pPr>
              <w:jc w:val="center"/>
              <w:rPr>
                <w:rFonts w:ascii="Arial" w:hAnsi="Arial" w:cs="Arial"/>
                <w:sz w:val="20"/>
                <w:szCs w:val="20"/>
              </w:rPr>
            </w:pPr>
          </w:p>
        </w:tc>
        <w:tc>
          <w:tcPr>
            <w:tcW w:w="1512" w:type="dxa"/>
            <w:tcBorders>
              <w:top w:val="dotted" w:sz="4" w:space="0" w:color="A6A6A6" w:themeColor="background1" w:themeShade="A6"/>
              <w:bottom w:val="dotted" w:sz="4" w:space="0" w:color="A6A6A6" w:themeColor="background1" w:themeShade="A6"/>
              <w:right w:val="single" w:sz="4" w:space="0" w:color="auto"/>
            </w:tcBorders>
          </w:tcPr>
          <w:p w14:paraId="1327AC67"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r>
      <w:tr w:rsidR="00D33E1C" w:rsidRPr="00D268B6" w14:paraId="0A2A2730" w14:textId="77777777" w:rsidTr="0031503A">
        <w:trPr>
          <w:trHeight w:val="170"/>
        </w:trPr>
        <w:tc>
          <w:tcPr>
            <w:tcW w:w="2070" w:type="dxa"/>
            <w:vMerge w:val="restart"/>
            <w:tcBorders>
              <w:top w:val="single" w:sz="4" w:space="0" w:color="auto"/>
              <w:left w:val="single" w:sz="4" w:space="0" w:color="auto"/>
              <w:right w:val="nil"/>
            </w:tcBorders>
          </w:tcPr>
          <w:p w14:paraId="48875505" w14:textId="635939BB" w:rsidR="00D268B6" w:rsidRPr="00D268B6" w:rsidRDefault="00D268B6">
            <w:pPr>
              <w:rPr>
                <w:rFonts w:ascii="Arial" w:hAnsi="Arial" w:cs="Arial"/>
                <w:sz w:val="20"/>
                <w:szCs w:val="20"/>
                <w:shd w:val="clear" w:color="auto" w:fill="FFFFFF"/>
              </w:rPr>
            </w:pPr>
            <w:r w:rsidRPr="00D268B6">
              <w:rPr>
                <w:rStyle w:val="normaltextrun"/>
                <w:rFonts w:ascii="Arial" w:eastAsia="Arial" w:hAnsi="Arial" w:cs="Arial"/>
                <w:sz w:val="20"/>
                <w:szCs w:val="20"/>
                <w:shd w:val="clear" w:color="auto" w:fill="FFFFFF"/>
              </w:rPr>
              <w:t>1</w:t>
            </w:r>
            <w:r w:rsidRPr="00D268B6">
              <w:rPr>
                <w:rStyle w:val="normaltextrun"/>
                <w:rFonts w:ascii="Arial" w:eastAsia="Arial" w:hAnsi="Arial" w:cs="Arial"/>
                <w:sz w:val="20"/>
                <w:szCs w:val="20"/>
                <w:u w:val="single"/>
                <w:shd w:val="clear" w:color="auto" w:fill="FFFFFF"/>
              </w:rPr>
              <w:t>6</w:t>
            </w:r>
            <w:r w:rsidRPr="00D268B6">
              <w:rPr>
                <w:rStyle w:val="normaltextrun"/>
                <w:rFonts w:ascii="Arial" w:eastAsia="Arial" w:hAnsi="Arial" w:cs="Arial"/>
                <w:sz w:val="20"/>
                <w:szCs w:val="20"/>
                <w:shd w:val="clear" w:color="auto" w:fill="FFFFFF"/>
              </w:rPr>
              <w:t>. </w:t>
            </w:r>
            <w:r w:rsidR="008B4130" w:rsidRPr="008B4130">
              <w:rPr>
                <w:rFonts w:ascii="Arial" w:eastAsia="Arial" w:hAnsi="Arial" w:cs="Arial"/>
                <w:sz w:val="20"/>
                <w:szCs w:val="20"/>
                <w:shd w:val="clear" w:color="auto" w:fill="FFFFFF"/>
              </w:rPr>
              <w:t>CKD-EPIcr-cys_H/L</w:t>
            </w:r>
            <w:r w:rsidR="008B4130" w:rsidRPr="008B4130" w:rsidDel="000A136C">
              <w:rPr>
                <w:rFonts w:ascii="Arial" w:eastAsia="Arial" w:hAnsi="Arial" w:cs="Arial"/>
                <w:sz w:val="20"/>
                <w:szCs w:val="20"/>
                <w:shd w:val="clear" w:color="auto" w:fill="FFFFFF"/>
              </w:rPr>
              <w:t xml:space="preserve"> </w:t>
            </w:r>
          </w:p>
        </w:tc>
        <w:tc>
          <w:tcPr>
            <w:tcW w:w="900" w:type="dxa"/>
            <w:tcBorders>
              <w:top w:val="single" w:sz="4" w:space="0" w:color="auto"/>
              <w:left w:val="nil"/>
              <w:bottom w:val="dotted" w:sz="4" w:space="0" w:color="A6A6A6" w:themeColor="background1" w:themeShade="A6"/>
            </w:tcBorders>
            <w:shd w:val="clear" w:color="auto" w:fill="auto"/>
          </w:tcPr>
          <w:p w14:paraId="0AD57DF5" w14:textId="77777777" w:rsidR="00D268B6" w:rsidRPr="00D268B6" w:rsidRDefault="00D268B6" w:rsidP="003A227E">
            <w:pPr>
              <w:rPr>
                <w:rFonts w:ascii="Arial" w:hAnsi="Arial" w:cs="Arial"/>
                <w:sz w:val="20"/>
                <w:szCs w:val="20"/>
              </w:rPr>
            </w:pPr>
            <w:r w:rsidRPr="00D268B6">
              <w:rPr>
                <w:rFonts w:ascii="Arial" w:hAnsi="Arial" w:cs="Arial"/>
                <w:bCs/>
                <w:sz w:val="20"/>
                <w:szCs w:val="20"/>
              </w:rPr>
              <w:t>Black</w:t>
            </w:r>
          </w:p>
        </w:tc>
        <w:tc>
          <w:tcPr>
            <w:tcW w:w="1552" w:type="dxa"/>
            <w:tcBorders>
              <w:top w:val="single" w:sz="4" w:space="0" w:color="auto"/>
              <w:bottom w:val="dotted" w:sz="4" w:space="0" w:color="A6A6A6" w:themeColor="background1" w:themeShade="A6"/>
            </w:tcBorders>
            <w:shd w:val="clear" w:color="auto" w:fill="auto"/>
          </w:tcPr>
          <w:p w14:paraId="3B4DCB03"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c>
          <w:tcPr>
            <w:tcW w:w="1757" w:type="dxa"/>
            <w:tcBorders>
              <w:top w:val="single" w:sz="4" w:space="0" w:color="auto"/>
              <w:bottom w:val="dotted" w:sz="4" w:space="0" w:color="A6A6A6" w:themeColor="background1" w:themeShade="A6"/>
            </w:tcBorders>
            <w:shd w:val="clear" w:color="auto" w:fill="auto"/>
          </w:tcPr>
          <w:p w14:paraId="327215F8"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c>
          <w:tcPr>
            <w:tcW w:w="1807" w:type="dxa"/>
            <w:tcBorders>
              <w:top w:val="single" w:sz="4" w:space="0" w:color="auto"/>
              <w:bottom w:val="dotted" w:sz="4" w:space="0" w:color="A6A6A6" w:themeColor="background1" w:themeShade="A6"/>
              <w:right w:val="nil"/>
            </w:tcBorders>
            <w:shd w:val="clear" w:color="auto" w:fill="auto"/>
            <w:noWrap/>
          </w:tcPr>
          <w:p w14:paraId="5DC1A9CD"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c>
          <w:tcPr>
            <w:tcW w:w="2084" w:type="dxa"/>
            <w:tcBorders>
              <w:top w:val="single" w:sz="4" w:space="0" w:color="auto"/>
              <w:bottom w:val="dotted" w:sz="4" w:space="0" w:color="A6A6A6" w:themeColor="background1" w:themeShade="A6"/>
              <w:right w:val="nil"/>
            </w:tcBorders>
          </w:tcPr>
          <w:p w14:paraId="699C0E16" w14:textId="77777777" w:rsidR="00D268B6" w:rsidRPr="00D268B6" w:rsidRDefault="00D268B6" w:rsidP="003A227E">
            <w:pPr>
              <w:rPr>
                <w:rFonts w:ascii="Arial" w:hAnsi="Arial" w:cs="Arial"/>
                <w:sz w:val="20"/>
                <w:szCs w:val="20"/>
              </w:rPr>
            </w:pPr>
            <w:r w:rsidRPr="00D268B6">
              <w:rPr>
                <w:rFonts w:ascii="Arial" w:hAnsi="Arial" w:cs="Arial"/>
                <w:sz w:val="20"/>
                <w:szCs w:val="20"/>
              </w:rPr>
              <w:t>U</w:t>
            </w:r>
          </w:p>
        </w:tc>
        <w:tc>
          <w:tcPr>
            <w:tcW w:w="360" w:type="dxa"/>
            <w:tcBorders>
              <w:top w:val="single" w:sz="4" w:space="0" w:color="auto"/>
              <w:bottom w:val="dotted" w:sz="4" w:space="0" w:color="A6A6A6" w:themeColor="background1" w:themeShade="A6"/>
            </w:tcBorders>
          </w:tcPr>
          <w:p w14:paraId="22D5626C" w14:textId="77777777" w:rsidR="00D268B6" w:rsidRPr="00D268B6" w:rsidRDefault="00D268B6" w:rsidP="003A227E">
            <w:pPr>
              <w:jc w:val="center"/>
              <w:rPr>
                <w:rFonts w:ascii="Arial" w:hAnsi="Arial" w:cs="Arial"/>
                <w:sz w:val="20"/>
                <w:szCs w:val="20"/>
              </w:rPr>
            </w:pPr>
          </w:p>
        </w:tc>
        <w:tc>
          <w:tcPr>
            <w:tcW w:w="1800" w:type="dxa"/>
            <w:tcBorders>
              <w:top w:val="single" w:sz="4" w:space="0" w:color="auto"/>
              <w:bottom w:val="dotted" w:sz="4" w:space="0" w:color="A6A6A6" w:themeColor="background1" w:themeShade="A6"/>
              <w:right w:val="nil"/>
            </w:tcBorders>
          </w:tcPr>
          <w:p w14:paraId="6F2D8972" w14:textId="77777777" w:rsidR="00D268B6" w:rsidRPr="00D268B6" w:rsidRDefault="00D268B6" w:rsidP="003A227E">
            <w:pPr>
              <w:jc w:val="center"/>
              <w:rPr>
                <w:rFonts w:ascii="Arial" w:hAnsi="Arial" w:cs="Arial"/>
                <w:sz w:val="20"/>
                <w:szCs w:val="20"/>
              </w:rPr>
            </w:pPr>
          </w:p>
        </w:tc>
        <w:tc>
          <w:tcPr>
            <w:tcW w:w="1512" w:type="dxa"/>
            <w:tcBorders>
              <w:top w:val="single" w:sz="4" w:space="0" w:color="auto"/>
              <w:bottom w:val="dotted" w:sz="4" w:space="0" w:color="A6A6A6" w:themeColor="background1" w:themeShade="A6"/>
              <w:right w:val="single" w:sz="4" w:space="0" w:color="auto"/>
            </w:tcBorders>
          </w:tcPr>
          <w:p w14:paraId="40FECDCE"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r>
      <w:tr w:rsidR="00D33E1C" w:rsidRPr="00D268B6" w14:paraId="4EBC34EF" w14:textId="77777777" w:rsidTr="0031503A">
        <w:trPr>
          <w:trHeight w:val="170"/>
        </w:trPr>
        <w:tc>
          <w:tcPr>
            <w:tcW w:w="2070" w:type="dxa"/>
            <w:vMerge/>
            <w:tcBorders>
              <w:left w:val="single" w:sz="4" w:space="0" w:color="auto"/>
              <w:bottom w:val="single" w:sz="4" w:space="0" w:color="auto"/>
              <w:right w:val="nil"/>
            </w:tcBorders>
          </w:tcPr>
          <w:p w14:paraId="0E2E1DA1" w14:textId="77777777" w:rsidR="00D268B6" w:rsidRPr="00D268B6" w:rsidRDefault="00D268B6">
            <w:pPr>
              <w:rPr>
                <w:rFonts w:ascii="Arial" w:hAnsi="Arial" w:cs="Arial"/>
                <w:b/>
                <w:sz w:val="20"/>
                <w:szCs w:val="20"/>
              </w:rPr>
            </w:pPr>
          </w:p>
        </w:tc>
        <w:tc>
          <w:tcPr>
            <w:tcW w:w="900" w:type="dxa"/>
            <w:tcBorders>
              <w:top w:val="dotted" w:sz="4" w:space="0" w:color="A6A6A6" w:themeColor="background1" w:themeShade="A6"/>
              <w:left w:val="nil"/>
              <w:bottom w:val="single" w:sz="4" w:space="0" w:color="auto"/>
            </w:tcBorders>
            <w:shd w:val="clear" w:color="auto" w:fill="auto"/>
          </w:tcPr>
          <w:p w14:paraId="1A335E04" w14:textId="77777777" w:rsidR="00D268B6" w:rsidRPr="00D268B6" w:rsidRDefault="00D268B6" w:rsidP="003A227E">
            <w:pPr>
              <w:rPr>
                <w:rFonts w:ascii="Arial" w:hAnsi="Arial" w:cs="Arial"/>
                <w:sz w:val="20"/>
                <w:szCs w:val="20"/>
              </w:rPr>
            </w:pPr>
            <w:r w:rsidRPr="00D268B6">
              <w:rPr>
                <w:rFonts w:ascii="Arial" w:hAnsi="Arial" w:cs="Arial"/>
                <w:sz w:val="20"/>
                <w:szCs w:val="20"/>
              </w:rPr>
              <w:t>Non-Black</w:t>
            </w:r>
          </w:p>
        </w:tc>
        <w:tc>
          <w:tcPr>
            <w:tcW w:w="1552" w:type="dxa"/>
            <w:tcBorders>
              <w:top w:val="dotted" w:sz="4" w:space="0" w:color="A6A6A6" w:themeColor="background1" w:themeShade="A6"/>
              <w:bottom w:val="single" w:sz="4" w:space="0" w:color="auto"/>
            </w:tcBorders>
            <w:shd w:val="clear" w:color="auto" w:fill="auto"/>
          </w:tcPr>
          <w:p w14:paraId="3FAA7F98"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c>
          <w:tcPr>
            <w:tcW w:w="1757" w:type="dxa"/>
            <w:tcBorders>
              <w:top w:val="dotted" w:sz="4" w:space="0" w:color="A6A6A6" w:themeColor="background1" w:themeShade="A6"/>
              <w:bottom w:val="single" w:sz="4" w:space="0" w:color="auto"/>
            </w:tcBorders>
            <w:shd w:val="clear" w:color="auto" w:fill="auto"/>
          </w:tcPr>
          <w:p w14:paraId="0AEDB048"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c>
          <w:tcPr>
            <w:tcW w:w="1807" w:type="dxa"/>
            <w:tcBorders>
              <w:top w:val="dotted" w:sz="4" w:space="0" w:color="A6A6A6" w:themeColor="background1" w:themeShade="A6"/>
              <w:bottom w:val="single" w:sz="4" w:space="0" w:color="auto"/>
              <w:right w:val="nil"/>
            </w:tcBorders>
            <w:shd w:val="clear" w:color="auto" w:fill="auto"/>
            <w:noWrap/>
          </w:tcPr>
          <w:p w14:paraId="5B906743"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c>
          <w:tcPr>
            <w:tcW w:w="2084" w:type="dxa"/>
            <w:tcBorders>
              <w:top w:val="dotted" w:sz="4" w:space="0" w:color="A6A6A6" w:themeColor="background1" w:themeShade="A6"/>
              <w:bottom w:val="single" w:sz="4" w:space="0" w:color="auto"/>
              <w:right w:val="nil"/>
            </w:tcBorders>
          </w:tcPr>
          <w:p w14:paraId="4DD65C84" w14:textId="77777777" w:rsidR="00D268B6" w:rsidRPr="00D268B6" w:rsidRDefault="00D268B6" w:rsidP="003A227E">
            <w:pPr>
              <w:rPr>
                <w:rFonts w:ascii="Arial" w:hAnsi="Arial" w:cs="Arial"/>
                <w:sz w:val="20"/>
                <w:szCs w:val="20"/>
              </w:rPr>
            </w:pPr>
            <w:r w:rsidRPr="00D268B6">
              <w:rPr>
                <w:rFonts w:ascii="Arial" w:hAnsi="Arial" w:cs="Arial"/>
                <w:sz w:val="20"/>
                <w:szCs w:val="20"/>
              </w:rPr>
              <w:t>U</w:t>
            </w:r>
          </w:p>
        </w:tc>
        <w:tc>
          <w:tcPr>
            <w:tcW w:w="360" w:type="dxa"/>
            <w:tcBorders>
              <w:top w:val="dotted" w:sz="4" w:space="0" w:color="A6A6A6" w:themeColor="background1" w:themeShade="A6"/>
              <w:bottom w:val="single" w:sz="4" w:space="0" w:color="auto"/>
            </w:tcBorders>
          </w:tcPr>
          <w:p w14:paraId="33A8125D" w14:textId="77777777" w:rsidR="00D268B6" w:rsidRPr="00D268B6" w:rsidRDefault="00D268B6" w:rsidP="003A227E">
            <w:pPr>
              <w:jc w:val="center"/>
              <w:rPr>
                <w:rFonts w:ascii="Arial" w:hAnsi="Arial" w:cs="Arial"/>
                <w:sz w:val="20"/>
                <w:szCs w:val="20"/>
              </w:rPr>
            </w:pPr>
          </w:p>
        </w:tc>
        <w:tc>
          <w:tcPr>
            <w:tcW w:w="1800" w:type="dxa"/>
            <w:tcBorders>
              <w:top w:val="dotted" w:sz="4" w:space="0" w:color="A6A6A6" w:themeColor="background1" w:themeShade="A6"/>
              <w:bottom w:val="single" w:sz="4" w:space="0" w:color="auto"/>
              <w:right w:val="nil"/>
            </w:tcBorders>
          </w:tcPr>
          <w:p w14:paraId="51D54E87" w14:textId="77777777" w:rsidR="00D268B6" w:rsidRPr="00D268B6" w:rsidRDefault="00D268B6" w:rsidP="003A227E">
            <w:pPr>
              <w:jc w:val="center"/>
              <w:rPr>
                <w:rFonts w:ascii="Arial" w:hAnsi="Arial" w:cs="Arial"/>
                <w:sz w:val="20"/>
                <w:szCs w:val="20"/>
              </w:rPr>
            </w:pPr>
          </w:p>
        </w:tc>
        <w:tc>
          <w:tcPr>
            <w:tcW w:w="1512" w:type="dxa"/>
            <w:tcBorders>
              <w:top w:val="dotted" w:sz="4" w:space="0" w:color="A6A6A6" w:themeColor="background1" w:themeShade="A6"/>
              <w:bottom w:val="single" w:sz="4" w:space="0" w:color="auto"/>
              <w:right w:val="single" w:sz="4" w:space="0" w:color="auto"/>
            </w:tcBorders>
          </w:tcPr>
          <w:p w14:paraId="7F327B96"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r>
      <w:tr w:rsidR="00D33E1C" w:rsidRPr="00D268B6" w14:paraId="766B7475" w14:textId="77777777" w:rsidTr="0031503A">
        <w:trPr>
          <w:trHeight w:val="170"/>
        </w:trPr>
        <w:tc>
          <w:tcPr>
            <w:tcW w:w="2070" w:type="dxa"/>
            <w:vMerge w:val="restart"/>
            <w:tcBorders>
              <w:top w:val="single" w:sz="4" w:space="0" w:color="auto"/>
              <w:left w:val="single" w:sz="4" w:space="0" w:color="auto"/>
              <w:right w:val="nil"/>
            </w:tcBorders>
          </w:tcPr>
          <w:p w14:paraId="25479004" w14:textId="4128A2D5" w:rsidR="00D268B6" w:rsidRPr="00000733" w:rsidRDefault="00D268B6">
            <w:pPr>
              <w:rPr>
                <w:rFonts w:ascii="Arial" w:hAnsi="Arial" w:cs="Arial"/>
                <w:bCs/>
                <w:sz w:val="20"/>
                <w:szCs w:val="20"/>
              </w:rPr>
            </w:pPr>
            <w:r w:rsidRPr="00000733">
              <w:rPr>
                <w:rFonts w:ascii="Arial" w:hAnsi="Arial" w:cs="Arial"/>
                <w:bCs/>
                <w:sz w:val="20"/>
                <w:szCs w:val="20"/>
              </w:rPr>
              <w:t xml:space="preserve">17. </w:t>
            </w:r>
            <w:r w:rsidR="008B4130" w:rsidRPr="008B4130">
              <w:rPr>
                <w:rFonts w:ascii="Arial" w:hAnsi="Arial" w:cs="Arial"/>
                <w:bCs/>
                <w:sz w:val="20"/>
                <w:szCs w:val="20"/>
              </w:rPr>
              <w:t>CKD-EPIcr-cys_NB</w:t>
            </w:r>
            <w:r w:rsidR="008B4130" w:rsidRPr="008B4130" w:rsidDel="000A136C">
              <w:rPr>
                <w:rFonts w:ascii="Arial" w:hAnsi="Arial" w:cs="Arial"/>
                <w:bCs/>
                <w:sz w:val="20"/>
                <w:szCs w:val="20"/>
              </w:rPr>
              <w:t xml:space="preserve"> </w:t>
            </w:r>
          </w:p>
        </w:tc>
        <w:tc>
          <w:tcPr>
            <w:tcW w:w="900" w:type="dxa"/>
            <w:tcBorders>
              <w:top w:val="single" w:sz="4" w:space="0" w:color="auto"/>
              <w:left w:val="nil"/>
              <w:bottom w:val="dotted" w:sz="4" w:space="0" w:color="A6A6A6" w:themeColor="background1" w:themeShade="A6"/>
            </w:tcBorders>
            <w:shd w:val="clear" w:color="auto" w:fill="auto"/>
          </w:tcPr>
          <w:p w14:paraId="456C9F1A" w14:textId="77777777" w:rsidR="00D268B6" w:rsidRPr="00000733" w:rsidRDefault="00D268B6" w:rsidP="003A227E">
            <w:pPr>
              <w:rPr>
                <w:rFonts w:ascii="Arial" w:hAnsi="Arial" w:cs="Arial"/>
                <w:bCs/>
                <w:sz w:val="20"/>
                <w:szCs w:val="20"/>
              </w:rPr>
            </w:pPr>
            <w:r w:rsidRPr="00000733">
              <w:rPr>
                <w:rFonts w:ascii="Arial" w:hAnsi="Arial" w:cs="Arial"/>
                <w:bCs/>
                <w:sz w:val="20"/>
                <w:szCs w:val="20"/>
              </w:rPr>
              <w:t>Black</w:t>
            </w:r>
          </w:p>
        </w:tc>
        <w:tc>
          <w:tcPr>
            <w:tcW w:w="1552" w:type="dxa"/>
            <w:tcBorders>
              <w:top w:val="single" w:sz="4" w:space="0" w:color="auto"/>
              <w:bottom w:val="dotted" w:sz="4" w:space="0" w:color="A6A6A6" w:themeColor="background1" w:themeShade="A6"/>
            </w:tcBorders>
            <w:shd w:val="clear" w:color="auto" w:fill="auto"/>
          </w:tcPr>
          <w:p w14:paraId="73208461" w14:textId="77777777" w:rsidR="00D268B6" w:rsidRPr="00000733" w:rsidRDefault="00D268B6" w:rsidP="003A227E">
            <w:pPr>
              <w:jc w:val="center"/>
              <w:rPr>
                <w:rFonts w:ascii="Arial" w:hAnsi="Arial" w:cs="Arial"/>
                <w:bCs/>
                <w:sz w:val="20"/>
                <w:szCs w:val="20"/>
              </w:rPr>
            </w:pPr>
            <w:r w:rsidRPr="00000733">
              <w:rPr>
                <w:rFonts w:ascii="Arial" w:hAnsi="Arial" w:cs="Arial"/>
                <w:bCs/>
                <w:noProof/>
                <w:sz w:val="20"/>
                <w:szCs w:val="20"/>
              </w:rPr>
              <w:t>↑</w:t>
            </w:r>
          </w:p>
        </w:tc>
        <w:tc>
          <w:tcPr>
            <w:tcW w:w="1757" w:type="dxa"/>
            <w:tcBorders>
              <w:top w:val="single" w:sz="4" w:space="0" w:color="auto"/>
              <w:bottom w:val="dotted" w:sz="4" w:space="0" w:color="A6A6A6" w:themeColor="background1" w:themeShade="A6"/>
            </w:tcBorders>
            <w:shd w:val="clear" w:color="auto" w:fill="auto"/>
          </w:tcPr>
          <w:p w14:paraId="41837892" w14:textId="77777777" w:rsidR="00D268B6" w:rsidRPr="00000733" w:rsidRDefault="00D268B6" w:rsidP="003A227E">
            <w:pPr>
              <w:jc w:val="center"/>
              <w:rPr>
                <w:rFonts w:ascii="Arial" w:hAnsi="Arial" w:cs="Arial"/>
                <w:bCs/>
                <w:sz w:val="20"/>
                <w:szCs w:val="20"/>
              </w:rPr>
            </w:pPr>
            <w:r w:rsidRPr="00000733">
              <w:rPr>
                <w:rFonts w:ascii="Arial" w:hAnsi="Arial" w:cs="Arial"/>
                <w:bCs/>
                <w:sz w:val="20"/>
                <w:szCs w:val="20"/>
              </w:rPr>
              <w:t>--</w:t>
            </w:r>
          </w:p>
        </w:tc>
        <w:tc>
          <w:tcPr>
            <w:tcW w:w="1807" w:type="dxa"/>
            <w:tcBorders>
              <w:top w:val="single" w:sz="4" w:space="0" w:color="auto"/>
              <w:bottom w:val="dotted" w:sz="4" w:space="0" w:color="A6A6A6" w:themeColor="background1" w:themeShade="A6"/>
              <w:right w:val="nil"/>
            </w:tcBorders>
            <w:shd w:val="clear" w:color="auto" w:fill="auto"/>
            <w:noWrap/>
          </w:tcPr>
          <w:p w14:paraId="6BB55247" w14:textId="77777777" w:rsidR="00D268B6" w:rsidRPr="00000733" w:rsidRDefault="00D268B6" w:rsidP="003A227E">
            <w:pPr>
              <w:jc w:val="center"/>
              <w:rPr>
                <w:rFonts w:ascii="Arial" w:hAnsi="Arial" w:cs="Arial"/>
                <w:bCs/>
                <w:sz w:val="20"/>
                <w:szCs w:val="20"/>
              </w:rPr>
            </w:pPr>
            <w:r w:rsidRPr="00000733">
              <w:rPr>
                <w:rFonts w:ascii="Arial" w:hAnsi="Arial" w:cs="Arial"/>
                <w:bCs/>
                <w:noProof/>
                <w:sz w:val="20"/>
                <w:szCs w:val="20"/>
              </w:rPr>
              <w:t>↑</w:t>
            </w:r>
          </w:p>
        </w:tc>
        <w:tc>
          <w:tcPr>
            <w:tcW w:w="2084" w:type="dxa"/>
            <w:tcBorders>
              <w:top w:val="single" w:sz="4" w:space="0" w:color="auto"/>
              <w:bottom w:val="dotted" w:sz="4" w:space="0" w:color="A6A6A6" w:themeColor="background1" w:themeShade="A6"/>
              <w:right w:val="nil"/>
            </w:tcBorders>
          </w:tcPr>
          <w:p w14:paraId="26225472" w14:textId="77777777" w:rsidR="00D268B6" w:rsidRPr="00000733" w:rsidRDefault="00D268B6" w:rsidP="00D268B6">
            <w:pPr>
              <w:rPr>
                <w:rFonts w:ascii="Arial" w:hAnsi="Arial" w:cs="Arial"/>
                <w:bCs/>
                <w:sz w:val="20"/>
                <w:szCs w:val="20"/>
              </w:rPr>
            </w:pPr>
            <w:r w:rsidRPr="00000733">
              <w:rPr>
                <w:rFonts w:ascii="Arial" w:hAnsi="Arial" w:cs="Arial"/>
                <w:bCs/>
                <w:sz w:val="20"/>
                <w:szCs w:val="20"/>
              </w:rPr>
              <w:t>Underestimate: 3.4</w:t>
            </w:r>
          </w:p>
        </w:tc>
        <w:tc>
          <w:tcPr>
            <w:tcW w:w="360" w:type="dxa"/>
            <w:tcBorders>
              <w:top w:val="single" w:sz="4" w:space="0" w:color="auto"/>
              <w:bottom w:val="dotted" w:sz="4" w:space="0" w:color="A6A6A6" w:themeColor="background1" w:themeShade="A6"/>
            </w:tcBorders>
          </w:tcPr>
          <w:p w14:paraId="0E0E6D90" w14:textId="77777777" w:rsidR="00D268B6" w:rsidRPr="00000733" w:rsidRDefault="00D268B6" w:rsidP="003A227E">
            <w:pPr>
              <w:jc w:val="center"/>
              <w:rPr>
                <w:rFonts w:ascii="Arial" w:hAnsi="Arial" w:cs="Arial"/>
                <w:bCs/>
                <w:noProof/>
              </w:rPr>
            </w:pPr>
          </w:p>
        </w:tc>
        <w:tc>
          <w:tcPr>
            <w:tcW w:w="1800" w:type="dxa"/>
            <w:tcBorders>
              <w:top w:val="single" w:sz="4" w:space="0" w:color="auto"/>
              <w:bottom w:val="dotted" w:sz="4" w:space="0" w:color="A6A6A6" w:themeColor="background1" w:themeShade="A6"/>
              <w:right w:val="nil"/>
            </w:tcBorders>
          </w:tcPr>
          <w:p w14:paraId="5A8DE01D" w14:textId="77777777" w:rsidR="00D268B6" w:rsidRPr="00000733" w:rsidRDefault="00D268B6" w:rsidP="003A227E">
            <w:pPr>
              <w:jc w:val="center"/>
              <w:rPr>
                <w:rFonts w:ascii="Arial" w:hAnsi="Arial" w:cs="Arial"/>
                <w:bCs/>
                <w:noProof/>
              </w:rPr>
            </w:pPr>
            <w:r w:rsidRPr="00000733">
              <w:rPr>
                <w:rFonts w:ascii="Arial" w:hAnsi="Arial" w:cs="Arial"/>
                <w:bCs/>
                <w:sz w:val="20"/>
                <w:szCs w:val="20"/>
              </w:rPr>
              <w:t>7.1</w:t>
            </w:r>
          </w:p>
        </w:tc>
        <w:tc>
          <w:tcPr>
            <w:tcW w:w="1512" w:type="dxa"/>
            <w:tcBorders>
              <w:top w:val="single" w:sz="4" w:space="0" w:color="auto"/>
              <w:bottom w:val="dotted" w:sz="4" w:space="0" w:color="A6A6A6" w:themeColor="background1" w:themeShade="A6"/>
              <w:right w:val="single" w:sz="4" w:space="0" w:color="auto"/>
            </w:tcBorders>
          </w:tcPr>
          <w:p w14:paraId="0FDB9839" w14:textId="77777777" w:rsidR="00D268B6" w:rsidRPr="00000733" w:rsidRDefault="00D268B6" w:rsidP="003A227E">
            <w:pPr>
              <w:jc w:val="center"/>
              <w:rPr>
                <w:rFonts w:ascii="Arial" w:hAnsi="Arial" w:cs="Arial"/>
                <w:bCs/>
                <w:sz w:val="20"/>
                <w:szCs w:val="20"/>
              </w:rPr>
            </w:pPr>
            <w:r w:rsidRPr="00000733">
              <w:rPr>
                <w:rFonts w:ascii="Arial" w:hAnsi="Arial" w:cs="Arial"/>
                <w:bCs/>
                <w:noProof/>
              </w:rPr>
              <w:t>↑</w:t>
            </w:r>
          </w:p>
        </w:tc>
      </w:tr>
      <w:tr w:rsidR="00D33E1C" w:rsidRPr="00D268B6" w14:paraId="0FF38AAE" w14:textId="77777777" w:rsidTr="0031503A">
        <w:trPr>
          <w:trHeight w:val="170"/>
        </w:trPr>
        <w:tc>
          <w:tcPr>
            <w:tcW w:w="2070" w:type="dxa"/>
            <w:vMerge/>
            <w:tcBorders>
              <w:left w:val="single" w:sz="4" w:space="0" w:color="auto"/>
              <w:bottom w:val="single" w:sz="4" w:space="0" w:color="auto"/>
              <w:right w:val="nil"/>
            </w:tcBorders>
          </w:tcPr>
          <w:p w14:paraId="135F9DB9" w14:textId="77777777" w:rsidR="00D268B6" w:rsidRPr="00000733" w:rsidRDefault="00D268B6">
            <w:pPr>
              <w:rPr>
                <w:rFonts w:ascii="Arial" w:hAnsi="Arial" w:cs="Arial"/>
                <w:bCs/>
                <w:sz w:val="20"/>
                <w:szCs w:val="20"/>
              </w:rPr>
            </w:pPr>
          </w:p>
        </w:tc>
        <w:tc>
          <w:tcPr>
            <w:tcW w:w="900" w:type="dxa"/>
            <w:tcBorders>
              <w:top w:val="dotted" w:sz="4" w:space="0" w:color="A6A6A6" w:themeColor="background1" w:themeShade="A6"/>
              <w:left w:val="nil"/>
              <w:bottom w:val="single" w:sz="4" w:space="0" w:color="auto"/>
            </w:tcBorders>
            <w:shd w:val="clear" w:color="auto" w:fill="auto"/>
          </w:tcPr>
          <w:p w14:paraId="5632875D" w14:textId="77777777" w:rsidR="00D268B6" w:rsidRPr="00000733" w:rsidRDefault="00D268B6" w:rsidP="003A227E">
            <w:pPr>
              <w:rPr>
                <w:rFonts w:ascii="Arial" w:hAnsi="Arial" w:cs="Arial"/>
                <w:bCs/>
                <w:sz w:val="20"/>
                <w:szCs w:val="20"/>
              </w:rPr>
            </w:pPr>
            <w:r w:rsidRPr="00000733">
              <w:rPr>
                <w:rFonts w:ascii="Arial" w:hAnsi="Arial" w:cs="Arial"/>
                <w:bCs/>
                <w:sz w:val="20"/>
                <w:szCs w:val="20"/>
              </w:rPr>
              <w:t>Non-Black</w:t>
            </w:r>
          </w:p>
        </w:tc>
        <w:tc>
          <w:tcPr>
            <w:tcW w:w="1552" w:type="dxa"/>
            <w:tcBorders>
              <w:top w:val="dotted" w:sz="4" w:space="0" w:color="A6A6A6" w:themeColor="background1" w:themeShade="A6"/>
              <w:bottom w:val="single" w:sz="4" w:space="0" w:color="auto"/>
            </w:tcBorders>
            <w:shd w:val="clear" w:color="auto" w:fill="auto"/>
          </w:tcPr>
          <w:p w14:paraId="6B7FEDB9" w14:textId="77777777" w:rsidR="00D268B6" w:rsidRPr="00000733" w:rsidRDefault="00D268B6" w:rsidP="003A227E">
            <w:pPr>
              <w:jc w:val="center"/>
              <w:rPr>
                <w:rFonts w:ascii="Arial" w:hAnsi="Arial" w:cs="Arial"/>
                <w:bCs/>
                <w:sz w:val="20"/>
                <w:szCs w:val="20"/>
              </w:rPr>
            </w:pPr>
            <w:r w:rsidRPr="00000733">
              <w:rPr>
                <w:rFonts w:ascii="Arial" w:hAnsi="Arial" w:cs="Arial"/>
                <w:bCs/>
                <w:sz w:val="20"/>
                <w:szCs w:val="20"/>
              </w:rPr>
              <w:t>NC</w:t>
            </w:r>
          </w:p>
        </w:tc>
        <w:tc>
          <w:tcPr>
            <w:tcW w:w="1757" w:type="dxa"/>
            <w:tcBorders>
              <w:top w:val="dotted" w:sz="4" w:space="0" w:color="A6A6A6" w:themeColor="background1" w:themeShade="A6"/>
              <w:bottom w:val="single" w:sz="4" w:space="0" w:color="auto"/>
            </w:tcBorders>
            <w:shd w:val="clear" w:color="auto" w:fill="auto"/>
          </w:tcPr>
          <w:p w14:paraId="25CFC479" w14:textId="77777777" w:rsidR="00D268B6" w:rsidRPr="00000733" w:rsidRDefault="00D268B6" w:rsidP="003A227E">
            <w:pPr>
              <w:jc w:val="center"/>
              <w:rPr>
                <w:rFonts w:ascii="Arial" w:hAnsi="Arial" w:cs="Arial"/>
                <w:bCs/>
                <w:sz w:val="20"/>
                <w:szCs w:val="20"/>
              </w:rPr>
            </w:pPr>
            <w:r w:rsidRPr="00000733">
              <w:rPr>
                <w:rFonts w:ascii="Arial" w:hAnsi="Arial" w:cs="Arial"/>
                <w:bCs/>
                <w:sz w:val="20"/>
                <w:szCs w:val="20"/>
              </w:rPr>
              <w:t>NC</w:t>
            </w:r>
          </w:p>
        </w:tc>
        <w:tc>
          <w:tcPr>
            <w:tcW w:w="1807" w:type="dxa"/>
            <w:tcBorders>
              <w:top w:val="dotted" w:sz="4" w:space="0" w:color="A6A6A6" w:themeColor="background1" w:themeShade="A6"/>
              <w:bottom w:val="single" w:sz="4" w:space="0" w:color="auto"/>
              <w:right w:val="nil"/>
            </w:tcBorders>
            <w:shd w:val="clear" w:color="auto" w:fill="auto"/>
            <w:noWrap/>
          </w:tcPr>
          <w:p w14:paraId="2EB12FF3" w14:textId="77777777" w:rsidR="00D268B6" w:rsidRPr="00000733" w:rsidRDefault="00D268B6" w:rsidP="003A227E">
            <w:pPr>
              <w:jc w:val="center"/>
              <w:rPr>
                <w:rFonts w:ascii="Arial" w:hAnsi="Arial" w:cs="Arial"/>
                <w:bCs/>
                <w:sz w:val="20"/>
                <w:szCs w:val="20"/>
              </w:rPr>
            </w:pPr>
            <w:r w:rsidRPr="00000733">
              <w:rPr>
                <w:rFonts w:ascii="Arial" w:hAnsi="Arial" w:cs="Arial"/>
                <w:bCs/>
                <w:sz w:val="20"/>
                <w:szCs w:val="20"/>
              </w:rPr>
              <w:t>NC</w:t>
            </w:r>
          </w:p>
        </w:tc>
        <w:tc>
          <w:tcPr>
            <w:tcW w:w="2084" w:type="dxa"/>
            <w:tcBorders>
              <w:top w:val="dotted" w:sz="4" w:space="0" w:color="A6A6A6" w:themeColor="background1" w:themeShade="A6"/>
              <w:bottom w:val="single" w:sz="4" w:space="0" w:color="auto"/>
              <w:right w:val="nil"/>
            </w:tcBorders>
          </w:tcPr>
          <w:p w14:paraId="5E893685" w14:textId="77777777" w:rsidR="00D268B6" w:rsidRPr="00000733" w:rsidRDefault="00D268B6" w:rsidP="00D268B6">
            <w:pPr>
              <w:rPr>
                <w:rFonts w:ascii="Arial" w:hAnsi="Arial" w:cs="Arial"/>
                <w:bCs/>
                <w:sz w:val="20"/>
                <w:szCs w:val="20"/>
              </w:rPr>
            </w:pPr>
            <w:r w:rsidRPr="00000733">
              <w:rPr>
                <w:rFonts w:ascii="Arial" w:hAnsi="Arial" w:cs="Arial"/>
                <w:bCs/>
                <w:sz w:val="20"/>
                <w:szCs w:val="20"/>
              </w:rPr>
              <w:t>Overestimate: 0.6</w:t>
            </w:r>
          </w:p>
        </w:tc>
        <w:tc>
          <w:tcPr>
            <w:tcW w:w="360" w:type="dxa"/>
            <w:tcBorders>
              <w:top w:val="dotted" w:sz="4" w:space="0" w:color="A6A6A6" w:themeColor="background1" w:themeShade="A6"/>
              <w:bottom w:val="single" w:sz="4" w:space="0" w:color="auto"/>
            </w:tcBorders>
          </w:tcPr>
          <w:p w14:paraId="50FD83D4" w14:textId="77777777" w:rsidR="00D268B6" w:rsidRPr="00000733" w:rsidRDefault="00D268B6" w:rsidP="003A227E">
            <w:pPr>
              <w:jc w:val="center"/>
              <w:rPr>
                <w:rFonts w:ascii="Arial" w:hAnsi="Arial" w:cs="Arial"/>
                <w:bCs/>
                <w:noProof/>
              </w:rPr>
            </w:pPr>
          </w:p>
        </w:tc>
        <w:tc>
          <w:tcPr>
            <w:tcW w:w="1800" w:type="dxa"/>
            <w:tcBorders>
              <w:top w:val="dotted" w:sz="4" w:space="0" w:color="A6A6A6" w:themeColor="background1" w:themeShade="A6"/>
              <w:bottom w:val="single" w:sz="4" w:space="0" w:color="auto"/>
              <w:right w:val="nil"/>
            </w:tcBorders>
          </w:tcPr>
          <w:p w14:paraId="28B72AFE" w14:textId="77777777" w:rsidR="00D268B6" w:rsidRPr="00000733" w:rsidRDefault="00D268B6" w:rsidP="003A227E">
            <w:pPr>
              <w:jc w:val="center"/>
              <w:rPr>
                <w:rFonts w:ascii="Arial" w:hAnsi="Arial" w:cs="Arial"/>
                <w:bCs/>
                <w:noProof/>
              </w:rPr>
            </w:pPr>
            <w:r w:rsidRPr="00000733">
              <w:rPr>
                <w:rFonts w:ascii="Arial" w:hAnsi="Arial" w:cs="Arial"/>
                <w:bCs/>
                <w:sz w:val="20"/>
                <w:szCs w:val="20"/>
              </w:rPr>
              <w:t>0.1</w:t>
            </w:r>
          </w:p>
        </w:tc>
        <w:tc>
          <w:tcPr>
            <w:tcW w:w="1512" w:type="dxa"/>
            <w:tcBorders>
              <w:top w:val="dotted" w:sz="4" w:space="0" w:color="A6A6A6" w:themeColor="background1" w:themeShade="A6"/>
              <w:bottom w:val="single" w:sz="4" w:space="0" w:color="auto"/>
              <w:right w:val="single" w:sz="4" w:space="0" w:color="auto"/>
            </w:tcBorders>
          </w:tcPr>
          <w:p w14:paraId="15F916FC" w14:textId="77777777" w:rsidR="00D268B6" w:rsidRPr="00000733" w:rsidRDefault="00D268B6" w:rsidP="003A227E">
            <w:pPr>
              <w:jc w:val="center"/>
              <w:rPr>
                <w:rFonts w:ascii="Arial" w:hAnsi="Arial" w:cs="Arial"/>
                <w:bCs/>
                <w:sz w:val="20"/>
                <w:szCs w:val="20"/>
              </w:rPr>
            </w:pPr>
            <w:r w:rsidRPr="00000733">
              <w:rPr>
                <w:rFonts w:ascii="Arial" w:hAnsi="Arial" w:cs="Arial"/>
                <w:bCs/>
                <w:noProof/>
              </w:rPr>
              <w:t>↑</w:t>
            </w:r>
          </w:p>
        </w:tc>
      </w:tr>
      <w:tr w:rsidR="00D33E1C" w:rsidRPr="00D268B6" w14:paraId="061A7714" w14:textId="77777777" w:rsidTr="0031503A">
        <w:trPr>
          <w:trHeight w:val="170"/>
        </w:trPr>
        <w:tc>
          <w:tcPr>
            <w:tcW w:w="2070" w:type="dxa"/>
            <w:vMerge w:val="restart"/>
            <w:tcBorders>
              <w:top w:val="single" w:sz="4" w:space="0" w:color="auto"/>
              <w:left w:val="single" w:sz="4" w:space="0" w:color="auto"/>
              <w:right w:val="nil"/>
            </w:tcBorders>
          </w:tcPr>
          <w:p w14:paraId="0D1BF37B" w14:textId="28459FEE" w:rsidR="00D268B6" w:rsidRPr="00D268B6" w:rsidRDefault="00D268B6">
            <w:pPr>
              <w:rPr>
                <w:rFonts w:ascii="Arial" w:hAnsi="Arial" w:cs="Arial"/>
                <w:color w:val="000000"/>
                <w:sz w:val="20"/>
                <w:szCs w:val="20"/>
                <w:shd w:val="clear" w:color="auto" w:fill="FFFFFF"/>
              </w:rPr>
            </w:pPr>
            <w:r w:rsidRPr="00D268B6">
              <w:rPr>
                <w:rStyle w:val="normaltextrun"/>
                <w:rFonts w:ascii="Arial" w:eastAsia="Arial" w:hAnsi="Arial" w:cs="Arial"/>
                <w:color w:val="000000"/>
                <w:sz w:val="20"/>
                <w:szCs w:val="20"/>
                <w:shd w:val="clear" w:color="auto" w:fill="FFFFFF"/>
              </w:rPr>
              <w:t>18. </w:t>
            </w:r>
            <w:r w:rsidR="008B4130" w:rsidRPr="008B4130">
              <w:rPr>
                <w:rFonts w:ascii="Arial" w:eastAsia="Arial" w:hAnsi="Arial" w:cs="Arial"/>
                <w:color w:val="000000"/>
                <w:sz w:val="20"/>
                <w:szCs w:val="20"/>
                <w:shd w:val="clear" w:color="auto" w:fill="FFFFFF"/>
              </w:rPr>
              <w:t>CKD-EPIcr-cys_B</w:t>
            </w:r>
            <w:r w:rsidR="008B4130" w:rsidRPr="008B4130" w:rsidDel="000A136C">
              <w:rPr>
                <w:rFonts w:ascii="Arial" w:eastAsia="Arial" w:hAnsi="Arial" w:cs="Arial"/>
                <w:color w:val="000000"/>
                <w:sz w:val="20"/>
                <w:szCs w:val="20"/>
                <w:shd w:val="clear" w:color="auto" w:fill="FFFFFF"/>
              </w:rPr>
              <w:t xml:space="preserve"> </w:t>
            </w:r>
          </w:p>
        </w:tc>
        <w:tc>
          <w:tcPr>
            <w:tcW w:w="900" w:type="dxa"/>
            <w:tcBorders>
              <w:top w:val="single" w:sz="4" w:space="0" w:color="auto"/>
              <w:left w:val="nil"/>
              <w:bottom w:val="dotted" w:sz="4" w:space="0" w:color="A6A6A6" w:themeColor="background1" w:themeShade="A6"/>
            </w:tcBorders>
            <w:shd w:val="clear" w:color="auto" w:fill="auto"/>
          </w:tcPr>
          <w:p w14:paraId="045866FE" w14:textId="77777777" w:rsidR="00D268B6" w:rsidRPr="00D268B6" w:rsidRDefault="00D268B6" w:rsidP="003A227E">
            <w:pPr>
              <w:rPr>
                <w:rFonts w:ascii="Arial" w:hAnsi="Arial" w:cs="Arial"/>
                <w:sz w:val="20"/>
                <w:szCs w:val="20"/>
              </w:rPr>
            </w:pPr>
            <w:r w:rsidRPr="00D268B6">
              <w:rPr>
                <w:rFonts w:ascii="Arial" w:hAnsi="Arial" w:cs="Arial"/>
                <w:bCs/>
                <w:sz w:val="20"/>
                <w:szCs w:val="20"/>
              </w:rPr>
              <w:t>Black</w:t>
            </w:r>
          </w:p>
        </w:tc>
        <w:tc>
          <w:tcPr>
            <w:tcW w:w="1552" w:type="dxa"/>
            <w:tcBorders>
              <w:top w:val="single" w:sz="4" w:space="0" w:color="auto"/>
              <w:bottom w:val="dotted" w:sz="4" w:space="0" w:color="A6A6A6" w:themeColor="background1" w:themeShade="A6"/>
            </w:tcBorders>
            <w:shd w:val="clear" w:color="auto" w:fill="auto"/>
          </w:tcPr>
          <w:p w14:paraId="4E73BF51"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c>
          <w:tcPr>
            <w:tcW w:w="1757" w:type="dxa"/>
            <w:tcBorders>
              <w:top w:val="single" w:sz="4" w:space="0" w:color="auto"/>
              <w:bottom w:val="dotted" w:sz="4" w:space="0" w:color="A6A6A6" w:themeColor="background1" w:themeShade="A6"/>
            </w:tcBorders>
            <w:shd w:val="clear" w:color="auto" w:fill="auto"/>
          </w:tcPr>
          <w:p w14:paraId="497F643C"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c>
          <w:tcPr>
            <w:tcW w:w="1807" w:type="dxa"/>
            <w:tcBorders>
              <w:top w:val="single" w:sz="4" w:space="0" w:color="auto"/>
              <w:bottom w:val="dotted" w:sz="4" w:space="0" w:color="A6A6A6" w:themeColor="background1" w:themeShade="A6"/>
              <w:right w:val="nil"/>
            </w:tcBorders>
            <w:shd w:val="clear" w:color="auto" w:fill="auto"/>
            <w:noWrap/>
          </w:tcPr>
          <w:p w14:paraId="37353B86"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w:t>
            </w:r>
          </w:p>
        </w:tc>
        <w:tc>
          <w:tcPr>
            <w:tcW w:w="2084" w:type="dxa"/>
            <w:tcBorders>
              <w:top w:val="single" w:sz="4" w:space="0" w:color="auto"/>
              <w:bottom w:val="dotted" w:sz="4" w:space="0" w:color="A6A6A6" w:themeColor="background1" w:themeShade="A6"/>
              <w:right w:val="nil"/>
            </w:tcBorders>
          </w:tcPr>
          <w:p w14:paraId="10394279" w14:textId="77777777" w:rsidR="00D268B6" w:rsidRPr="00D268B6" w:rsidRDefault="00D268B6" w:rsidP="00D268B6">
            <w:pPr>
              <w:rPr>
                <w:rFonts w:ascii="Arial" w:hAnsi="Arial" w:cs="Arial"/>
                <w:sz w:val="20"/>
                <w:szCs w:val="20"/>
              </w:rPr>
            </w:pPr>
            <w:r w:rsidRPr="00D268B6">
              <w:rPr>
                <w:rFonts w:ascii="Arial" w:hAnsi="Arial" w:cs="Arial"/>
                <w:sz w:val="20"/>
                <w:szCs w:val="20"/>
              </w:rPr>
              <w:t>Overestimate: 2.5</w:t>
            </w:r>
          </w:p>
        </w:tc>
        <w:tc>
          <w:tcPr>
            <w:tcW w:w="360" w:type="dxa"/>
            <w:tcBorders>
              <w:top w:val="single" w:sz="4" w:space="0" w:color="auto"/>
              <w:bottom w:val="dotted" w:sz="4" w:space="0" w:color="A6A6A6" w:themeColor="background1" w:themeShade="A6"/>
            </w:tcBorders>
          </w:tcPr>
          <w:p w14:paraId="7FB7D7AC" w14:textId="77777777" w:rsidR="00D268B6" w:rsidRPr="00D268B6" w:rsidRDefault="00D268B6" w:rsidP="003A227E">
            <w:pPr>
              <w:jc w:val="center"/>
              <w:rPr>
                <w:rFonts w:ascii="Arial" w:hAnsi="Arial" w:cs="Arial"/>
                <w:noProof/>
              </w:rPr>
            </w:pPr>
          </w:p>
        </w:tc>
        <w:tc>
          <w:tcPr>
            <w:tcW w:w="1800" w:type="dxa"/>
            <w:tcBorders>
              <w:top w:val="single" w:sz="4" w:space="0" w:color="auto"/>
              <w:bottom w:val="dotted" w:sz="4" w:space="0" w:color="A6A6A6" w:themeColor="background1" w:themeShade="A6"/>
              <w:right w:val="nil"/>
            </w:tcBorders>
          </w:tcPr>
          <w:p w14:paraId="4AD9D8C5" w14:textId="77777777" w:rsidR="00D268B6" w:rsidRPr="00D268B6" w:rsidRDefault="00D268B6" w:rsidP="003A227E">
            <w:pPr>
              <w:jc w:val="center"/>
              <w:rPr>
                <w:rFonts w:ascii="Arial" w:hAnsi="Arial" w:cs="Arial"/>
                <w:noProof/>
              </w:rPr>
            </w:pPr>
            <w:r w:rsidRPr="00D268B6">
              <w:rPr>
                <w:rFonts w:ascii="Arial" w:hAnsi="Arial" w:cs="Arial"/>
                <w:sz w:val="20"/>
                <w:szCs w:val="20"/>
              </w:rPr>
              <w:t>1.2</w:t>
            </w:r>
          </w:p>
        </w:tc>
        <w:tc>
          <w:tcPr>
            <w:tcW w:w="1512" w:type="dxa"/>
            <w:tcBorders>
              <w:top w:val="single" w:sz="4" w:space="0" w:color="auto"/>
              <w:bottom w:val="dotted" w:sz="4" w:space="0" w:color="A6A6A6" w:themeColor="background1" w:themeShade="A6"/>
              <w:right w:val="single" w:sz="4" w:space="0" w:color="auto"/>
            </w:tcBorders>
          </w:tcPr>
          <w:p w14:paraId="225DDE00" w14:textId="77777777" w:rsidR="00D268B6" w:rsidRPr="00D268B6" w:rsidRDefault="00D268B6" w:rsidP="003A227E">
            <w:pPr>
              <w:jc w:val="center"/>
              <w:rPr>
                <w:rFonts w:ascii="Arial" w:hAnsi="Arial" w:cs="Arial"/>
                <w:sz w:val="20"/>
                <w:szCs w:val="20"/>
              </w:rPr>
            </w:pPr>
            <w:r w:rsidRPr="00D268B6">
              <w:rPr>
                <w:rFonts w:ascii="Arial" w:hAnsi="Arial" w:cs="Arial"/>
                <w:noProof/>
              </w:rPr>
              <w:t>↑</w:t>
            </w:r>
          </w:p>
        </w:tc>
      </w:tr>
      <w:tr w:rsidR="00D33E1C" w:rsidRPr="00D268B6" w14:paraId="330B2161" w14:textId="77777777" w:rsidTr="0031503A">
        <w:trPr>
          <w:trHeight w:val="170"/>
        </w:trPr>
        <w:tc>
          <w:tcPr>
            <w:tcW w:w="2070" w:type="dxa"/>
            <w:vMerge/>
            <w:tcBorders>
              <w:left w:val="single" w:sz="4" w:space="0" w:color="auto"/>
              <w:bottom w:val="single" w:sz="4" w:space="0" w:color="auto"/>
              <w:right w:val="nil"/>
            </w:tcBorders>
          </w:tcPr>
          <w:p w14:paraId="4056DBE9" w14:textId="77777777" w:rsidR="00D268B6" w:rsidRPr="00D268B6" w:rsidRDefault="00D268B6">
            <w:pPr>
              <w:rPr>
                <w:rFonts w:ascii="Arial" w:hAnsi="Arial" w:cs="Arial"/>
                <w:b/>
                <w:sz w:val="20"/>
                <w:szCs w:val="20"/>
              </w:rPr>
            </w:pPr>
          </w:p>
        </w:tc>
        <w:tc>
          <w:tcPr>
            <w:tcW w:w="900" w:type="dxa"/>
            <w:tcBorders>
              <w:top w:val="dotted" w:sz="4" w:space="0" w:color="A6A6A6" w:themeColor="background1" w:themeShade="A6"/>
              <w:left w:val="nil"/>
              <w:bottom w:val="single" w:sz="4" w:space="0" w:color="auto"/>
            </w:tcBorders>
            <w:shd w:val="clear" w:color="auto" w:fill="auto"/>
          </w:tcPr>
          <w:p w14:paraId="5F3F4279" w14:textId="77777777" w:rsidR="00D268B6" w:rsidRPr="00D268B6" w:rsidRDefault="00D268B6" w:rsidP="003A227E">
            <w:pPr>
              <w:rPr>
                <w:rFonts w:ascii="Arial" w:hAnsi="Arial" w:cs="Arial"/>
                <w:sz w:val="20"/>
                <w:szCs w:val="20"/>
              </w:rPr>
            </w:pPr>
            <w:r w:rsidRPr="00D268B6">
              <w:rPr>
                <w:rFonts w:ascii="Arial" w:hAnsi="Arial" w:cs="Arial"/>
                <w:sz w:val="20"/>
                <w:szCs w:val="20"/>
              </w:rPr>
              <w:t>Non-Black</w:t>
            </w:r>
          </w:p>
        </w:tc>
        <w:tc>
          <w:tcPr>
            <w:tcW w:w="1552" w:type="dxa"/>
            <w:tcBorders>
              <w:top w:val="dotted" w:sz="4" w:space="0" w:color="A6A6A6" w:themeColor="background1" w:themeShade="A6"/>
              <w:bottom w:val="single" w:sz="4" w:space="0" w:color="auto"/>
            </w:tcBorders>
            <w:shd w:val="clear" w:color="auto" w:fill="auto"/>
          </w:tcPr>
          <w:p w14:paraId="18E60B14"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c>
          <w:tcPr>
            <w:tcW w:w="1757" w:type="dxa"/>
            <w:tcBorders>
              <w:top w:val="dotted" w:sz="4" w:space="0" w:color="A6A6A6" w:themeColor="background1" w:themeShade="A6"/>
              <w:bottom w:val="single" w:sz="4" w:space="0" w:color="auto"/>
            </w:tcBorders>
            <w:shd w:val="clear" w:color="auto" w:fill="auto"/>
          </w:tcPr>
          <w:p w14:paraId="4C43C00D"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c>
          <w:tcPr>
            <w:tcW w:w="1807" w:type="dxa"/>
            <w:tcBorders>
              <w:top w:val="dotted" w:sz="4" w:space="0" w:color="A6A6A6" w:themeColor="background1" w:themeShade="A6"/>
              <w:bottom w:val="single" w:sz="4" w:space="0" w:color="auto"/>
              <w:right w:val="nil"/>
            </w:tcBorders>
            <w:shd w:val="clear" w:color="auto" w:fill="auto"/>
            <w:noWrap/>
          </w:tcPr>
          <w:p w14:paraId="5E2B9EFE"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w:t>
            </w:r>
          </w:p>
        </w:tc>
        <w:tc>
          <w:tcPr>
            <w:tcW w:w="2084" w:type="dxa"/>
            <w:tcBorders>
              <w:top w:val="dotted" w:sz="4" w:space="0" w:color="A6A6A6" w:themeColor="background1" w:themeShade="A6"/>
              <w:bottom w:val="single" w:sz="4" w:space="0" w:color="auto"/>
              <w:right w:val="nil"/>
            </w:tcBorders>
          </w:tcPr>
          <w:p w14:paraId="4A7F622B" w14:textId="77777777" w:rsidR="00D268B6" w:rsidRPr="00D268B6" w:rsidRDefault="00D268B6" w:rsidP="00D268B6">
            <w:pPr>
              <w:rPr>
                <w:rFonts w:ascii="Arial" w:hAnsi="Arial" w:cs="Arial"/>
                <w:sz w:val="20"/>
                <w:szCs w:val="20"/>
              </w:rPr>
            </w:pPr>
            <w:r w:rsidRPr="00D268B6">
              <w:rPr>
                <w:rFonts w:ascii="Arial" w:hAnsi="Arial" w:cs="Arial"/>
                <w:sz w:val="20"/>
                <w:szCs w:val="20"/>
              </w:rPr>
              <w:t>Overestimate: 5.6</w:t>
            </w:r>
          </w:p>
        </w:tc>
        <w:tc>
          <w:tcPr>
            <w:tcW w:w="360" w:type="dxa"/>
            <w:tcBorders>
              <w:top w:val="dotted" w:sz="4" w:space="0" w:color="A6A6A6" w:themeColor="background1" w:themeShade="A6"/>
              <w:bottom w:val="single" w:sz="4" w:space="0" w:color="auto"/>
            </w:tcBorders>
          </w:tcPr>
          <w:p w14:paraId="13E5FB0B" w14:textId="77777777" w:rsidR="00D268B6" w:rsidRPr="00D268B6" w:rsidRDefault="00D268B6" w:rsidP="003A227E">
            <w:pPr>
              <w:jc w:val="center"/>
              <w:rPr>
                <w:rFonts w:ascii="Arial" w:hAnsi="Arial" w:cs="Arial"/>
                <w:noProof/>
              </w:rPr>
            </w:pPr>
          </w:p>
        </w:tc>
        <w:tc>
          <w:tcPr>
            <w:tcW w:w="1800" w:type="dxa"/>
            <w:tcBorders>
              <w:top w:val="dotted" w:sz="4" w:space="0" w:color="A6A6A6" w:themeColor="background1" w:themeShade="A6"/>
              <w:bottom w:val="single" w:sz="4" w:space="0" w:color="auto"/>
              <w:right w:val="nil"/>
            </w:tcBorders>
          </w:tcPr>
          <w:p w14:paraId="78DC8C4A" w14:textId="77777777" w:rsidR="00D268B6" w:rsidRPr="00D268B6" w:rsidRDefault="00D268B6" w:rsidP="003A227E">
            <w:pPr>
              <w:jc w:val="center"/>
              <w:rPr>
                <w:rFonts w:ascii="Arial" w:hAnsi="Arial" w:cs="Arial"/>
                <w:noProof/>
              </w:rPr>
            </w:pPr>
            <w:r w:rsidRPr="00D268B6">
              <w:rPr>
                <w:rFonts w:ascii="Arial" w:hAnsi="Arial" w:cs="Arial"/>
                <w:sz w:val="20"/>
                <w:szCs w:val="20"/>
              </w:rPr>
              <w:t>5.1</w:t>
            </w:r>
          </w:p>
        </w:tc>
        <w:tc>
          <w:tcPr>
            <w:tcW w:w="1512" w:type="dxa"/>
            <w:tcBorders>
              <w:top w:val="dotted" w:sz="4" w:space="0" w:color="A6A6A6" w:themeColor="background1" w:themeShade="A6"/>
              <w:bottom w:val="single" w:sz="4" w:space="0" w:color="auto"/>
              <w:right w:val="single" w:sz="4" w:space="0" w:color="auto"/>
            </w:tcBorders>
          </w:tcPr>
          <w:p w14:paraId="3FFEF509" w14:textId="77777777" w:rsidR="00D268B6" w:rsidRPr="00D268B6" w:rsidRDefault="00D268B6" w:rsidP="003A227E">
            <w:pPr>
              <w:jc w:val="center"/>
              <w:rPr>
                <w:rFonts w:ascii="Arial" w:hAnsi="Arial" w:cs="Arial"/>
                <w:sz w:val="20"/>
                <w:szCs w:val="20"/>
              </w:rPr>
            </w:pPr>
            <w:r w:rsidRPr="00D268B6">
              <w:rPr>
                <w:rFonts w:ascii="Arial" w:hAnsi="Arial" w:cs="Arial"/>
                <w:noProof/>
              </w:rPr>
              <w:t>↓</w:t>
            </w:r>
          </w:p>
        </w:tc>
      </w:tr>
      <w:tr w:rsidR="00D33E1C" w:rsidRPr="00D268B6" w14:paraId="05EEA9A2" w14:textId="77777777" w:rsidTr="0031503A">
        <w:trPr>
          <w:trHeight w:val="170"/>
        </w:trPr>
        <w:tc>
          <w:tcPr>
            <w:tcW w:w="2070" w:type="dxa"/>
            <w:vMerge w:val="restart"/>
            <w:tcBorders>
              <w:top w:val="single" w:sz="4" w:space="0" w:color="auto"/>
              <w:left w:val="single" w:sz="4" w:space="0" w:color="auto"/>
              <w:right w:val="nil"/>
            </w:tcBorders>
          </w:tcPr>
          <w:p w14:paraId="4D0C482D" w14:textId="21B40901" w:rsidR="00D268B6" w:rsidRPr="00D268B6" w:rsidRDefault="00D268B6">
            <w:pPr>
              <w:rPr>
                <w:rFonts w:ascii="Arial" w:hAnsi="Arial" w:cs="Arial"/>
                <w:color w:val="000000"/>
                <w:sz w:val="20"/>
                <w:szCs w:val="20"/>
              </w:rPr>
            </w:pPr>
            <w:r w:rsidRPr="00D268B6">
              <w:rPr>
                <w:rFonts w:ascii="Arial" w:hAnsi="Arial" w:cs="Arial"/>
                <w:color w:val="000000"/>
                <w:sz w:val="20"/>
                <w:szCs w:val="20"/>
              </w:rPr>
              <w:t xml:space="preserve">19. </w:t>
            </w:r>
            <w:r w:rsidR="008B4130" w:rsidRPr="008B4130">
              <w:rPr>
                <w:rFonts w:ascii="Arial" w:hAnsi="Arial" w:cs="Arial"/>
                <w:color w:val="000000"/>
                <w:sz w:val="20"/>
                <w:szCs w:val="20"/>
              </w:rPr>
              <w:t>CKD-EPIcr-cys_blend</w:t>
            </w:r>
            <w:r w:rsidR="008B4130" w:rsidRPr="008B4130" w:rsidDel="000A136C">
              <w:rPr>
                <w:rFonts w:ascii="Arial" w:hAnsi="Arial" w:cs="Arial"/>
                <w:color w:val="000000"/>
                <w:sz w:val="20"/>
                <w:szCs w:val="20"/>
              </w:rPr>
              <w:t xml:space="preserve"> </w:t>
            </w:r>
          </w:p>
        </w:tc>
        <w:tc>
          <w:tcPr>
            <w:tcW w:w="900" w:type="dxa"/>
            <w:tcBorders>
              <w:top w:val="single" w:sz="4" w:space="0" w:color="auto"/>
              <w:left w:val="nil"/>
              <w:bottom w:val="dotted" w:sz="4" w:space="0" w:color="A6A6A6" w:themeColor="background1" w:themeShade="A6"/>
            </w:tcBorders>
            <w:shd w:val="clear" w:color="auto" w:fill="auto"/>
          </w:tcPr>
          <w:p w14:paraId="6B39BA31" w14:textId="77777777" w:rsidR="00D268B6" w:rsidRPr="00D268B6" w:rsidRDefault="00D268B6" w:rsidP="003A227E">
            <w:pPr>
              <w:rPr>
                <w:rFonts w:ascii="Arial" w:hAnsi="Arial" w:cs="Arial"/>
                <w:bCs/>
                <w:sz w:val="20"/>
                <w:szCs w:val="20"/>
              </w:rPr>
            </w:pPr>
            <w:r w:rsidRPr="00D268B6">
              <w:rPr>
                <w:rFonts w:ascii="Arial" w:hAnsi="Arial" w:cs="Arial"/>
                <w:bCs/>
                <w:sz w:val="20"/>
                <w:szCs w:val="20"/>
              </w:rPr>
              <w:t>Black</w:t>
            </w:r>
          </w:p>
          <w:p w14:paraId="20A8CD75" w14:textId="77777777" w:rsidR="00D268B6" w:rsidRPr="00D268B6" w:rsidRDefault="00D268B6" w:rsidP="003A227E">
            <w:pPr>
              <w:rPr>
                <w:rFonts w:ascii="Arial" w:hAnsi="Arial" w:cs="Arial"/>
                <w:bCs/>
                <w:sz w:val="20"/>
                <w:szCs w:val="20"/>
              </w:rPr>
            </w:pPr>
          </w:p>
          <w:p w14:paraId="06DECB76" w14:textId="77777777" w:rsidR="00D268B6" w:rsidRPr="00D268B6" w:rsidRDefault="00D268B6" w:rsidP="003A227E">
            <w:pPr>
              <w:rPr>
                <w:rFonts w:ascii="Arial" w:hAnsi="Arial" w:cs="Arial"/>
                <w:sz w:val="20"/>
                <w:szCs w:val="20"/>
              </w:rPr>
            </w:pPr>
          </w:p>
        </w:tc>
        <w:tc>
          <w:tcPr>
            <w:tcW w:w="1552" w:type="dxa"/>
            <w:tcBorders>
              <w:top w:val="single" w:sz="4" w:space="0" w:color="auto"/>
              <w:bottom w:val="dotted" w:sz="4" w:space="0" w:color="A6A6A6" w:themeColor="background1" w:themeShade="A6"/>
            </w:tcBorders>
            <w:shd w:val="clear" w:color="auto" w:fill="auto"/>
          </w:tcPr>
          <w:p w14:paraId="2C302C0F"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c>
          <w:tcPr>
            <w:tcW w:w="1757" w:type="dxa"/>
            <w:tcBorders>
              <w:top w:val="single" w:sz="4" w:space="0" w:color="auto"/>
              <w:bottom w:val="dotted" w:sz="4" w:space="0" w:color="A6A6A6" w:themeColor="background1" w:themeShade="A6"/>
            </w:tcBorders>
            <w:shd w:val="clear" w:color="auto" w:fill="auto"/>
          </w:tcPr>
          <w:p w14:paraId="4F170C25"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c>
          <w:tcPr>
            <w:tcW w:w="1807" w:type="dxa"/>
            <w:tcBorders>
              <w:top w:val="single" w:sz="4" w:space="0" w:color="auto"/>
              <w:bottom w:val="dotted" w:sz="4" w:space="0" w:color="A6A6A6" w:themeColor="background1" w:themeShade="A6"/>
              <w:right w:val="nil"/>
            </w:tcBorders>
            <w:shd w:val="clear" w:color="auto" w:fill="auto"/>
            <w:noWrap/>
          </w:tcPr>
          <w:p w14:paraId="4239D955"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c>
          <w:tcPr>
            <w:tcW w:w="2084" w:type="dxa"/>
            <w:tcBorders>
              <w:top w:val="single" w:sz="4" w:space="0" w:color="auto"/>
              <w:bottom w:val="dotted" w:sz="4" w:space="0" w:color="A6A6A6" w:themeColor="background1" w:themeShade="A6"/>
              <w:right w:val="nil"/>
            </w:tcBorders>
          </w:tcPr>
          <w:p w14:paraId="40536F51" w14:textId="77777777" w:rsidR="00D268B6" w:rsidRPr="00D268B6" w:rsidRDefault="00D268B6" w:rsidP="003A227E">
            <w:pPr>
              <w:rPr>
                <w:rFonts w:ascii="Arial" w:hAnsi="Arial" w:cs="Arial"/>
                <w:sz w:val="20"/>
                <w:szCs w:val="20"/>
              </w:rPr>
            </w:pPr>
            <w:r w:rsidRPr="00D268B6">
              <w:rPr>
                <w:rFonts w:ascii="Arial" w:hAnsi="Arial" w:cs="Arial"/>
                <w:sz w:val="20"/>
                <w:szCs w:val="20"/>
              </w:rPr>
              <w:t>U</w:t>
            </w:r>
          </w:p>
        </w:tc>
        <w:tc>
          <w:tcPr>
            <w:tcW w:w="360" w:type="dxa"/>
            <w:tcBorders>
              <w:top w:val="single" w:sz="4" w:space="0" w:color="auto"/>
              <w:bottom w:val="dotted" w:sz="4" w:space="0" w:color="A6A6A6" w:themeColor="background1" w:themeShade="A6"/>
            </w:tcBorders>
          </w:tcPr>
          <w:p w14:paraId="5BE23D4E" w14:textId="77777777" w:rsidR="00D268B6" w:rsidRPr="00D268B6" w:rsidRDefault="00D268B6" w:rsidP="003A227E">
            <w:pPr>
              <w:jc w:val="center"/>
              <w:rPr>
                <w:rFonts w:ascii="Arial" w:hAnsi="Arial" w:cs="Arial"/>
                <w:sz w:val="20"/>
                <w:szCs w:val="20"/>
              </w:rPr>
            </w:pPr>
          </w:p>
        </w:tc>
        <w:tc>
          <w:tcPr>
            <w:tcW w:w="1800" w:type="dxa"/>
            <w:tcBorders>
              <w:top w:val="single" w:sz="4" w:space="0" w:color="auto"/>
              <w:bottom w:val="dotted" w:sz="4" w:space="0" w:color="A6A6A6" w:themeColor="background1" w:themeShade="A6"/>
              <w:right w:val="nil"/>
            </w:tcBorders>
          </w:tcPr>
          <w:p w14:paraId="1156D319" w14:textId="77777777" w:rsidR="00D268B6" w:rsidRPr="00D268B6" w:rsidRDefault="00D268B6" w:rsidP="003A227E">
            <w:pPr>
              <w:jc w:val="center"/>
              <w:rPr>
                <w:rFonts w:ascii="Arial" w:hAnsi="Arial" w:cs="Arial"/>
                <w:sz w:val="20"/>
                <w:szCs w:val="20"/>
              </w:rPr>
            </w:pPr>
          </w:p>
        </w:tc>
        <w:tc>
          <w:tcPr>
            <w:tcW w:w="1512" w:type="dxa"/>
            <w:tcBorders>
              <w:top w:val="single" w:sz="4" w:space="0" w:color="auto"/>
              <w:bottom w:val="dotted" w:sz="4" w:space="0" w:color="A6A6A6" w:themeColor="background1" w:themeShade="A6"/>
              <w:right w:val="single" w:sz="4" w:space="0" w:color="auto"/>
            </w:tcBorders>
          </w:tcPr>
          <w:p w14:paraId="4AED1FED"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r>
      <w:tr w:rsidR="00D33E1C" w:rsidRPr="00D268B6" w14:paraId="300B71FD" w14:textId="77777777" w:rsidTr="0031503A">
        <w:trPr>
          <w:trHeight w:val="170"/>
        </w:trPr>
        <w:tc>
          <w:tcPr>
            <w:tcW w:w="2070" w:type="dxa"/>
            <w:vMerge/>
            <w:tcBorders>
              <w:left w:val="single" w:sz="4" w:space="0" w:color="auto"/>
              <w:bottom w:val="single" w:sz="4" w:space="0" w:color="auto"/>
              <w:right w:val="nil"/>
            </w:tcBorders>
          </w:tcPr>
          <w:p w14:paraId="2FEE59DC" w14:textId="77777777" w:rsidR="00D268B6" w:rsidRPr="00D268B6" w:rsidRDefault="00D268B6">
            <w:pPr>
              <w:rPr>
                <w:rFonts w:ascii="Arial" w:hAnsi="Arial" w:cs="Arial"/>
                <w:b/>
                <w:sz w:val="20"/>
                <w:szCs w:val="20"/>
              </w:rPr>
            </w:pPr>
          </w:p>
        </w:tc>
        <w:tc>
          <w:tcPr>
            <w:tcW w:w="900" w:type="dxa"/>
            <w:tcBorders>
              <w:top w:val="dotted" w:sz="4" w:space="0" w:color="A6A6A6" w:themeColor="background1" w:themeShade="A6"/>
              <w:left w:val="nil"/>
              <w:bottom w:val="single" w:sz="4" w:space="0" w:color="auto"/>
            </w:tcBorders>
            <w:shd w:val="clear" w:color="auto" w:fill="auto"/>
          </w:tcPr>
          <w:p w14:paraId="65FA14A0" w14:textId="77777777" w:rsidR="00D268B6" w:rsidRPr="00D268B6" w:rsidRDefault="00D268B6" w:rsidP="003A227E">
            <w:pPr>
              <w:rPr>
                <w:rFonts w:ascii="Arial" w:hAnsi="Arial" w:cs="Arial"/>
                <w:sz w:val="20"/>
                <w:szCs w:val="20"/>
              </w:rPr>
            </w:pPr>
            <w:r w:rsidRPr="00D268B6">
              <w:rPr>
                <w:rFonts w:ascii="Arial" w:hAnsi="Arial" w:cs="Arial"/>
                <w:sz w:val="20"/>
                <w:szCs w:val="20"/>
              </w:rPr>
              <w:t>Non-Black</w:t>
            </w:r>
          </w:p>
        </w:tc>
        <w:tc>
          <w:tcPr>
            <w:tcW w:w="1552" w:type="dxa"/>
            <w:tcBorders>
              <w:top w:val="dotted" w:sz="4" w:space="0" w:color="A6A6A6" w:themeColor="background1" w:themeShade="A6"/>
              <w:bottom w:val="single" w:sz="4" w:space="0" w:color="auto"/>
            </w:tcBorders>
            <w:shd w:val="clear" w:color="auto" w:fill="auto"/>
          </w:tcPr>
          <w:p w14:paraId="45F637CF"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c>
          <w:tcPr>
            <w:tcW w:w="1757" w:type="dxa"/>
            <w:tcBorders>
              <w:top w:val="dotted" w:sz="4" w:space="0" w:color="A6A6A6" w:themeColor="background1" w:themeShade="A6"/>
              <w:bottom w:val="single" w:sz="4" w:space="0" w:color="auto"/>
            </w:tcBorders>
            <w:shd w:val="clear" w:color="auto" w:fill="auto"/>
          </w:tcPr>
          <w:p w14:paraId="11C7D971"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c>
          <w:tcPr>
            <w:tcW w:w="1807" w:type="dxa"/>
            <w:tcBorders>
              <w:top w:val="dotted" w:sz="4" w:space="0" w:color="A6A6A6" w:themeColor="background1" w:themeShade="A6"/>
              <w:bottom w:val="single" w:sz="4" w:space="0" w:color="auto"/>
              <w:right w:val="nil"/>
            </w:tcBorders>
            <w:shd w:val="clear" w:color="auto" w:fill="auto"/>
            <w:noWrap/>
          </w:tcPr>
          <w:p w14:paraId="3AED8457"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c>
          <w:tcPr>
            <w:tcW w:w="2084" w:type="dxa"/>
            <w:tcBorders>
              <w:top w:val="dotted" w:sz="4" w:space="0" w:color="A6A6A6" w:themeColor="background1" w:themeShade="A6"/>
              <w:bottom w:val="single" w:sz="4" w:space="0" w:color="auto"/>
              <w:right w:val="nil"/>
            </w:tcBorders>
          </w:tcPr>
          <w:p w14:paraId="44FAD19A" w14:textId="77777777" w:rsidR="00D268B6" w:rsidRPr="00D268B6" w:rsidRDefault="00D268B6" w:rsidP="003A227E">
            <w:pPr>
              <w:rPr>
                <w:rFonts w:ascii="Arial" w:hAnsi="Arial" w:cs="Arial"/>
                <w:sz w:val="20"/>
                <w:szCs w:val="20"/>
              </w:rPr>
            </w:pPr>
            <w:r w:rsidRPr="00D268B6">
              <w:rPr>
                <w:rFonts w:ascii="Arial" w:hAnsi="Arial" w:cs="Arial"/>
                <w:sz w:val="20"/>
                <w:szCs w:val="20"/>
              </w:rPr>
              <w:t>U</w:t>
            </w:r>
          </w:p>
        </w:tc>
        <w:tc>
          <w:tcPr>
            <w:tcW w:w="360" w:type="dxa"/>
            <w:tcBorders>
              <w:top w:val="dotted" w:sz="4" w:space="0" w:color="A6A6A6" w:themeColor="background1" w:themeShade="A6"/>
              <w:bottom w:val="single" w:sz="4" w:space="0" w:color="auto"/>
            </w:tcBorders>
          </w:tcPr>
          <w:p w14:paraId="6547CC2C" w14:textId="77777777" w:rsidR="00D268B6" w:rsidRPr="00D268B6" w:rsidRDefault="00D268B6" w:rsidP="003A227E">
            <w:pPr>
              <w:jc w:val="center"/>
              <w:rPr>
                <w:rFonts w:ascii="Arial" w:hAnsi="Arial" w:cs="Arial"/>
                <w:sz w:val="20"/>
                <w:szCs w:val="20"/>
              </w:rPr>
            </w:pPr>
          </w:p>
        </w:tc>
        <w:tc>
          <w:tcPr>
            <w:tcW w:w="1800" w:type="dxa"/>
            <w:tcBorders>
              <w:top w:val="dotted" w:sz="4" w:space="0" w:color="A6A6A6" w:themeColor="background1" w:themeShade="A6"/>
              <w:bottom w:val="single" w:sz="4" w:space="0" w:color="auto"/>
              <w:right w:val="nil"/>
            </w:tcBorders>
          </w:tcPr>
          <w:p w14:paraId="0E709BEA" w14:textId="77777777" w:rsidR="00D268B6" w:rsidRPr="00D268B6" w:rsidRDefault="00D268B6" w:rsidP="003A227E">
            <w:pPr>
              <w:jc w:val="center"/>
              <w:rPr>
                <w:rFonts w:ascii="Arial" w:hAnsi="Arial" w:cs="Arial"/>
                <w:sz w:val="20"/>
                <w:szCs w:val="20"/>
              </w:rPr>
            </w:pPr>
          </w:p>
        </w:tc>
        <w:tc>
          <w:tcPr>
            <w:tcW w:w="1512" w:type="dxa"/>
            <w:tcBorders>
              <w:top w:val="dotted" w:sz="4" w:space="0" w:color="A6A6A6" w:themeColor="background1" w:themeShade="A6"/>
              <w:bottom w:val="single" w:sz="4" w:space="0" w:color="auto"/>
              <w:right w:val="single" w:sz="4" w:space="0" w:color="auto"/>
            </w:tcBorders>
          </w:tcPr>
          <w:p w14:paraId="111A1104"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U</w:t>
            </w:r>
          </w:p>
        </w:tc>
      </w:tr>
      <w:tr w:rsidR="00D33E1C" w:rsidRPr="00D268B6" w14:paraId="384BDD1D" w14:textId="77777777" w:rsidTr="0031503A">
        <w:trPr>
          <w:trHeight w:val="170"/>
        </w:trPr>
        <w:tc>
          <w:tcPr>
            <w:tcW w:w="2070" w:type="dxa"/>
            <w:vMerge w:val="restart"/>
            <w:tcBorders>
              <w:top w:val="single" w:sz="4" w:space="0" w:color="auto"/>
              <w:left w:val="single" w:sz="4" w:space="0" w:color="auto"/>
              <w:right w:val="nil"/>
            </w:tcBorders>
          </w:tcPr>
          <w:p w14:paraId="4220BED7" w14:textId="017F4B93" w:rsidR="00D268B6" w:rsidRPr="00000733" w:rsidRDefault="00D268B6">
            <w:pPr>
              <w:rPr>
                <w:rFonts w:ascii="Arial" w:hAnsi="Arial" w:cs="Arial"/>
                <w:bCs/>
                <w:sz w:val="20"/>
                <w:szCs w:val="20"/>
              </w:rPr>
            </w:pPr>
            <w:r w:rsidRPr="00000733">
              <w:rPr>
                <w:rFonts w:ascii="Arial" w:hAnsi="Arial" w:cs="Arial"/>
                <w:bCs/>
                <w:sz w:val="20"/>
                <w:szCs w:val="20"/>
              </w:rPr>
              <w:t xml:space="preserve">20. </w:t>
            </w:r>
            <w:r w:rsidR="008B4130" w:rsidRPr="008B4130">
              <w:rPr>
                <w:rFonts w:ascii="Arial" w:hAnsi="Arial" w:cs="Arial"/>
                <w:bCs/>
                <w:sz w:val="20"/>
                <w:szCs w:val="20"/>
              </w:rPr>
              <w:t>CKD-EPIcr-cys_R</w:t>
            </w:r>
            <w:r w:rsidR="008B4130" w:rsidRPr="008B4130" w:rsidDel="000A136C">
              <w:rPr>
                <w:rFonts w:ascii="Arial" w:hAnsi="Arial" w:cs="Arial"/>
                <w:bCs/>
                <w:sz w:val="20"/>
                <w:szCs w:val="20"/>
              </w:rPr>
              <w:t xml:space="preserve"> </w:t>
            </w:r>
          </w:p>
        </w:tc>
        <w:tc>
          <w:tcPr>
            <w:tcW w:w="900" w:type="dxa"/>
            <w:tcBorders>
              <w:top w:val="single" w:sz="4" w:space="0" w:color="auto"/>
              <w:left w:val="nil"/>
              <w:bottom w:val="dotted" w:sz="4" w:space="0" w:color="A6A6A6" w:themeColor="background1" w:themeShade="A6"/>
            </w:tcBorders>
            <w:shd w:val="clear" w:color="auto" w:fill="auto"/>
          </w:tcPr>
          <w:p w14:paraId="7D462654" w14:textId="77777777" w:rsidR="00D268B6" w:rsidRPr="00000733" w:rsidRDefault="00D268B6" w:rsidP="003A227E">
            <w:pPr>
              <w:rPr>
                <w:rFonts w:ascii="Arial" w:hAnsi="Arial" w:cs="Arial"/>
                <w:bCs/>
                <w:sz w:val="20"/>
                <w:szCs w:val="20"/>
              </w:rPr>
            </w:pPr>
            <w:r w:rsidRPr="00000733">
              <w:rPr>
                <w:rFonts w:ascii="Arial" w:hAnsi="Arial" w:cs="Arial"/>
                <w:bCs/>
                <w:sz w:val="20"/>
                <w:szCs w:val="20"/>
              </w:rPr>
              <w:t>Black</w:t>
            </w:r>
          </w:p>
        </w:tc>
        <w:tc>
          <w:tcPr>
            <w:tcW w:w="1552" w:type="dxa"/>
            <w:tcBorders>
              <w:top w:val="single" w:sz="4" w:space="0" w:color="auto"/>
              <w:bottom w:val="dotted" w:sz="4" w:space="0" w:color="A6A6A6" w:themeColor="background1" w:themeShade="A6"/>
            </w:tcBorders>
            <w:shd w:val="clear" w:color="auto" w:fill="auto"/>
          </w:tcPr>
          <w:p w14:paraId="073957C2" w14:textId="77777777" w:rsidR="00D268B6" w:rsidRPr="00000733" w:rsidRDefault="00D268B6" w:rsidP="003A227E">
            <w:pPr>
              <w:jc w:val="center"/>
              <w:rPr>
                <w:rFonts w:ascii="Arial" w:hAnsi="Arial" w:cs="Arial"/>
                <w:bCs/>
                <w:sz w:val="20"/>
                <w:szCs w:val="20"/>
              </w:rPr>
            </w:pPr>
            <w:r w:rsidRPr="00000733">
              <w:rPr>
                <w:rFonts w:ascii="Arial" w:hAnsi="Arial" w:cs="Arial"/>
                <w:bCs/>
                <w:noProof/>
                <w:sz w:val="20"/>
                <w:szCs w:val="20"/>
              </w:rPr>
              <w:t>--</w:t>
            </w:r>
          </w:p>
        </w:tc>
        <w:tc>
          <w:tcPr>
            <w:tcW w:w="1757" w:type="dxa"/>
            <w:tcBorders>
              <w:top w:val="single" w:sz="4" w:space="0" w:color="auto"/>
              <w:bottom w:val="dotted" w:sz="4" w:space="0" w:color="A6A6A6" w:themeColor="background1" w:themeShade="A6"/>
            </w:tcBorders>
            <w:shd w:val="clear" w:color="auto" w:fill="auto"/>
          </w:tcPr>
          <w:p w14:paraId="3DE86F0A" w14:textId="77777777" w:rsidR="00D268B6" w:rsidRPr="00000733" w:rsidRDefault="00D268B6" w:rsidP="003A227E">
            <w:pPr>
              <w:jc w:val="center"/>
              <w:rPr>
                <w:rFonts w:ascii="Arial" w:hAnsi="Arial" w:cs="Arial"/>
                <w:bCs/>
                <w:sz w:val="20"/>
                <w:szCs w:val="20"/>
              </w:rPr>
            </w:pPr>
            <w:r w:rsidRPr="00000733">
              <w:rPr>
                <w:rFonts w:ascii="Arial" w:hAnsi="Arial" w:cs="Arial"/>
                <w:bCs/>
                <w:noProof/>
                <w:sz w:val="20"/>
                <w:szCs w:val="20"/>
              </w:rPr>
              <w:t>--</w:t>
            </w:r>
          </w:p>
        </w:tc>
        <w:tc>
          <w:tcPr>
            <w:tcW w:w="1807" w:type="dxa"/>
            <w:tcBorders>
              <w:top w:val="single" w:sz="4" w:space="0" w:color="auto"/>
              <w:bottom w:val="dotted" w:sz="4" w:space="0" w:color="A6A6A6" w:themeColor="background1" w:themeShade="A6"/>
              <w:right w:val="nil"/>
            </w:tcBorders>
            <w:shd w:val="clear" w:color="auto" w:fill="auto"/>
            <w:noWrap/>
          </w:tcPr>
          <w:p w14:paraId="18F8AA00" w14:textId="77777777" w:rsidR="00D268B6" w:rsidRPr="00000733" w:rsidRDefault="00D268B6" w:rsidP="003A227E">
            <w:pPr>
              <w:jc w:val="center"/>
              <w:rPr>
                <w:rFonts w:ascii="Arial" w:hAnsi="Arial" w:cs="Arial"/>
                <w:bCs/>
                <w:sz w:val="20"/>
                <w:szCs w:val="20"/>
              </w:rPr>
            </w:pPr>
            <w:r w:rsidRPr="00000733">
              <w:rPr>
                <w:rFonts w:ascii="Arial" w:hAnsi="Arial" w:cs="Arial"/>
                <w:bCs/>
                <w:noProof/>
                <w:sz w:val="20"/>
                <w:szCs w:val="20"/>
              </w:rPr>
              <w:t>--</w:t>
            </w:r>
          </w:p>
        </w:tc>
        <w:tc>
          <w:tcPr>
            <w:tcW w:w="2084" w:type="dxa"/>
            <w:tcBorders>
              <w:top w:val="single" w:sz="4" w:space="0" w:color="auto"/>
              <w:bottom w:val="dotted" w:sz="4" w:space="0" w:color="A6A6A6" w:themeColor="background1" w:themeShade="A6"/>
              <w:right w:val="nil"/>
            </w:tcBorders>
          </w:tcPr>
          <w:p w14:paraId="169E93E6" w14:textId="77777777" w:rsidR="00D268B6" w:rsidRPr="00000733" w:rsidRDefault="00D268B6" w:rsidP="00D268B6">
            <w:pPr>
              <w:rPr>
                <w:rFonts w:ascii="Arial" w:hAnsi="Arial" w:cs="Arial"/>
                <w:bCs/>
                <w:sz w:val="20"/>
                <w:szCs w:val="20"/>
              </w:rPr>
            </w:pPr>
            <w:r w:rsidRPr="00000733">
              <w:rPr>
                <w:rFonts w:ascii="Arial" w:hAnsi="Arial" w:cs="Arial"/>
                <w:bCs/>
                <w:sz w:val="20"/>
                <w:szCs w:val="20"/>
              </w:rPr>
              <w:t>Underestimate: 0.1</w:t>
            </w:r>
          </w:p>
        </w:tc>
        <w:tc>
          <w:tcPr>
            <w:tcW w:w="360" w:type="dxa"/>
            <w:tcBorders>
              <w:top w:val="single" w:sz="4" w:space="0" w:color="auto"/>
              <w:bottom w:val="dotted" w:sz="4" w:space="0" w:color="A6A6A6" w:themeColor="background1" w:themeShade="A6"/>
            </w:tcBorders>
          </w:tcPr>
          <w:p w14:paraId="5C9CA67C" w14:textId="77777777" w:rsidR="00D268B6" w:rsidRPr="00000733" w:rsidRDefault="00D268B6" w:rsidP="003A227E">
            <w:pPr>
              <w:jc w:val="center"/>
              <w:rPr>
                <w:rFonts w:ascii="Arial" w:hAnsi="Arial" w:cs="Arial"/>
                <w:bCs/>
                <w:noProof/>
              </w:rPr>
            </w:pPr>
          </w:p>
        </w:tc>
        <w:tc>
          <w:tcPr>
            <w:tcW w:w="1800" w:type="dxa"/>
            <w:tcBorders>
              <w:top w:val="single" w:sz="4" w:space="0" w:color="auto"/>
              <w:bottom w:val="dotted" w:sz="4" w:space="0" w:color="A6A6A6" w:themeColor="background1" w:themeShade="A6"/>
              <w:right w:val="nil"/>
            </w:tcBorders>
          </w:tcPr>
          <w:p w14:paraId="00ABCB47" w14:textId="77777777" w:rsidR="00D268B6" w:rsidRPr="00000733" w:rsidRDefault="00D268B6" w:rsidP="003A227E">
            <w:pPr>
              <w:jc w:val="center"/>
              <w:rPr>
                <w:rFonts w:ascii="Arial" w:hAnsi="Arial" w:cs="Arial"/>
                <w:bCs/>
                <w:noProof/>
              </w:rPr>
            </w:pPr>
            <w:r w:rsidRPr="00000733">
              <w:rPr>
                <w:rFonts w:ascii="Arial" w:hAnsi="Arial" w:cs="Arial"/>
                <w:bCs/>
                <w:sz w:val="20"/>
                <w:szCs w:val="20"/>
              </w:rPr>
              <w:t xml:space="preserve"> 3.8</w:t>
            </w:r>
          </w:p>
        </w:tc>
        <w:tc>
          <w:tcPr>
            <w:tcW w:w="1512" w:type="dxa"/>
            <w:tcBorders>
              <w:top w:val="single" w:sz="4" w:space="0" w:color="auto"/>
              <w:bottom w:val="dotted" w:sz="4" w:space="0" w:color="A6A6A6" w:themeColor="background1" w:themeShade="A6"/>
              <w:right w:val="single" w:sz="4" w:space="0" w:color="auto"/>
            </w:tcBorders>
          </w:tcPr>
          <w:p w14:paraId="59A2094E" w14:textId="77777777" w:rsidR="00D268B6" w:rsidRPr="00000733" w:rsidRDefault="00D268B6" w:rsidP="003A227E">
            <w:pPr>
              <w:jc w:val="center"/>
              <w:rPr>
                <w:rFonts w:ascii="Arial" w:hAnsi="Arial" w:cs="Arial"/>
                <w:bCs/>
                <w:sz w:val="20"/>
                <w:szCs w:val="20"/>
              </w:rPr>
            </w:pPr>
            <w:r w:rsidRPr="00000733">
              <w:rPr>
                <w:rFonts w:ascii="Arial" w:hAnsi="Arial" w:cs="Arial"/>
                <w:bCs/>
                <w:noProof/>
              </w:rPr>
              <w:t>↑</w:t>
            </w:r>
          </w:p>
        </w:tc>
      </w:tr>
      <w:tr w:rsidR="00D33E1C" w:rsidRPr="00D268B6" w14:paraId="6F0D4510" w14:textId="77777777" w:rsidTr="0031503A">
        <w:trPr>
          <w:trHeight w:val="170"/>
        </w:trPr>
        <w:tc>
          <w:tcPr>
            <w:tcW w:w="2070" w:type="dxa"/>
            <w:vMerge/>
            <w:tcBorders>
              <w:left w:val="single" w:sz="4" w:space="0" w:color="auto"/>
              <w:right w:val="nil"/>
            </w:tcBorders>
          </w:tcPr>
          <w:p w14:paraId="516E766E" w14:textId="77777777" w:rsidR="00D268B6" w:rsidRPr="00000733" w:rsidRDefault="00D268B6">
            <w:pPr>
              <w:rPr>
                <w:rFonts w:ascii="Arial" w:hAnsi="Arial" w:cs="Arial"/>
                <w:bCs/>
                <w:sz w:val="20"/>
                <w:szCs w:val="20"/>
              </w:rPr>
            </w:pPr>
          </w:p>
        </w:tc>
        <w:tc>
          <w:tcPr>
            <w:tcW w:w="900" w:type="dxa"/>
            <w:tcBorders>
              <w:top w:val="dotted" w:sz="4" w:space="0" w:color="A6A6A6" w:themeColor="background1" w:themeShade="A6"/>
              <w:left w:val="nil"/>
              <w:bottom w:val="dotted" w:sz="4" w:space="0" w:color="A6A6A6" w:themeColor="background1" w:themeShade="A6"/>
            </w:tcBorders>
            <w:shd w:val="clear" w:color="auto" w:fill="auto"/>
          </w:tcPr>
          <w:p w14:paraId="15C22C16" w14:textId="77777777" w:rsidR="00D268B6" w:rsidRPr="00000733" w:rsidRDefault="00D268B6" w:rsidP="003A227E">
            <w:pPr>
              <w:rPr>
                <w:rFonts w:ascii="Arial" w:hAnsi="Arial" w:cs="Arial"/>
                <w:bCs/>
                <w:sz w:val="20"/>
                <w:szCs w:val="20"/>
              </w:rPr>
            </w:pPr>
            <w:r w:rsidRPr="00000733">
              <w:rPr>
                <w:rFonts w:ascii="Arial" w:hAnsi="Arial" w:cs="Arial"/>
                <w:bCs/>
                <w:sz w:val="20"/>
                <w:szCs w:val="20"/>
              </w:rPr>
              <w:t>Non-Black</w:t>
            </w:r>
          </w:p>
        </w:tc>
        <w:tc>
          <w:tcPr>
            <w:tcW w:w="1552" w:type="dxa"/>
            <w:tcBorders>
              <w:top w:val="dotted" w:sz="4" w:space="0" w:color="A6A6A6" w:themeColor="background1" w:themeShade="A6"/>
              <w:bottom w:val="dotted" w:sz="4" w:space="0" w:color="A6A6A6" w:themeColor="background1" w:themeShade="A6"/>
            </w:tcBorders>
            <w:shd w:val="clear" w:color="auto" w:fill="auto"/>
          </w:tcPr>
          <w:p w14:paraId="5521FE77" w14:textId="77777777" w:rsidR="00D268B6" w:rsidRPr="00000733" w:rsidRDefault="00D268B6" w:rsidP="003A227E">
            <w:pPr>
              <w:jc w:val="center"/>
              <w:rPr>
                <w:rFonts w:ascii="Arial" w:hAnsi="Arial" w:cs="Arial"/>
                <w:bCs/>
                <w:sz w:val="20"/>
                <w:szCs w:val="20"/>
              </w:rPr>
            </w:pPr>
            <w:r w:rsidRPr="00000733">
              <w:rPr>
                <w:rFonts w:ascii="Arial" w:hAnsi="Arial" w:cs="Arial"/>
                <w:bCs/>
                <w:noProof/>
                <w:sz w:val="20"/>
                <w:szCs w:val="20"/>
              </w:rPr>
              <w:t>↓</w:t>
            </w:r>
          </w:p>
        </w:tc>
        <w:tc>
          <w:tcPr>
            <w:tcW w:w="1757" w:type="dxa"/>
            <w:tcBorders>
              <w:top w:val="dotted" w:sz="4" w:space="0" w:color="A6A6A6" w:themeColor="background1" w:themeShade="A6"/>
              <w:bottom w:val="dotted" w:sz="4" w:space="0" w:color="A6A6A6" w:themeColor="background1" w:themeShade="A6"/>
            </w:tcBorders>
            <w:shd w:val="clear" w:color="auto" w:fill="auto"/>
          </w:tcPr>
          <w:p w14:paraId="142BF718" w14:textId="77777777" w:rsidR="00D268B6" w:rsidRPr="00000733" w:rsidRDefault="00D268B6" w:rsidP="003A227E">
            <w:pPr>
              <w:jc w:val="center"/>
              <w:rPr>
                <w:rFonts w:ascii="Arial" w:hAnsi="Arial" w:cs="Arial"/>
                <w:bCs/>
                <w:sz w:val="20"/>
                <w:szCs w:val="20"/>
              </w:rPr>
            </w:pPr>
            <w:r w:rsidRPr="00000733">
              <w:rPr>
                <w:rFonts w:ascii="Arial" w:hAnsi="Arial" w:cs="Arial"/>
                <w:bCs/>
                <w:noProof/>
                <w:sz w:val="20"/>
                <w:szCs w:val="20"/>
              </w:rPr>
              <w:t>↑</w:t>
            </w:r>
          </w:p>
        </w:tc>
        <w:tc>
          <w:tcPr>
            <w:tcW w:w="1807" w:type="dxa"/>
            <w:tcBorders>
              <w:top w:val="dotted" w:sz="4" w:space="0" w:color="A6A6A6" w:themeColor="background1" w:themeShade="A6"/>
              <w:bottom w:val="dotted" w:sz="4" w:space="0" w:color="A6A6A6" w:themeColor="background1" w:themeShade="A6"/>
              <w:right w:val="nil"/>
            </w:tcBorders>
            <w:shd w:val="clear" w:color="auto" w:fill="auto"/>
            <w:noWrap/>
          </w:tcPr>
          <w:p w14:paraId="75B321B7" w14:textId="77777777" w:rsidR="00D268B6" w:rsidRPr="00000733" w:rsidRDefault="00D268B6" w:rsidP="003A227E">
            <w:pPr>
              <w:jc w:val="center"/>
              <w:rPr>
                <w:rFonts w:ascii="Arial" w:hAnsi="Arial" w:cs="Arial"/>
                <w:bCs/>
                <w:sz w:val="20"/>
                <w:szCs w:val="20"/>
              </w:rPr>
            </w:pPr>
            <w:r w:rsidRPr="00000733">
              <w:rPr>
                <w:rFonts w:ascii="Arial" w:hAnsi="Arial" w:cs="Arial"/>
                <w:bCs/>
                <w:sz w:val="20"/>
                <w:szCs w:val="20"/>
              </w:rPr>
              <w:t>--</w:t>
            </w:r>
          </w:p>
        </w:tc>
        <w:tc>
          <w:tcPr>
            <w:tcW w:w="2084" w:type="dxa"/>
            <w:tcBorders>
              <w:top w:val="dotted" w:sz="4" w:space="0" w:color="A6A6A6" w:themeColor="background1" w:themeShade="A6"/>
              <w:bottom w:val="dotted" w:sz="4" w:space="0" w:color="A6A6A6" w:themeColor="background1" w:themeShade="A6"/>
              <w:right w:val="nil"/>
            </w:tcBorders>
          </w:tcPr>
          <w:p w14:paraId="74216D0D" w14:textId="77777777" w:rsidR="00D268B6" w:rsidRPr="00000733" w:rsidRDefault="00D268B6" w:rsidP="00D268B6">
            <w:pPr>
              <w:rPr>
                <w:rFonts w:ascii="Arial" w:hAnsi="Arial" w:cs="Arial"/>
                <w:bCs/>
                <w:sz w:val="20"/>
                <w:szCs w:val="20"/>
              </w:rPr>
            </w:pPr>
            <w:r w:rsidRPr="00000733">
              <w:rPr>
                <w:rFonts w:ascii="Arial" w:hAnsi="Arial" w:cs="Arial"/>
                <w:bCs/>
                <w:sz w:val="20"/>
                <w:szCs w:val="20"/>
              </w:rPr>
              <w:t>Overestimate: 2.9</w:t>
            </w:r>
          </w:p>
        </w:tc>
        <w:tc>
          <w:tcPr>
            <w:tcW w:w="360" w:type="dxa"/>
            <w:tcBorders>
              <w:top w:val="dotted" w:sz="4" w:space="0" w:color="A6A6A6" w:themeColor="background1" w:themeShade="A6"/>
              <w:bottom w:val="dotted" w:sz="4" w:space="0" w:color="A6A6A6" w:themeColor="background1" w:themeShade="A6"/>
            </w:tcBorders>
          </w:tcPr>
          <w:p w14:paraId="41618A6D" w14:textId="77777777" w:rsidR="00D268B6" w:rsidRPr="00000733" w:rsidRDefault="00D268B6" w:rsidP="003A227E">
            <w:pPr>
              <w:jc w:val="center"/>
              <w:rPr>
                <w:rFonts w:ascii="Arial" w:hAnsi="Arial" w:cs="Arial"/>
                <w:bCs/>
                <w:noProof/>
              </w:rPr>
            </w:pPr>
          </w:p>
        </w:tc>
        <w:tc>
          <w:tcPr>
            <w:tcW w:w="1800" w:type="dxa"/>
            <w:tcBorders>
              <w:top w:val="dotted" w:sz="4" w:space="0" w:color="A6A6A6" w:themeColor="background1" w:themeShade="A6"/>
              <w:bottom w:val="dotted" w:sz="4" w:space="0" w:color="A6A6A6" w:themeColor="background1" w:themeShade="A6"/>
              <w:right w:val="nil"/>
            </w:tcBorders>
          </w:tcPr>
          <w:p w14:paraId="5608576E" w14:textId="77777777" w:rsidR="00D268B6" w:rsidRPr="00000733" w:rsidRDefault="00D268B6" w:rsidP="003A227E">
            <w:pPr>
              <w:jc w:val="center"/>
              <w:rPr>
                <w:rFonts w:ascii="Arial" w:hAnsi="Arial" w:cs="Arial"/>
                <w:bCs/>
                <w:noProof/>
              </w:rPr>
            </w:pPr>
            <w:r w:rsidRPr="00000733">
              <w:rPr>
                <w:rFonts w:ascii="Arial" w:hAnsi="Arial" w:cs="Arial"/>
                <w:bCs/>
                <w:sz w:val="20"/>
                <w:szCs w:val="20"/>
              </w:rPr>
              <w:t xml:space="preserve"> 2.4</w:t>
            </w:r>
          </w:p>
        </w:tc>
        <w:tc>
          <w:tcPr>
            <w:tcW w:w="1512" w:type="dxa"/>
            <w:tcBorders>
              <w:top w:val="dotted" w:sz="4" w:space="0" w:color="A6A6A6" w:themeColor="background1" w:themeShade="A6"/>
              <w:bottom w:val="dotted" w:sz="4" w:space="0" w:color="A6A6A6" w:themeColor="background1" w:themeShade="A6"/>
              <w:right w:val="single" w:sz="4" w:space="0" w:color="auto"/>
            </w:tcBorders>
          </w:tcPr>
          <w:p w14:paraId="190EFD04" w14:textId="77777777" w:rsidR="00D268B6" w:rsidRPr="00000733" w:rsidRDefault="00D268B6" w:rsidP="003A227E">
            <w:pPr>
              <w:jc w:val="center"/>
              <w:rPr>
                <w:rFonts w:ascii="Arial" w:hAnsi="Arial" w:cs="Arial"/>
                <w:bCs/>
                <w:sz w:val="20"/>
                <w:szCs w:val="20"/>
              </w:rPr>
            </w:pPr>
            <w:r w:rsidRPr="00000733">
              <w:rPr>
                <w:rFonts w:ascii="Arial" w:hAnsi="Arial" w:cs="Arial"/>
                <w:bCs/>
                <w:noProof/>
              </w:rPr>
              <w:t>↑</w:t>
            </w:r>
          </w:p>
        </w:tc>
      </w:tr>
      <w:tr w:rsidR="00D33E1C" w:rsidRPr="00D268B6" w14:paraId="54233BB1" w14:textId="77777777" w:rsidTr="0031503A">
        <w:trPr>
          <w:trHeight w:val="170"/>
        </w:trPr>
        <w:tc>
          <w:tcPr>
            <w:tcW w:w="2070" w:type="dxa"/>
            <w:vMerge w:val="restart"/>
            <w:tcBorders>
              <w:top w:val="single" w:sz="4" w:space="0" w:color="auto"/>
              <w:left w:val="single" w:sz="4" w:space="0" w:color="auto"/>
              <w:right w:val="nil"/>
            </w:tcBorders>
          </w:tcPr>
          <w:p w14:paraId="6B1F6302" w14:textId="0B830712" w:rsidR="00D268B6" w:rsidRPr="00D268B6" w:rsidRDefault="00D268B6">
            <w:pPr>
              <w:rPr>
                <w:rFonts w:ascii="Arial" w:hAnsi="Arial" w:cs="Arial"/>
                <w:color w:val="000000"/>
                <w:sz w:val="20"/>
                <w:szCs w:val="20"/>
                <w:bdr w:val="none" w:sz="0" w:space="0" w:color="auto" w:frame="1"/>
              </w:rPr>
            </w:pPr>
            <w:r w:rsidRPr="00D268B6">
              <w:rPr>
                <w:rStyle w:val="normaltextrun"/>
                <w:rFonts w:ascii="Arial" w:eastAsia="Arial" w:hAnsi="Arial" w:cs="Arial"/>
                <w:color w:val="000000"/>
                <w:sz w:val="20"/>
                <w:szCs w:val="20"/>
                <w:bdr w:val="none" w:sz="0" w:space="0" w:color="auto" w:frame="1"/>
              </w:rPr>
              <w:lastRenderedPageBreak/>
              <w:t xml:space="preserve">21. </w:t>
            </w:r>
            <w:r w:rsidR="008B4130" w:rsidRPr="008B4130">
              <w:rPr>
                <w:rFonts w:ascii="Arial" w:eastAsia="Arial" w:hAnsi="Arial" w:cs="Arial"/>
                <w:color w:val="000000"/>
                <w:sz w:val="20"/>
                <w:szCs w:val="20"/>
                <w:bdr w:val="none" w:sz="0" w:space="0" w:color="auto" w:frame="1"/>
              </w:rPr>
              <w:t>FAScr-cys</w:t>
            </w:r>
            <w:r w:rsidR="008B4130" w:rsidRPr="008B4130" w:rsidDel="000A136C">
              <w:rPr>
                <w:rFonts w:ascii="Arial" w:eastAsia="Arial" w:hAnsi="Arial" w:cs="Arial"/>
                <w:color w:val="000000"/>
                <w:sz w:val="20"/>
                <w:szCs w:val="20"/>
                <w:bdr w:val="none" w:sz="0" w:space="0" w:color="auto" w:frame="1"/>
              </w:rPr>
              <w:t xml:space="preserve"> </w:t>
            </w:r>
          </w:p>
        </w:tc>
        <w:tc>
          <w:tcPr>
            <w:tcW w:w="900" w:type="dxa"/>
            <w:tcBorders>
              <w:top w:val="single" w:sz="4" w:space="0" w:color="auto"/>
              <w:left w:val="nil"/>
              <w:bottom w:val="dotted" w:sz="4" w:space="0" w:color="A6A6A6" w:themeColor="background1" w:themeShade="A6"/>
            </w:tcBorders>
            <w:shd w:val="clear" w:color="auto" w:fill="auto"/>
          </w:tcPr>
          <w:p w14:paraId="2E2628A8" w14:textId="77777777" w:rsidR="00D268B6" w:rsidRPr="00D268B6" w:rsidRDefault="00D268B6" w:rsidP="003A227E">
            <w:pPr>
              <w:rPr>
                <w:rFonts w:ascii="Arial" w:hAnsi="Arial" w:cs="Arial"/>
                <w:sz w:val="20"/>
                <w:szCs w:val="20"/>
              </w:rPr>
            </w:pPr>
            <w:r w:rsidRPr="00D268B6">
              <w:rPr>
                <w:rFonts w:ascii="Arial" w:hAnsi="Arial" w:cs="Arial"/>
                <w:bCs/>
                <w:sz w:val="20"/>
                <w:szCs w:val="20"/>
              </w:rPr>
              <w:t>Black</w:t>
            </w:r>
          </w:p>
        </w:tc>
        <w:tc>
          <w:tcPr>
            <w:tcW w:w="1552" w:type="dxa"/>
            <w:tcBorders>
              <w:top w:val="single" w:sz="4" w:space="0" w:color="auto"/>
              <w:bottom w:val="dotted" w:sz="4" w:space="0" w:color="A6A6A6" w:themeColor="background1" w:themeShade="A6"/>
            </w:tcBorders>
            <w:shd w:val="clear" w:color="auto" w:fill="auto"/>
          </w:tcPr>
          <w:p w14:paraId="08F28249"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c>
          <w:tcPr>
            <w:tcW w:w="1757" w:type="dxa"/>
            <w:tcBorders>
              <w:top w:val="single" w:sz="4" w:space="0" w:color="auto"/>
              <w:bottom w:val="dotted" w:sz="4" w:space="0" w:color="A6A6A6" w:themeColor="background1" w:themeShade="A6"/>
            </w:tcBorders>
            <w:shd w:val="clear" w:color="auto" w:fill="auto"/>
          </w:tcPr>
          <w:p w14:paraId="5A7CE869"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w:t>
            </w:r>
          </w:p>
        </w:tc>
        <w:tc>
          <w:tcPr>
            <w:tcW w:w="1807" w:type="dxa"/>
            <w:tcBorders>
              <w:top w:val="single" w:sz="4" w:space="0" w:color="auto"/>
              <w:bottom w:val="dotted" w:sz="4" w:space="0" w:color="A6A6A6" w:themeColor="background1" w:themeShade="A6"/>
              <w:right w:val="nil"/>
            </w:tcBorders>
            <w:shd w:val="clear" w:color="auto" w:fill="auto"/>
            <w:noWrap/>
          </w:tcPr>
          <w:p w14:paraId="04ECDF56"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c>
          <w:tcPr>
            <w:tcW w:w="2084" w:type="dxa"/>
            <w:tcBorders>
              <w:top w:val="single" w:sz="4" w:space="0" w:color="auto"/>
              <w:bottom w:val="dotted" w:sz="4" w:space="0" w:color="A6A6A6" w:themeColor="background1" w:themeShade="A6"/>
              <w:right w:val="nil"/>
            </w:tcBorders>
          </w:tcPr>
          <w:p w14:paraId="0E409BE5" w14:textId="77777777" w:rsidR="00D268B6" w:rsidRPr="00D268B6" w:rsidRDefault="00D268B6" w:rsidP="00D268B6">
            <w:pPr>
              <w:rPr>
                <w:rFonts w:ascii="Arial" w:hAnsi="Arial" w:cs="Arial"/>
                <w:sz w:val="20"/>
                <w:szCs w:val="20"/>
              </w:rPr>
            </w:pPr>
            <w:r w:rsidRPr="00D268B6">
              <w:rPr>
                <w:rFonts w:ascii="Arial" w:hAnsi="Arial" w:cs="Arial"/>
                <w:sz w:val="20"/>
                <w:szCs w:val="20"/>
              </w:rPr>
              <w:t>Underestimate: 6.7</w:t>
            </w:r>
          </w:p>
        </w:tc>
        <w:tc>
          <w:tcPr>
            <w:tcW w:w="360" w:type="dxa"/>
            <w:tcBorders>
              <w:top w:val="single" w:sz="4" w:space="0" w:color="auto"/>
              <w:bottom w:val="dotted" w:sz="4" w:space="0" w:color="A6A6A6" w:themeColor="background1" w:themeShade="A6"/>
            </w:tcBorders>
          </w:tcPr>
          <w:p w14:paraId="5FA955C3" w14:textId="77777777" w:rsidR="00D268B6" w:rsidRPr="00D268B6" w:rsidRDefault="00D268B6" w:rsidP="003A227E">
            <w:pPr>
              <w:jc w:val="center"/>
              <w:rPr>
                <w:rFonts w:ascii="Arial" w:hAnsi="Arial" w:cs="Arial"/>
                <w:noProof/>
              </w:rPr>
            </w:pPr>
          </w:p>
        </w:tc>
        <w:tc>
          <w:tcPr>
            <w:tcW w:w="1800" w:type="dxa"/>
            <w:tcBorders>
              <w:top w:val="single" w:sz="4" w:space="0" w:color="auto"/>
              <w:bottom w:val="dotted" w:sz="4" w:space="0" w:color="A6A6A6" w:themeColor="background1" w:themeShade="A6"/>
              <w:right w:val="nil"/>
            </w:tcBorders>
          </w:tcPr>
          <w:p w14:paraId="7E4C152B" w14:textId="77777777" w:rsidR="00D268B6" w:rsidRPr="00D268B6" w:rsidRDefault="00D268B6" w:rsidP="003A227E">
            <w:pPr>
              <w:jc w:val="center"/>
              <w:rPr>
                <w:rFonts w:ascii="Arial" w:hAnsi="Arial" w:cs="Arial"/>
                <w:noProof/>
              </w:rPr>
            </w:pPr>
            <w:r w:rsidRPr="00D268B6">
              <w:rPr>
                <w:rFonts w:ascii="Arial" w:hAnsi="Arial" w:cs="Arial"/>
                <w:sz w:val="20"/>
                <w:szCs w:val="20"/>
              </w:rPr>
              <w:t>10.3</w:t>
            </w:r>
          </w:p>
        </w:tc>
        <w:tc>
          <w:tcPr>
            <w:tcW w:w="1512" w:type="dxa"/>
            <w:tcBorders>
              <w:top w:val="single" w:sz="4" w:space="0" w:color="auto"/>
              <w:bottom w:val="dotted" w:sz="4" w:space="0" w:color="A6A6A6" w:themeColor="background1" w:themeShade="A6"/>
              <w:right w:val="single" w:sz="4" w:space="0" w:color="auto"/>
            </w:tcBorders>
          </w:tcPr>
          <w:p w14:paraId="47D51213" w14:textId="77777777" w:rsidR="00D268B6" w:rsidRPr="00D268B6" w:rsidRDefault="00D268B6" w:rsidP="003A227E">
            <w:pPr>
              <w:jc w:val="center"/>
              <w:rPr>
                <w:rFonts w:ascii="Arial" w:hAnsi="Arial" w:cs="Arial"/>
                <w:sz w:val="20"/>
                <w:szCs w:val="20"/>
              </w:rPr>
            </w:pPr>
            <w:r w:rsidRPr="00D268B6">
              <w:rPr>
                <w:rFonts w:ascii="Arial" w:hAnsi="Arial" w:cs="Arial"/>
                <w:noProof/>
              </w:rPr>
              <w:t>↑</w:t>
            </w:r>
          </w:p>
        </w:tc>
      </w:tr>
      <w:tr w:rsidR="00D33E1C" w:rsidRPr="00D268B6" w14:paraId="0FC0B0AF" w14:textId="77777777" w:rsidTr="0031503A">
        <w:trPr>
          <w:trHeight w:val="170"/>
        </w:trPr>
        <w:tc>
          <w:tcPr>
            <w:tcW w:w="2070" w:type="dxa"/>
            <w:vMerge/>
            <w:tcBorders>
              <w:left w:val="single" w:sz="4" w:space="0" w:color="auto"/>
              <w:bottom w:val="single" w:sz="4" w:space="0" w:color="auto"/>
              <w:right w:val="nil"/>
            </w:tcBorders>
          </w:tcPr>
          <w:p w14:paraId="66B5D881" w14:textId="77777777" w:rsidR="00D268B6" w:rsidRPr="00D268B6" w:rsidRDefault="00D268B6">
            <w:pPr>
              <w:rPr>
                <w:rFonts w:ascii="Arial" w:hAnsi="Arial" w:cs="Arial"/>
                <w:b/>
                <w:sz w:val="20"/>
                <w:szCs w:val="20"/>
              </w:rPr>
            </w:pPr>
          </w:p>
        </w:tc>
        <w:tc>
          <w:tcPr>
            <w:tcW w:w="900" w:type="dxa"/>
            <w:tcBorders>
              <w:top w:val="dotted" w:sz="4" w:space="0" w:color="A6A6A6" w:themeColor="background1" w:themeShade="A6"/>
              <w:left w:val="nil"/>
              <w:bottom w:val="single" w:sz="4" w:space="0" w:color="auto"/>
            </w:tcBorders>
            <w:shd w:val="clear" w:color="auto" w:fill="auto"/>
          </w:tcPr>
          <w:p w14:paraId="693FB995" w14:textId="77777777" w:rsidR="00D268B6" w:rsidRPr="00D268B6" w:rsidRDefault="00D268B6" w:rsidP="003A227E">
            <w:pPr>
              <w:rPr>
                <w:rFonts w:ascii="Arial" w:hAnsi="Arial" w:cs="Arial"/>
                <w:sz w:val="20"/>
                <w:szCs w:val="20"/>
              </w:rPr>
            </w:pPr>
            <w:r w:rsidRPr="00D268B6">
              <w:rPr>
                <w:rFonts w:ascii="Arial" w:hAnsi="Arial" w:cs="Arial"/>
                <w:sz w:val="20"/>
                <w:szCs w:val="20"/>
              </w:rPr>
              <w:t>Non-Black</w:t>
            </w:r>
          </w:p>
        </w:tc>
        <w:tc>
          <w:tcPr>
            <w:tcW w:w="1552" w:type="dxa"/>
            <w:tcBorders>
              <w:top w:val="dotted" w:sz="4" w:space="0" w:color="A6A6A6" w:themeColor="background1" w:themeShade="A6"/>
              <w:bottom w:val="single" w:sz="4" w:space="0" w:color="auto"/>
            </w:tcBorders>
            <w:shd w:val="clear" w:color="auto" w:fill="auto"/>
          </w:tcPr>
          <w:p w14:paraId="4CBF7879"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c>
          <w:tcPr>
            <w:tcW w:w="1757" w:type="dxa"/>
            <w:tcBorders>
              <w:top w:val="dotted" w:sz="4" w:space="0" w:color="A6A6A6" w:themeColor="background1" w:themeShade="A6"/>
              <w:bottom w:val="single" w:sz="4" w:space="0" w:color="auto"/>
            </w:tcBorders>
            <w:shd w:val="clear" w:color="auto" w:fill="auto"/>
          </w:tcPr>
          <w:p w14:paraId="687D90A6" w14:textId="77777777" w:rsidR="00D268B6" w:rsidRPr="00D268B6" w:rsidRDefault="00D268B6" w:rsidP="003A227E">
            <w:pPr>
              <w:jc w:val="center"/>
              <w:rPr>
                <w:rFonts w:ascii="Arial" w:hAnsi="Arial" w:cs="Arial"/>
                <w:sz w:val="20"/>
                <w:szCs w:val="20"/>
              </w:rPr>
            </w:pPr>
            <w:r w:rsidRPr="00D268B6">
              <w:rPr>
                <w:rFonts w:ascii="Arial" w:hAnsi="Arial" w:cs="Arial"/>
                <w:bCs/>
                <w:sz w:val="20"/>
                <w:szCs w:val="20"/>
              </w:rPr>
              <w:t>--</w:t>
            </w:r>
          </w:p>
        </w:tc>
        <w:tc>
          <w:tcPr>
            <w:tcW w:w="1807" w:type="dxa"/>
            <w:tcBorders>
              <w:top w:val="dotted" w:sz="4" w:space="0" w:color="A6A6A6" w:themeColor="background1" w:themeShade="A6"/>
              <w:bottom w:val="single" w:sz="4" w:space="0" w:color="auto"/>
              <w:right w:val="nil"/>
            </w:tcBorders>
            <w:shd w:val="clear" w:color="auto" w:fill="auto"/>
            <w:noWrap/>
          </w:tcPr>
          <w:p w14:paraId="34231037"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c>
          <w:tcPr>
            <w:tcW w:w="2084" w:type="dxa"/>
            <w:tcBorders>
              <w:top w:val="dotted" w:sz="4" w:space="0" w:color="A6A6A6" w:themeColor="background1" w:themeShade="A6"/>
              <w:bottom w:val="single" w:sz="4" w:space="0" w:color="auto"/>
              <w:right w:val="nil"/>
            </w:tcBorders>
          </w:tcPr>
          <w:p w14:paraId="4031D4A3" w14:textId="77777777" w:rsidR="00D268B6" w:rsidRPr="00D268B6" w:rsidRDefault="00D268B6" w:rsidP="00D268B6">
            <w:pPr>
              <w:rPr>
                <w:rFonts w:ascii="Arial" w:hAnsi="Arial" w:cs="Arial"/>
                <w:sz w:val="20"/>
                <w:szCs w:val="20"/>
              </w:rPr>
            </w:pPr>
            <w:r w:rsidRPr="00D268B6">
              <w:rPr>
                <w:rFonts w:ascii="Arial" w:hAnsi="Arial" w:cs="Arial"/>
                <w:sz w:val="20"/>
                <w:szCs w:val="20"/>
              </w:rPr>
              <w:t>Underestimate: 2.4</w:t>
            </w:r>
          </w:p>
        </w:tc>
        <w:tc>
          <w:tcPr>
            <w:tcW w:w="360" w:type="dxa"/>
            <w:tcBorders>
              <w:top w:val="dotted" w:sz="4" w:space="0" w:color="A6A6A6" w:themeColor="background1" w:themeShade="A6"/>
              <w:bottom w:val="single" w:sz="4" w:space="0" w:color="auto"/>
            </w:tcBorders>
          </w:tcPr>
          <w:p w14:paraId="52B75611" w14:textId="77777777" w:rsidR="00D268B6" w:rsidRPr="00D268B6" w:rsidRDefault="00D268B6" w:rsidP="003A227E">
            <w:pPr>
              <w:jc w:val="center"/>
              <w:rPr>
                <w:rFonts w:ascii="Arial" w:hAnsi="Arial" w:cs="Arial"/>
                <w:noProof/>
              </w:rPr>
            </w:pPr>
          </w:p>
        </w:tc>
        <w:tc>
          <w:tcPr>
            <w:tcW w:w="1800" w:type="dxa"/>
            <w:tcBorders>
              <w:top w:val="dotted" w:sz="4" w:space="0" w:color="A6A6A6" w:themeColor="background1" w:themeShade="A6"/>
              <w:bottom w:val="single" w:sz="4" w:space="0" w:color="auto"/>
              <w:right w:val="nil"/>
            </w:tcBorders>
          </w:tcPr>
          <w:p w14:paraId="5E6DB6BF" w14:textId="77777777" w:rsidR="00D268B6" w:rsidRPr="00D268B6" w:rsidRDefault="00D268B6" w:rsidP="003A227E">
            <w:pPr>
              <w:jc w:val="center"/>
              <w:rPr>
                <w:rFonts w:ascii="Arial" w:hAnsi="Arial" w:cs="Arial"/>
                <w:noProof/>
              </w:rPr>
            </w:pPr>
            <w:r w:rsidRPr="00D268B6">
              <w:rPr>
                <w:rFonts w:ascii="Arial" w:hAnsi="Arial" w:cs="Arial"/>
                <w:sz w:val="20"/>
                <w:szCs w:val="20"/>
              </w:rPr>
              <w:t>2.9</w:t>
            </w:r>
          </w:p>
        </w:tc>
        <w:tc>
          <w:tcPr>
            <w:tcW w:w="1512" w:type="dxa"/>
            <w:tcBorders>
              <w:top w:val="dotted" w:sz="4" w:space="0" w:color="A6A6A6" w:themeColor="background1" w:themeShade="A6"/>
              <w:bottom w:val="single" w:sz="4" w:space="0" w:color="auto"/>
              <w:right w:val="single" w:sz="4" w:space="0" w:color="auto"/>
            </w:tcBorders>
          </w:tcPr>
          <w:p w14:paraId="32089ECB" w14:textId="77777777" w:rsidR="00D268B6" w:rsidRPr="00D268B6" w:rsidRDefault="00D268B6" w:rsidP="003A227E">
            <w:pPr>
              <w:jc w:val="center"/>
              <w:rPr>
                <w:rFonts w:ascii="Arial" w:hAnsi="Arial" w:cs="Arial"/>
                <w:sz w:val="20"/>
                <w:szCs w:val="20"/>
              </w:rPr>
            </w:pPr>
            <w:r w:rsidRPr="00D268B6">
              <w:rPr>
                <w:rFonts w:ascii="Arial" w:hAnsi="Arial" w:cs="Arial"/>
                <w:noProof/>
              </w:rPr>
              <w:t>↑</w:t>
            </w:r>
          </w:p>
        </w:tc>
      </w:tr>
      <w:tr w:rsidR="00D33E1C" w:rsidRPr="00D268B6" w14:paraId="054C5EC8" w14:textId="77777777" w:rsidTr="0031503A">
        <w:trPr>
          <w:trHeight w:val="170"/>
        </w:trPr>
        <w:tc>
          <w:tcPr>
            <w:tcW w:w="2070" w:type="dxa"/>
            <w:vMerge w:val="restart"/>
            <w:tcBorders>
              <w:top w:val="single" w:sz="4" w:space="0" w:color="auto"/>
              <w:left w:val="single" w:sz="4" w:space="0" w:color="auto"/>
              <w:right w:val="nil"/>
            </w:tcBorders>
          </w:tcPr>
          <w:p w14:paraId="6E46E25E" w14:textId="299744DF" w:rsidR="00D268B6" w:rsidRPr="00000733" w:rsidRDefault="00D268B6">
            <w:pPr>
              <w:rPr>
                <w:rFonts w:ascii="Arial" w:hAnsi="Arial" w:cs="Arial"/>
                <w:bCs/>
                <w:sz w:val="20"/>
                <w:szCs w:val="20"/>
              </w:rPr>
            </w:pPr>
            <w:r w:rsidRPr="00000733">
              <w:rPr>
                <w:rFonts w:ascii="Arial" w:hAnsi="Arial" w:cs="Arial"/>
                <w:bCs/>
                <w:sz w:val="20"/>
                <w:szCs w:val="20"/>
              </w:rPr>
              <w:t xml:space="preserve">22. </w:t>
            </w:r>
            <w:r w:rsidR="008B4130" w:rsidRPr="008B4130">
              <w:rPr>
                <w:rFonts w:ascii="Arial" w:hAnsi="Arial" w:cs="Arial"/>
                <w:bCs/>
                <w:sz w:val="20"/>
                <w:szCs w:val="20"/>
              </w:rPr>
              <w:t>CKD-EPI_4M</w:t>
            </w:r>
            <w:r w:rsidR="008B4130" w:rsidRPr="008B4130" w:rsidDel="000A136C">
              <w:rPr>
                <w:rFonts w:ascii="Arial" w:hAnsi="Arial" w:cs="Arial"/>
                <w:bCs/>
                <w:sz w:val="20"/>
                <w:szCs w:val="20"/>
              </w:rPr>
              <w:t xml:space="preserve"> </w:t>
            </w:r>
          </w:p>
        </w:tc>
        <w:tc>
          <w:tcPr>
            <w:tcW w:w="900" w:type="dxa"/>
            <w:tcBorders>
              <w:top w:val="single" w:sz="4" w:space="0" w:color="auto"/>
              <w:left w:val="nil"/>
              <w:bottom w:val="dotted" w:sz="4" w:space="0" w:color="A6A6A6" w:themeColor="background1" w:themeShade="A6"/>
            </w:tcBorders>
            <w:shd w:val="clear" w:color="auto" w:fill="auto"/>
          </w:tcPr>
          <w:p w14:paraId="30672437" w14:textId="77777777" w:rsidR="00D268B6" w:rsidRPr="00000733" w:rsidRDefault="00D268B6" w:rsidP="003A227E">
            <w:pPr>
              <w:rPr>
                <w:rFonts w:ascii="Arial" w:hAnsi="Arial" w:cs="Arial"/>
                <w:bCs/>
                <w:sz w:val="20"/>
                <w:szCs w:val="20"/>
              </w:rPr>
            </w:pPr>
            <w:r w:rsidRPr="00000733">
              <w:rPr>
                <w:rFonts w:ascii="Arial" w:hAnsi="Arial" w:cs="Arial"/>
                <w:bCs/>
                <w:sz w:val="20"/>
                <w:szCs w:val="20"/>
              </w:rPr>
              <w:t>Black</w:t>
            </w:r>
          </w:p>
        </w:tc>
        <w:tc>
          <w:tcPr>
            <w:tcW w:w="1552" w:type="dxa"/>
            <w:tcBorders>
              <w:top w:val="single" w:sz="4" w:space="0" w:color="auto"/>
              <w:bottom w:val="dotted" w:sz="4" w:space="0" w:color="A6A6A6" w:themeColor="background1" w:themeShade="A6"/>
            </w:tcBorders>
            <w:shd w:val="clear" w:color="auto" w:fill="auto"/>
          </w:tcPr>
          <w:p w14:paraId="7FE51364" w14:textId="77777777" w:rsidR="00D268B6" w:rsidRPr="00000733" w:rsidRDefault="00D268B6" w:rsidP="003A227E">
            <w:pPr>
              <w:jc w:val="center"/>
              <w:rPr>
                <w:rFonts w:ascii="Arial" w:hAnsi="Arial" w:cs="Arial"/>
                <w:bCs/>
                <w:sz w:val="20"/>
                <w:szCs w:val="20"/>
              </w:rPr>
            </w:pPr>
            <w:r w:rsidRPr="00000733">
              <w:rPr>
                <w:rFonts w:ascii="Arial" w:hAnsi="Arial" w:cs="Arial"/>
                <w:bCs/>
                <w:noProof/>
                <w:sz w:val="20"/>
                <w:szCs w:val="20"/>
              </w:rPr>
              <w:t>--</w:t>
            </w:r>
          </w:p>
        </w:tc>
        <w:tc>
          <w:tcPr>
            <w:tcW w:w="1757" w:type="dxa"/>
            <w:tcBorders>
              <w:top w:val="single" w:sz="4" w:space="0" w:color="auto"/>
              <w:bottom w:val="dotted" w:sz="4" w:space="0" w:color="A6A6A6" w:themeColor="background1" w:themeShade="A6"/>
            </w:tcBorders>
            <w:shd w:val="clear" w:color="auto" w:fill="auto"/>
          </w:tcPr>
          <w:p w14:paraId="1225D320" w14:textId="77777777" w:rsidR="00D268B6" w:rsidRPr="00000733" w:rsidRDefault="00D268B6" w:rsidP="003A227E">
            <w:pPr>
              <w:jc w:val="center"/>
              <w:rPr>
                <w:rFonts w:ascii="Arial" w:hAnsi="Arial" w:cs="Arial"/>
                <w:bCs/>
                <w:sz w:val="20"/>
                <w:szCs w:val="20"/>
              </w:rPr>
            </w:pPr>
            <w:r w:rsidRPr="00000733">
              <w:rPr>
                <w:rFonts w:ascii="Arial" w:hAnsi="Arial" w:cs="Arial"/>
                <w:bCs/>
                <w:noProof/>
                <w:sz w:val="20"/>
                <w:szCs w:val="20"/>
              </w:rPr>
              <w:t>--</w:t>
            </w:r>
          </w:p>
        </w:tc>
        <w:tc>
          <w:tcPr>
            <w:tcW w:w="1807" w:type="dxa"/>
            <w:tcBorders>
              <w:top w:val="single" w:sz="4" w:space="0" w:color="auto"/>
              <w:bottom w:val="dotted" w:sz="4" w:space="0" w:color="A6A6A6" w:themeColor="background1" w:themeShade="A6"/>
              <w:right w:val="nil"/>
            </w:tcBorders>
            <w:shd w:val="clear" w:color="auto" w:fill="auto"/>
            <w:noWrap/>
          </w:tcPr>
          <w:p w14:paraId="50212666" w14:textId="77777777" w:rsidR="00D268B6" w:rsidRPr="00000733" w:rsidRDefault="00D268B6" w:rsidP="003A227E">
            <w:pPr>
              <w:jc w:val="center"/>
              <w:rPr>
                <w:rFonts w:ascii="Arial" w:hAnsi="Arial" w:cs="Arial"/>
                <w:bCs/>
                <w:sz w:val="20"/>
                <w:szCs w:val="20"/>
              </w:rPr>
            </w:pPr>
            <w:r w:rsidRPr="00000733">
              <w:rPr>
                <w:rFonts w:ascii="Arial" w:hAnsi="Arial" w:cs="Arial"/>
                <w:bCs/>
                <w:noProof/>
                <w:sz w:val="20"/>
                <w:szCs w:val="20"/>
              </w:rPr>
              <w:t>--</w:t>
            </w:r>
          </w:p>
        </w:tc>
        <w:tc>
          <w:tcPr>
            <w:tcW w:w="2084" w:type="dxa"/>
            <w:tcBorders>
              <w:top w:val="single" w:sz="4" w:space="0" w:color="auto"/>
              <w:bottom w:val="dotted" w:sz="4" w:space="0" w:color="A6A6A6" w:themeColor="background1" w:themeShade="A6"/>
              <w:right w:val="nil"/>
            </w:tcBorders>
          </w:tcPr>
          <w:p w14:paraId="22CB049A" w14:textId="77777777" w:rsidR="00D268B6" w:rsidRPr="00000733" w:rsidRDefault="00D268B6" w:rsidP="00D268B6">
            <w:pPr>
              <w:rPr>
                <w:rFonts w:ascii="Arial" w:hAnsi="Arial" w:cs="Arial"/>
                <w:bCs/>
                <w:sz w:val="20"/>
                <w:szCs w:val="20"/>
              </w:rPr>
            </w:pPr>
            <w:r w:rsidRPr="00000733">
              <w:rPr>
                <w:rFonts w:ascii="Arial" w:hAnsi="Arial" w:cs="Arial"/>
                <w:bCs/>
                <w:sz w:val="20"/>
                <w:szCs w:val="20"/>
              </w:rPr>
              <w:t>Overestimate: 0.1</w:t>
            </w:r>
          </w:p>
        </w:tc>
        <w:tc>
          <w:tcPr>
            <w:tcW w:w="360" w:type="dxa"/>
            <w:tcBorders>
              <w:top w:val="single" w:sz="4" w:space="0" w:color="auto"/>
              <w:bottom w:val="dotted" w:sz="4" w:space="0" w:color="A6A6A6" w:themeColor="background1" w:themeShade="A6"/>
            </w:tcBorders>
          </w:tcPr>
          <w:p w14:paraId="617C50D9" w14:textId="77777777" w:rsidR="00D268B6" w:rsidRPr="00000733" w:rsidRDefault="00D268B6" w:rsidP="003A227E">
            <w:pPr>
              <w:jc w:val="center"/>
              <w:rPr>
                <w:rFonts w:ascii="Arial" w:hAnsi="Arial" w:cs="Arial"/>
                <w:bCs/>
                <w:sz w:val="20"/>
                <w:szCs w:val="20"/>
              </w:rPr>
            </w:pPr>
          </w:p>
        </w:tc>
        <w:tc>
          <w:tcPr>
            <w:tcW w:w="1800" w:type="dxa"/>
            <w:tcBorders>
              <w:top w:val="single" w:sz="4" w:space="0" w:color="auto"/>
              <w:bottom w:val="dotted" w:sz="4" w:space="0" w:color="A6A6A6" w:themeColor="background1" w:themeShade="A6"/>
              <w:right w:val="nil"/>
            </w:tcBorders>
          </w:tcPr>
          <w:p w14:paraId="79368AEA" w14:textId="77777777" w:rsidR="00D268B6" w:rsidRPr="00000733" w:rsidRDefault="00D268B6" w:rsidP="003A227E">
            <w:pPr>
              <w:jc w:val="center"/>
              <w:rPr>
                <w:rFonts w:ascii="Arial" w:hAnsi="Arial" w:cs="Arial"/>
                <w:bCs/>
                <w:sz w:val="20"/>
                <w:szCs w:val="20"/>
              </w:rPr>
            </w:pPr>
            <w:r w:rsidRPr="00000733">
              <w:rPr>
                <w:rFonts w:ascii="Arial" w:hAnsi="Arial" w:cs="Arial"/>
                <w:bCs/>
                <w:sz w:val="20"/>
                <w:szCs w:val="20"/>
              </w:rPr>
              <w:t>3.6</w:t>
            </w:r>
          </w:p>
        </w:tc>
        <w:tc>
          <w:tcPr>
            <w:tcW w:w="1512" w:type="dxa"/>
            <w:tcBorders>
              <w:top w:val="single" w:sz="4" w:space="0" w:color="auto"/>
              <w:bottom w:val="dotted" w:sz="4" w:space="0" w:color="A6A6A6" w:themeColor="background1" w:themeShade="A6"/>
              <w:right w:val="single" w:sz="4" w:space="0" w:color="auto"/>
            </w:tcBorders>
          </w:tcPr>
          <w:p w14:paraId="3C7C3D67" w14:textId="77777777" w:rsidR="00D268B6" w:rsidRPr="00000733" w:rsidRDefault="00D268B6" w:rsidP="003A227E">
            <w:pPr>
              <w:jc w:val="center"/>
              <w:rPr>
                <w:rFonts w:ascii="Arial" w:hAnsi="Arial" w:cs="Arial"/>
                <w:bCs/>
                <w:sz w:val="20"/>
                <w:szCs w:val="20"/>
              </w:rPr>
            </w:pPr>
            <w:r w:rsidRPr="00000733">
              <w:rPr>
                <w:rFonts w:ascii="Arial" w:hAnsi="Arial" w:cs="Arial"/>
                <w:bCs/>
                <w:sz w:val="20"/>
                <w:szCs w:val="20"/>
              </w:rPr>
              <w:t>NC</w:t>
            </w:r>
          </w:p>
        </w:tc>
      </w:tr>
      <w:tr w:rsidR="00D33E1C" w:rsidRPr="00D268B6" w14:paraId="4E7C684F" w14:textId="77777777" w:rsidTr="0031503A">
        <w:trPr>
          <w:trHeight w:val="170"/>
        </w:trPr>
        <w:tc>
          <w:tcPr>
            <w:tcW w:w="2070" w:type="dxa"/>
            <w:vMerge/>
            <w:tcBorders>
              <w:left w:val="single" w:sz="4" w:space="0" w:color="auto"/>
              <w:bottom w:val="single" w:sz="4" w:space="0" w:color="auto"/>
              <w:right w:val="nil"/>
            </w:tcBorders>
          </w:tcPr>
          <w:p w14:paraId="5DDCC146" w14:textId="77777777" w:rsidR="00D268B6" w:rsidRPr="00000733" w:rsidRDefault="00D268B6">
            <w:pPr>
              <w:rPr>
                <w:rFonts w:ascii="Arial" w:hAnsi="Arial" w:cs="Arial"/>
                <w:bCs/>
                <w:sz w:val="20"/>
                <w:szCs w:val="20"/>
              </w:rPr>
            </w:pPr>
          </w:p>
        </w:tc>
        <w:tc>
          <w:tcPr>
            <w:tcW w:w="900" w:type="dxa"/>
            <w:tcBorders>
              <w:top w:val="dotted" w:sz="4" w:space="0" w:color="A6A6A6" w:themeColor="background1" w:themeShade="A6"/>
              <w:left w:val="nil"/>
              <w:bottom w:val="single" w:sz="4" w:space="0" w:color="auto"/>
            </w:tcBorders>
            <w:shd w:val="clear" w:color="auto" w:fill="auto"/>
          </w:tcPr>
          <w:p w14:paraId="78EF711E" w14:textId="77777777" w:rsidR="00D268B6" w:rsidRPr="00000733" w:rsidRDefault="00D268B6" w:rsidP="003A227E">
            <w:pPr>
              <w:rPr>
                <w:rFonts w:ascii="Arial" w:hAnsi="Arial" w:cs="Arial"/>
                <w:bCs/>
                <w:sz w:val="20"/>
                <w:szCs w:val="20"/>
              </w:rPr>
            </w:pPr>
            <w:r w:rsidRPr="00000733">
              <w:rPr>
                <w:rFonts w:ascii="Arial" w:hAnsi="Arial" w:cs="Arial"/>
                <w:bCs/>
                <w:sz w:val="20"/>
                <w:szCs w:val="20"/>
              </w:rPr>
              <w:t>Non-Black</w:t>
            </w:r>
          </w:p>
        </w:tc>
        <w:tc>
          <w:tcPr>
            <w:tcW w:w="1552" w:type="dxa"/>
            <w:tcBorders>
              <w:top w:val="dotted" w:sz="4" w:space="0" w:color="A6A6A6" w:themeColor="background1" w:themeShade="A6"/>
              <w:bottom w:val="single" w:sz="4" w:space="0" w:color="auto"/>
            </w:tcBorders>
            <w:shd w:val="clear" w:color="auto" w:fill="auto"/>
          </w:tcPr>
          <w:p w14:paraId="14D3922C" w14:textId="77777777" w:rsidR="00D268B6" w:rsidRPr="00000733" w:rsidRDefault="00D268B6" w:rsidP="003A227E">
            <w:pPr>
              <w:jc w:val="center"/>
              <w:rPr>
                <w:rFonts w:ascii="Arial" w:hAnsi="Arial" w:cs="Arial"/>
                <w:bCs/>
                <w:sz w:val="20"/>
                <w:szCs w:val="20"/>
              </w:rPr>
            </w:pPr>
            <w:r w:rsidRPr="00000733">
              <w:rPr>
                <w:rFonts w:ascii="Arial" w:hAnsi="Arial" w:cs="Arial"/>
                <w:bCs/>
                <w:sz w:val="20"/>
                <w:szCs w:val="20"/>
              </w:rPr>
              <w:t>NC</w:t>
            </w:r>
          </w:p>
        </w:tc>
        <w:tc>
          <w:tcPr>
            <w:tcW w:w="1757" w:type="dxa"/>
            <w:tcBorders>
              <w:top w:val="dotted" w:sz="4" w:space="0" w:color="A6A6A6" w:themeColor="background1" w:themeShade="A6"/>
              <w:bottom w:val="single" w:sz="4" w:space="0" w:color="auto"/>
            </w:tcBorders>
            <w:shd w:val="clear" w:color="auto" w:fill="auto"/>
          </w:tcPr>
          <w:p w14:paraId="139B68A5" w14:textId="77777777" w:rsidR="00D268B6" w:rsidRPr="00000733" w:rsidRDefault="00D268B6" w:rsidP="003A227E">
            <w:pPr>
              <w:jc w:val="center"/>
              <w:rPr>
                <w:rFonts w:ascii="Arial" w:hAnsi="Arial" w:cs="Arial"/>
                <w:bCs/>
                <w:sz w:val="20"/>
                <w:szCs w:val="20"/>
              </w:rPr>
            </w:pPr>
            <w:r w:rsidRPr="00000733">
              <w:rPr>
                <w:rFonts w:ascii="Arial" w:hAnsi="Arial" w:cs="Arial"/>
                <w:bCs/>
                <w:sz w:val="20"/>
                <w:szCs w:val="20"/>
              </w:rPr>
              <w:t>NC</w:t>
            </w:r>
          </w:p>
        </w:tc>
        <w:tc>
          <w:tcPr>
            <w:tcW w:w="1807" w:type="dxa"/>
            <w:tcBorders>
              <w:top w:val="dotted" w:sz="4" w:space="0" w:color="A6A6A6" w:themeColor="background1" w:themeShade="A6"/>
              <w:bottom w:val="single" w:sz="4" w:space="0" w:color="auto"/>
              <w:right w:val="nil"/>
            </w:tcBorders>
            <w:shd w:val="clear" w:color="auto" w:fill="auto"/>
            <w:noWrap/>
          </w:tcPr>
          <w:p w14:paraId="4C0A406E" w14:textId="77777777" w:rsidR="00D268B6" w:rsidRPr="00000733" w:rsidRDefault="00D268B6" w:rsidP="003A227E">
            <w:pPr>
              <w:jc w:val="center"/>
              <w:rPr>
                <w:rFonts w:ascii="Arial" w:hAnsi="Arial" w:cs="Arial"/>
                <w:bCs/>
                <w:sz w:val="20"/>
                <w:szCs w:val="20"/>
              </w:rPr>
            </w:pPr>
            <w:r w:rsidRPr="00000733">
              <w:rPr>
                <w:rFonts w:ascii="Arial" w:hAnsi="Arial" w:cs="Arial"/>
                <w:bCs/>
                <w:sz w:val="20"/>
                <w:szCs w:val="20"/>
              </w:rPr>
              <w:t>NC</w:t>
            </w:r>
          </w:p>
        </w:tc>
        <w:tc>
          <w:tcPr>
            <w:tcW w:w="2084" w:type="dxa"/>
            <w:tcBorders>
              <w:top w:val="dotted" w:sz="4" w:space="0" w:color="A6A6A6" w:themeColor="background1" w:themeShade="A6"/>
              <w:bottom w:val="single" w:sz="4" w:space="0" w:color="auto"/>
              <w:right w:val="nil"/>
            </w:tcBorders>
          </w:tcPr>
          <w:p w14:paraId="4056A888" w14:textId="77777777" w:rsidR="00D268B6" w:rsidRPr="00000733" w:rsidRDefault="00D268B6" w:rsidP="00D268B6">
            <w:pPr>
              <w:rPr>
                <w:rFonts w:ascii="Arial" w:hAnsi="Arial" w:cs="Arial"/>
                <w:bCs/>
                <w:sz w:val="20"/>
                <w:szCs w:val="20"/>
              </w:rPr>
            </w:pPr>
            <w:r w:rsidRPr="00000733">
              <w:rPr>
                <w:rFonts w:ascii="Arial" w:hAnsi="Arial" w:cs="Arial"/>
                <w:bCs/>
                <w:sz w:val="20"/>
                <w:szCs w:val="20"/>
              </w:rPr>
              <w:t>Underestimate:0 .6</w:t>
            </w:r>
          </w:p>
        </w:tc>
        <w:tc>
          <w:tcPr>
            <w:tcW w:w="360" w:type="dxa"/>
            <w:tcBorders>
              <w:top w:val="dotted" w:sz="4" w:space="0" w:color="A6A6A6" w:themeColor="background1" w:themeShade="A6"/>
              <w:bottom w:val="single" w:sz="4" w:space="0" w:color="auto"/>
            </w:tcBorders>
          </w:tcPr>
          <w:p w14:paraId="578C4AD0" w14:textId="77777777" w:rsidR="00D268B6" w:rsidRPr="00000733" w:rsidRDefault="00D268B6" w:rsidP="003A227E">
            <w:pPr>
              <w:jc w:val="center"/>
              <w:rPr>
                <w:rFonts w:ascii="Arial" w:hAnsi="Arial" w:cs="Arial"/>
                <w:bCs/>
                <w:sz w:val="20"/>
                <w:szCs w:val="20"/>
              </w:rPr>
            </w:pPr>
          </w:p>
        </w:tc>
        <w:tc>
          <w:tcPr>
            <w:tcW w:w="1800" w:type="dxa"/>
            <w:tcBorders>
              <w:top w:val="dotted" w:sz="4" w:space="0" w:color="A6A6A6" w:themeColor="background1" w:themeShade="A6"/>
              <w:bottom w:val="single" w:sz="4" w:space="0" w:color="auto"/>
              <w:right w:val="nil"/>
            </w:tcBorders>
          </w:tcPr>
          <w:p w14:paraId="3C1EEC7F" w14:textId="77777777" w:rsidR="00D268B6" w:rsidRPr="00000733" w:rsidRDefault="00D268B6" w:rsidP="003A227E">
            <w:pPr>
              <w:jc w:val="center"/>
              <w:rPr>
                <w:rFonts w:ascii="Arial" w:hAnsi="Arial" w:cs="Arial"/>
                <w:bCs/>
                <w:sz w:val="20"/>
                <w:szCs w:val="20"/>
              </w:rPr>
            </w:pPr>
            <w:r w:rsidRPr="00000733">
              <w:rPr>
                <w:rFonts w:ascii="Arial" w:hAnsi="Arial" w:cs="Arial"/>
                <w:bCs/>
                <w:sz w:val="20"/>
                <w:szCs w:val="20"/>
              </w:rPr>
              <w:t>1.1</w:t>
            </w:r>
          </w:p>
        </w:tc>
        <w:tc>
          <w:tcPr>
            <w:tcW w:w="1512" w:type="dxa"/>
            <w:tcBorders>
              <w:top w:val="dotted" w:sz="4" w:space="0" w:color="A6A6A6" w:themeColor="background1" w:themeShade="A6"/>
              <w:bottom w:val="single" w:sz="4" w:space="0" w:color="auto"/>
              <w:right w:val="single" w:sz="4" w:space="0" w:color="auto"/>
            </w:tcBorders>
          </w:tcPr>
          <w:p w14:paraId="0963A34D" w14:textId="77777777" w:rsidR="00D268B6" w:rsidRPr="00000733" w:rsidRDefault="00D268B6" w:rsidP="003A227E">
            <w:pPr>
              <w:jc w:val="center"/>
              <w:rPr>
                <w:rFonts w:ascii="Arial" w:hAnsi="Arial" w:cs="Arial"/>
                <w:bCs/>
                <w:sz w:val="20"/>
                <w:szCs w:val="20"/>
              </w:rPr>
            </w:pPr>
            <w:r w:rsidRPr="00000733">
              <w:rPr>
                <w:rFonts w:ascii="Arial" w:hAnsi="Arial" w:cs="Arial"/>
                <w:bCs/>
                <w:sz w:val="20"/>
                <w:szCs w:val="20"/>
              </w:rPr>
              <w:t>NC</w:t>
            </w:r>
          </w:p>
        </w:tc>
      </w:tr>
      <w:tr w:rsidR="00D33E1C" w:rsidRPr="00D268B6" w14:paraId="3E4E3436" w14:textId="77777777" w:rsidTr="0031503A">
        <w:trPr>
          <w:trHeight w:val="170"/>
        </w:trPr>
        <w:tc>
          <w:tcPr>
            <w:tcW w:w="2070" w:type="dxa"/>
            <w:vMerge w:val="restart"/>
            <w:tcBorders>
              <w:top w:val="single" w:sz="4" w:space="0" w:color="auto"/>
              <w:left w:val="single" w:sz="4" w:space="0" w:color="auto"/>
              <w:right w:val="nil"/>
            </w:tcBorders>
          </w:tcPr>
          <w:p w14:paraId="15BA8667" w14:textId="64BFD1E8" w:rsidR="00D268B6" w:rsidRPr="00D268B6" w:rsidRDefault="00D268B6">
            <w:pPr>
              <w:rPr>
                <w:rFonts w:ascii="Arial" w:hAnsi="Arial" w:cs="Arial"/>
                <w:color w:val="000000"/>
                <w:sz w:val="20"/>
                <w:szCs w:val="20"/>
                <w:shd w:val="clear" w:color="auto" w:fill="FFFFFF"/>
              </w:rPr>
            </w:pPr>
            <w:r w:rsidRPr="00D268B6">
              <w:rPr>
                <w:rFonts w:ascii="Arial" w:hAnsi="Arial" w:cs="Arial"/>
                <w:color w:val="000000"/>
                <w:sz w:val="20"/>
                <w:szCs w:val="20"/>
              </w:rPr>
              <w:t xml:space="preserve">23. </w:t>
            </w:r>
            <w:r w:rsidR="008B4130" w:rsidRPr="008B4130">
              <w:rPr>
                <w:rFonts w:ascii="Arial" w:hAnsi="Arial" w:cs="Arial"/>
                <w:color w:val="000000"/>
                <w:sz w:val="20"/>
                <w:szCs w:val="20"/>
              </w:rPr>
              <w:t>CKD-EPIcys</w:t>
            </w:r>
            <w:r w:rsidR="008B4130" w:rsidRPr="008B4130" w:rsidDel="000A136C">
              <w:rPr>
                <w:rFonts w:ascii="Arial" w:hAnsi="Arial" w:cs="Arial"/>
                <w:color w:val="000000"/>
                <w:sz w:val="20"/>
                <w:szCs w:val="20"/>
              </w:rPr>
              <w:t xml:space="preserve"> </w:t>
            </w:r>
          </w:p>
        </w:tc>
        <w:tc>
          <w:tcPr>
            <w:tcW w:w="900" w:type="dxa"/>
            <w:tcBorders>
              <w:top w:val="single" w:sz="4" w:space="0" w:color="auto"/>
              <w:left w:val="nil"/>
              <w:bottom w:val="dotted" w:sz="4" w:space="0" w:color="A6A6A6" w:themeColor="background1" w:themeShade="A6"/>
            </w:tcBorders>
            <w:shd w:val="clear" w:color="auto" w:fill="auto"/>
          </w:tcPr>
          <w:p w14:paraId="2FC2DFE1" w14:textId="77777777" w:rsidR="00D268B6" w:rsidRPr="00D268B6" w:rsidRDefault="00D268B6" w:rsidP="003A227E">
            <w:pPr>
              <w:rPr>
                <w:rFonts w:ascii="Arial" w:hAnsi="Arial" w:cs="Arial"/>
                <w:sz w:val="20"/>
                <w:szCs w:val="20"/>
              </w:rPr>
            </w:pPr>
            <w:r w:rsidRPr="00D268B6">
              <w:rPr>
                <w:rFonts w:ascii="Arial" w:hAnsi="Arial" w:cs="Arial"/>
                <w:bCs/>
                <w:sz w:val="20"/>
                <w:szCs w:val="20"/>
              </w:rPr>
              <w:t>Black</w:t>
            </w:r>
          </w:p>
        </w:tc>
        <w:tc>
          <w:tcPr>
            <w:tcW w:w="1552" w:type="dxa"/>
            <w:tcBorders>
              <w:top w:val="single" w:sz="4" w:space="0" w:color="auto"/>
              <w:bottom w:val="dotted" w:sz="4" w:space="0" w:color="A6A6A6" w:themeColor="background1" w:themeShade="A6"/>
            </w:tcBorders>
            <w:shd w:val="clear" w:color="auto" w:fill="auto"/>
          </w:tcPr>
          <w:p w14:paraId="621398FF"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c>
          <w:tcPr>
            <w:tcW w:w="1757" w:type="dxa"/>
            <w:tcBorders>
              <w:top w:val="single" w:sz="4" w:space="0" w:color="auto"/>
              <w:bottom w:val="dotted" w:sz="4" w:space="0" w:color="A6A6A6" w:themeColor="background1" w:themeShade="A6"/>
            </w:tcBorders>
            <w:shd w:val="clear" w:color="auto" w:fill="auto"/>
          </w:tcPr>
          <w:p w14:paraId="24E15BCF"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w:t>
            </w:r>
          </w:p>
        </w:tc>
        <w:tc>
          <w:tcPr>
            <w:tcW w:w="1807" w:type="dxa"/>
            <w:tcBorders>
              <w:top w:val="single" w:sz="4" w:space="0" w:color="auto"/>
              <w:bottom w:val="dotted" w:sz="4" w:space="0" w:color="A6A6A6" w:themeColor="background1" w:themeShade="A6"/>
              <w:right w:val="nil"/>
            </w:tcBorders>
            <w:shd w:val="clear" w:color="auto" w:fill="auto"/>
            <w:noWrap/>
          </w:tcPr>
          <w:p w14:paraId="748BE0A0"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c>
          <w:tcPr>
            <w:tcW w:w="2084" w:type="dxa"/>
            <w:tcBorders>
              <w:top w:val="single" w:sz="4" w:space="0" w:color="auto"/>
              <w:bottom w:val="dotted" w:sz="4" w:space="0" w:color="A6A6A6" w:themeColor="background1" w:themeShade="A6"/>
              <w:right w:val="nil"/>
            </w:tcBorders>
          </w:tcPr>
          <w:p w14:paraId="35353E74" w14:textId="77777777" w:rsidR="00D268B6" w:rsidRPr="00D268B6" w:rsidRDefault="00D268B6" w:rsidP="00D268B6">
            <w:pPr>
              <w:rPr>
                <w:rFonts w:ascii="Arial" w:hAnsi="Arial" w:cs="Arial"/>
                <w:sz w:val="20"/>
                <w:szCs w:val="20"/>
              </w:rPr>
            </w:pPr>
            <w:r w:rsidRPr="00D268B6">
              <w:rPr>
                <w:rFonts w:ascii="Arial" w:hAnsi="Arial" w:cs="Arial"/>
                <w:sz w:val="20"/>
                <w:szCs w:val="20"/>
              </w:rPr>
              <w:t>Underestimate: 3.3</w:t>
            </w:r>
          </w:p>
        </w:tc>
        <w:tc>
          <w:tcPr>
            <w:tcW w:w="360" w:type="dxa"/>
            <w:tcBorders>
              <w:top w:val="single" w:sz="4" w:space="0" w:color="auto"/>
              <w:bottom w:val="dotted" w:sz="4" w:space="0" w:color="A6A6A6" w:themeColor="background1" w:themeShade="A6"/>
            </w:tcBorders>
          </w:tcPr>
          <w:p w14:paraId="56A9CA5F" w14:textId="77777777" w:rsidR="00D268B6" w:rsidRPr="00D268B6" w:rsidRDefault="00D268B6" w:rsidP="003A227E">
            <w:pPr>
              <w:jc w:val="center"/>
              <w:rPr>
                <w:rFonts w:ascii="Arial" w:hAnsi="Arial" w:cs="Arial"/>
                <w:sz w:val="20"/>
                <w:szCs w:val="20"/>
              </w:rPr>
            </w:pPr>
          </w:p>
        </w:tc>
        <w:tc>
          <w:tcPr>
            <w:tcW w:w="1800" w:type="dxa"/>
            <w:tcBorders>
              <w:top w:val="single" w:sz="4" w:space="0" w:color="auto"/>
              <w:bottom w:val="dotted" w:sz="4" w:space="0" w:color="A6A6A6" w:themeColor="background1" w:themeShade="A6"/>
              <w:right w:val="nil"/>
            </w:tcBorders>
          </w:tcPr>
          <w:p w14:paraId="4AC57D5F"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7.0</w:t>
            </w:r>
          </w:p>
        </w:tc>
        <w:tc>
          <w:tcPr>
            <w:tcW w:w="1512" w:type="dxa"/>
            <w:tcBorders>
              <w:top w:val="single" w:sz="4" w:space="0" w:color="auto"/>
              <w:bottom w:val="dotted" w:sz="4" w:space="0" w:color="A6A6A6" w:themeColor="background1" w:themeShade="A6"/>
              <w:right w:val="single" w:sz="4" w:space="0" w:color="auto"/>
            </w:tcBorders>
          </w:tcPr>
          <w:p w14:paraId="15677DB5"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NC</w:t>
            </w:r>
          </w:p>
        </w:tc>
      </w:tr>
      <w:tr w:rsidR="00D33E1C" w:rsidRPr="00D268B6" w14:paraId="0E1A08CF" w14:textId="77777777" w:rsidTr="0031503A">
        <w:trPr>
          <w:trHeight w:val="170"/>
        </w:trPr>
        <w:tc>
          <w:tcPr>
            <w:tcW w:w="2070" w:type="dxa"/>
            <w:vMerge/>
            <w:tcBorders>
              <w:left w:val="single" w:sz="4" w:space="0" w:color="auto"/>
              <w:bottom w:val="single" w:sz="4" w:space="0" w:color="auto"/>
              <w:right w:val="nil"/>
            </w:tcBorders>
          </w:tcPr>
          <w:p w14:paraId="5935E2F1" w14:textId="77777777" w:rsidR="00D268B6" w:rsidRPr="00D268B6" w:rsidRDefault="00D268B6">
            <w:pPr>
              <w:rPr>
                <w:rFonts w:ascii="Arial" w:hAnsi="Arial" w:cs="Arial"/>
                <w:b/>
                <w:sz w:val="20"/>
                <w:szCs w:val="20"/>
              </w:rPr>
            </w:pPr>
          </w:p>
        </w:tc>
        <w:tc>
          <w:tcPr>
            <w:tcW w:w="900" w:type="dxa"/>
            <w:tcBorders>
              <w:top w:val="dotted" w:sz="4" w:space="0" w:color="A6A6A6" w:themeColor="background1" w:themeShade="A6"/>
              <w:left w:val="nil"/>
              <w:bottom w:val="single" w:sz="4" w:space="0" w:color="auto"/>
            </w:tcBorders>
            <w:shd w:val="clear" w:color="auto" w:fill="auto"/>
          </w:tcPr>
          <w:p w14:paraId="035023E7" w14:textId="77777777" w:rsidR="00D268B6" w:rsidRPr="00D268B6" w:rsidRDefault="00D268B6" w:rsidP="003A227E">
            <w:pPr>
              <w:rPr>
                <w:rFonts w:ascii="Arial" w:hAnsi="Arial" w:cs="Arial"/>
                <w:sz w:val="20"/>
                <w:szCs w:val="20"/>
              </w:rPr>
            </w:pPr>
            <w:r w:rsidRPr="00D268B6">
              <w:rPr>
                <w:rFonts w:ascii="Arial" w:hAnsi="Arial" w:cs="Arial"/>
                <w:sz w:val="20"/>
                <w:szCs w:val="20"/>
              </w:rPr>
              <w:t>Non-Black</w:t>
            </w:r>
          </w:p>
        </w:tc>
        <w:tc>
          <w:tcPr>
            <w:tcW w:w="1552" w:type="dxa"/>
            <w:tcBorders>
              <w:top w:val="dotted" w:sz="4" w:space="0" w:color="A6A6A6" w:themeColor="background1" w:themeShade="A6"/>
              <w:bottom w:val="single" w:sz="4" w:space="0" w:color="auto"/>
            </w:tcBorders>
            <w:shd w:val="clear" w:color="auto" w:fill="auto"/>
          </w:tcPr>
          <w:p w14:paraId="347DFB0F"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c>
          <w:tcPr>
            <w:tcW w:w="1757" w:type="dxa"/>
            <w:tcBorders>
              <w:top w:val="dotted" w:sz="4" w:space="0" w:color="A6A6A6" w:themeColor="background1" w:themeShade="A6"/>
              <w:bottom w:val="single" w:sz="4" w:space="0" w:color="auto"/>
            </w:tcBorders>
            <w:shd w:val="clear" w:color="auto" w:fill="auto"/>
          </w:tcPr>
          <w:p w14:paraId="60153362"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w:t>
            </w:r>
          </w:p>
        </w:tc>
        <w:tc>
          <w:tcPr>
            <w:tcW w:w="1807" w:type="dxa"/>
            <w:tcBorders>
              <w:top w:val="dotted" w:sz="4" w:space="0" w:color="A6A6A6" w:themeColor="background1" w:themeShade="A6"/>
              <w:bottom w:val="single" w:sz="4" w:space="0" w:color="auto"/>
              <w:right w:val="nil"/>
            </w:tcBorders>
            <w:shd w:val="clear" w:color="auto" w:fill="auto"/>
            <w:noWrap/>
          </w:tcPr>
          <w:p w14:paraId="28612BA4"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c>
          <w:tcPr>
            <w:tcW w:w="2084" w:type="dxa"/>
            <w:tcBorders>
              <w:top w:val="dotted" w:sz="4" w:space="0" w:color="A6A6A6" w:themeColor="background1" w:themeShade="A6"/>
              <w:bottom w:val="single" w:sz="4" w:space="0" w:color="auto"/>
              <w:right w:val="nil"/>
            </w:tcBorders>
          </w:tcPr>
          <w:p w14:paraId="32D401C7" w14:textId="77777777" w:rsidR="00D268B6" w:rsidRPr="00D268B6" w:rsidRDefault="00D268B6" w:rsidP="00D268B6">
            <w:pPr>
              <w:rPr>
                <w:rFonts w:ascii="Arial" w:hAnsi="Arial" w:cs="Arial"/>
                <w:sz w:val="20"/>
                <w:szCs w:val="20"/>
              </w:rPr>
            </w:pPr>
            <w:r w:rsidRPr="00D268B6">
              <w:rPr>
                <w:rFonts w:ascii="Arial" w:hAnsi="Arial" w:cs="Arial"/>
                <w:sz w:val="20"/>
                <w:szCs w:val="20"/>
              </w:rPr>
              <w:t>Underestimate: 2.5</w:t>
            </w:r>
          </w:p>
        </w:tc>
        <w:tc>
          <w:tcPr>
            <w:tcW w:w="360" w:type="dxa"/>
            <w:tcBorders>
              <w:top w:val="dotted" w:sz="4" w:space="0" w:color="A6A6A6" w:themeColor="background1" w:themeShade="A6"/>
              <w:bottom w:val="single" w:sz="4" w:space="0" w:color="auto"/>
            </w:tcBorders>
          </w:tcPr>
          <w:p w14:paraId="0A5508E9" w14:textId="77777777" w:rsidR="00D268B6" w:rsidRPr="00D268B6" w:rsidRDefault="00D268B6" w:rsidP="003A227E">
            <w:pPr>
              <w:jc w:val="center"/>
              <w:rPr>
                <w:rFonts w:ascii="Arial" w:hAnsi="Arial" w:cs="Arial"/>
                <w:noProof/>
              </w:rPr>
            </w:pPr>
          </w:p>
        </w:tc>
        <w:tc>
          <w:tcPr>
            <w:tcW w:w="1800" w:type="dxa"/>
            <w:tcBorders>
              <w:top w:val="dotted" w:sz="4" w:space="0" w:color="A6A6A6" w:themeColor="background1" w:themeShade="A6"/>
              <w:bottom w:val="single" w:sz="4" w:space="0" w:color="auto"/>
              <w:right w:val="nil"/>
            </w:tcBorders>
          </w:tcPr>
          <w:p w14:paraId="7B438F68" w14:textId="77777777" w:rsidR="00D268B6" w:rsidRPr="00D268B6" w:rsidRDefault="00D268B6" w:rsidP="003A227E">
            <w:pPr>
              <w:jc w:val="center"/>
              <w:rPr>
                <w:rFonts w:ascii="Arial" w:hAnsi="Arial" w:cs="Arial"/>
                <w:noProof/>
              </w:rPr>
            </w:pPr>
            <w:r w:rsidRPr="00D268B6">
              <w:rPr>
                <w:rFonts w:ascii="Arial" w:hAnsi="Arial" w:cs="Arial"/>
                <w:sz w:val="20"/>
                <w:szCs w:val="20"/>
              </w:rPr>
              <w:t>3.0</w:t>
            </w:r>
          </w:p>
        </w:tc>
        <w:tc>
          <w:tcPr>
            <w:tcW w:w="1512" w:type="dxa"/>
            <w:tcBorders>
              <w:top w:val="dotted" w:sz="4" w:space="0" w:color="A6A6A6" w:themeColor="background1" w:themeShade="A6"/>
              <w:bottom w:val="single" w:sz="4" w:space="0" w:color="auto"/>
              <w:right w:val="single" w:sz="4" w:space="0" w:color="auto"/>
            </w:tcBorders>
          </w:tcPr>
          <w:p w14:paraId="69E194E5" w14:textId="77777777" w:rsidR="00D268B6" w:rsidRPr="00D268B6" w:rsidRDefault="00D268B6" w:rsidP="003A227E">
            <w:pPr>
              <w:jc w:val="center"/>
              <w:rPr>
                <w:rFonts w:ascii="Arial" w:hAnsi="Arial" w:cs="Arial"/>
                <w:sz w:val="20"/>
                <w:szCs w:val="20"/>
              </w:rPr>
            </w:pPr>
            <w:r w:rsidRPr="00D268B6">
              <w:rPr>
                <w:rFonts w:ascii="Arial" w:hAnsi="Arial" w:cs="Arial"/>
                <w:noProof/>
              </w:rPr>
              <w:t>↓</w:t>
            </w:r>
          </w:p>
        </w:tc>
      </w:tr>
      <w:tr w:rsidR="00D33E1C" w:rsidRPr="00D268B6" w14:paraId="04587C78" w14:textId="77777777" w:rsidTr="0031503A">
        <w:trPr>
          <w:trHeight w:val="170"/>
        </w:trPr>
        <w:tc>
          <w:tcPr>
            <w:tcW w:w="2070" w:type="dxa"/>
            <w:vMerge w:val="restart"/>
            <w:tcBorders>
              <w:top w:val="single" w:sz="4" w:space="0" w:color="auto"/>
              <w:left w:val="single" w:sz="4" w:space="0" w:color="auto"/>
              <w:right w:val="nil"/>
            </w:tcBorders>
          </w:tcPr>
          <w:p w14:paraId="17D0AB18" w14:textId="2DE4A5A5" w:rsidR="00D268B6" w:rsidRPr="00D268B6" w:rsidRDefault="00D268B6">
            <w:pPr>
              <w:rPr>
                <w:rFonts w:ascii="Arial" w:hAnsi="Arial" w:cs="Arial"/>
                <w:color w:val="000000"/>
                <w:sz w:val="20"/>
                <w:szCs w:val="20"/>
              </w:rPr>
            </w:pPr>
            <w:r w:rsidRPr="00D268B6">
              <w:rPr>
                <w:rFonts w:ascii="Arial" w:hAnsi="Arial" w:cs="Arial"/>
                <w:color w:val="000000"/>
                <w:sz w:val="20"/>
                <w:szCs w:val="20"/>
              </w:rPr>
              <w:t>24.</w:t>
            </w:r>
            <w:r w:rsidR="008B4130" w:rsidRPr="008B4130">
              <w:rPr>
                <w:rFonts w:ascii="Segoe UI" w:eastAsia="Arial" w:hAnsi="Segoe UI" w:cs="Segoe UI"/>
                <w:color w:val="000000"/>
                <w:sz w:val="18"/>
                <w:szCs w:val="18"/>
              </w:rPr>
              <w:t xml:space="preserve"> </w:t>
            </w:r>
            <w:r w:rsidR="008B4130" w:rsidRPr="008B4130">
              <w:rPr>
                <w:rFonts w:ascii="Arial" w:hAnsi="Arial" w:cs="Arial"/>
                <w:color w:val="000000"/>
                <w:sz w:val="20"/>
                <w:szCs w:val="20"/>
              </w:rPr>
              <w:t>FAScys</w:t>
            </w:r>
            <w:r w:rsidR="008B4130" w:rsidRPr="008B4130" w:rsidDel="000A136C">
              <w:rPr>
                <w:rFonts w:ascii="Arial" w:hAnsi="Arial" w:cs="Arial"/>
                <w:color w:val="000000"/>
                <w:sz w:val="20"/>
                <w:szCs w:val="20"/>
              </w:rPr>
              <w:t xml:space="preserve"> </w:t>
            </w:r>
          </w:p>
          <w:p w14:paraId="3B406C8B" w14:textId="77777777" w:rsidR="00D268B6" w:rsidRPr="00D268B6" w:rsidRDefault="00D268B6">
            <w:pPr>
              <w:rPr>
                <w:rFonts w:ascii="Arial" w:hAnsi="Arial" w:cs="Arial"/>
                <w:b/>
                <w:sz w:val="20"/>
                <w:szCs w:val="20"/>
              </w:rPr>
            </w:pPr>
          </w:p>
        </w:tc>
        <w:tc>
          <w:tcPr>
            <w:tcW w:w="900" w:type="dxa"/>
            <w:tcBorders>
              <w:top w:val="single" w:sz="4" w:space="0" w:color="auto"/>
              <w:left w:val="nil"/>
              <w:bottom w:val="dotted" w:sz="4" w:space="0" w:color="A6A6A6" w:themeColor="background1" w:themeShade="A6"/>
            </w:tcBorders>
            <w:shd w:val="clear" w:color="auto" w:fill="auto"/>
          </w:tcPr>
          <w:p w14:paraId="3190EC82" w14:textId="77777777" w:rsidR="00D268B6" w:rsidRPr="00D268B6" w:rsidRDefault="00D268B6" w:rsidP="003A227E">
            <w:pPr>
              <w:rPr>
                <w:rFonts w:ascii="Arial" w:hAnsi="Arial" w:cs="Arial"/>
                <w:sz w:val="20"/>
                <w:szCs w:val="20"/>
              </w:rPr>
            </w:pPr>
            <w:r w:rsidRPr="00D268B6">
              <w:rPr>
                <w:rFonts w:ascii="Arial" w:hAnsi="Arial" w:cs="Arial"/>
                <w:bCs/>
                <w:sz w:val="20"/>
                <w:szCs w:val="20"/>
              </w:rPr>
              <w:t>Black</w:t>
            </w:r>
          </w:p>
        </w:tc>
        <w:tc>
          <w:tcPr>
            <w:tcW w:w="1552" w:type="dxa"/>
            <w:tcBorders>
              <w:top w:val="single" w:sz="4" w:space="0" w:color="auto"/>
              <w:bottom w:val="dotted" w:sz="4" w:space="0" w:color="A6A6A6" w:themeColor="background1" w:themeShade="A6"/>
            </w:tcBorders>
            <w:shd w:val="clear" w:color="auto" w:fill="auto"/>
          </w:tcPr>
          <w:p w14:paraId="1FCE132A"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c>
          <w:tcPr>
            <w:tcW w:w="1757" w:type="dxa"/>
            <w:tcBorders>
              <w:top w:val="single" w:sz="4" w:space="0" w:color="auto"/>
              <w:bottom w:val="dotted" w:sz="4" w:space="0" w:color="A6A6A6" w:themeColor="background1" w:themeShade="A6"/>
            </w:tcBorders>
            <w:shd w:val="clear" w:color="auto" w:fill="auto"/>
          </w:tcPr>
          <w:p w14:paraId="3FC2073A"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w:t>
            </w:r>
          </w:p>
        </w:tc>
        <w:tc>
          <w:tcPr>
            <w:tcW w:w="1807" w:type="dxa"/>
            <w:tcBorders>
              <w:top w:val="single" w:sz="4" w:space="0" w:color="auto"/>
              <w:bottom w:val="dotted" w:sz="4" w:space="0" w:color="A6A6A6" w:themeColor="background1" w:themeShade="A6"/>
              <w:right w:val="nil"/>
            </w:tcBorders>
            <w:shd w:val="clear" w:color="auto" w:fill="auto"/>
            <w:noWrap/>
          </w:tcPr>
          <w:p w14:paraId="119C152A"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c>
          <w:tcPr>
            <w:tcW w:w="2084" w:type="dxa"/>
            <w:tcBorders>
              <w:top w:val="single" w:sz="4" w:space="0" w:color="auto"/>
              <w:bottom w:val="dotted" w:sz="4" w:space="0" w:color="A6A6A6" w:themeColor="background1" w:themeShade="A6"/>
              <w:right w:val="nil"/>
            </w:tcBorders>
          </w:tcPr>
          <w:p w14:paraId="2BE49E9C" w14:textId="77777777" w:rsidR="00D268B6" w:rsidRPr="00D268B6" w:rsidRDefault="00D268B6" w:rsidP="00D268B6">
            <w:pPr>
              <w:rPr>
                <w:rFonts w:ascii="Arial" w:hAnsi="Arial" w:cs="Arial"/>
                <w:sz w:val="20"/>
                <w:szCs w:val="20"/>
              </w:rPr>
            </w:pPr>
            <w:r w:rsidRPr="00D268B6">
              <w:rPr>
                <w:rFonts w:ascii="Arial" w:hAnsi="Arial" w:cs="Arial"/>
                <w:sz w:val="20"/>
                <w:szCs w:val="20"/>
              </w:rPr>
              <w:t>Underestimate: 3.4</w:t>
            </w:r>
          </w:p>
        </w:tc>
        <w:tc>
          <w:tcPr>
            <w:tcW w:w="360" w:type="dxa"/>
            <w:tcBorders>
              <w:top w:val="single" w:sz="4" w:space="0" w:color="auto"/>
              <w:bottom w:val="dotted" w:sz="4" w:space="0" w:color="A6A6A6" w:themeColor="background1" w:themeShade="A6"/>
            </w:tcBorders>
          </w:tcPr>
          <w:p w14:paraId="7CA5A2E8" w14:textId="77777777" w:rsidR="00D268B6" w:rsidRPr="00D268B6" w:rsidRDefault="00D268B6" w:rsidP="003A227E">
            <w:pPr>
              <w:jc w:val="center"/>
              <w:rPr>
                <w:rFonts w:ascii="Arial" w:hAnsi="Arial" w:cs="Arial"/>
                <w:noProof/>
              </w:rPr>
            </w:pPr>
          </w:p>
        </w:tc>
        <w:tc>
          <w:tcPr>
            <w:tcW w:w="1800" w:type="dxa"/>
            <w:tcBorders>
              <w:top w:val="single" w:sz="4" w:space="0" w:color="auto"/>
              <w:bottom w:val="dotted" w:sz="4" w:space="0" w:color="A6A6A6" w:themeColor="background1" w:themeShade="A6"/>
              <w:right w:val="nil"/>
            </w:tcBorders>
          </w:tcPr>
          <w:p w14:paraId="79678F1F" w14:textId="77777777" w:rsidR="00D268B6" w:rsidRPr="00D268B6" w:rsidRDefault="00D268B6" w:rsidP="003A227E">
            <w:pPr>
              <w:jc w:val="center"/>
              <w:rPr>
                <w:rFonts w:ascii="Arial" w:hAnsi="Arial" w:cs="Arial"/>
                <w:noProof/>
              </w:rPr>
            </w:pPr>
            <w:r w:rsidRPr="00D268B6">
              <w:rPr>
                <w:rFonts w:ascii="Arial" w:hAnsi="Arial" w:cs="Arial"/>
                <w:sz w:val="20"/>
                <w:szCs w:val="20"/>
              </w:rPr>
              <w:t>7.1</w:t>
            </w:r>
          </w:p>
        </w:tc>
        <w:tc>
          <w:tcPr>
            <w:tcW w:w="1512" w:type="dxa"/>
            <w:tcBorders>
              <w:top w:val="single" w:sz="4" w:space="0" w:color="auto"/>
              <w:bottom w:val="dotted" w:sz="4" w:space="0" w:color="A6A6A6" w:themeColor="background1" w:themeShade="A6"/>
              <w:right w:val="single" w:sz="4" w:space="0" w:color="auto"/>
            </w:tcBorders>
          </w:tcPr>
          <w:p w14:paraId="14EA8762" w14:textId="77777777" w:rsidR="00D268B6" w:rsidRPr="00D268B6" w:rsidRDefault="00D268B6" w:rsidP="003A227E">
            <w:pPr>
              <w:jc w:val="center"/>
              <w:rPr>
                <w:rFonts w:ascii="Arial" w:hAnsi="Arial" w:cs="Arial"/>
                <w:sz w:val="20"/>
                <w:szCs w:val="20"/>
              </w:rPr>
            </w:pPr>
            <w:r w:rsidRPr="00D268B6">
              <w:rPr>
                <w:rFonts w:ascii="Arial" w:hAnsi="Arial" w:cs="Arial"/>
                <w:noProof/>
              </w:rPr>
              <w:t>↓</w:t>
            </w:r>
          </w:p>
        </w:tc>
      </w:tr>
      <w:tr w:rsidR="00D33E1C" w:rsidRPr="00D268B6" w14:paraId="23C82E39" w14:textId="77777777" w:rsidTr="0031503A">
        <w:trPr>
          <w:trHeight w:val="170"/>
        </w:trPr>
        <w:tc>
          <w:tcPr>
            <w:tcW w:w="2070" w:type="dxa"/>
            <w:vMerge/>
            <w:tcBorders>
              <w:left w:val="single" w:sz="4" w:space="0" w:color="auto"/>
              <w:bottom w:val="single" w:sz="4" w:space="0" w:color="auto"/>
              <w:right w:val="nil"/>
            </w:tcBorders>
          </w:tcPr>
          <w:p w14:paraId="51ABAE1B" w14:textId="77777777" w:rsidR="00D268B6" w:rsidRPr="00D268B6" w:rsidRDefault="00D268B6">
            <w:pPr>
              <w:rPr>
                <w:rFonts w:ascii="Arial" w:hAnsi="Arial" w:cs="Arial"/>
                <w:b/>
                <w:sz w:val="20"/>
                <w:szCs w:val="20"/>
              </w:rPr>
            </w:pPr>
          </w:p>
        </w:tc>
        <w:tc>
          <w:tcPr>
            <w:tcW w:w="900" w:type="dxa"/>
            <w:tcBorders>
              <w:top w:val="dotted" w:sz="4" w:space="0" w:color="A6A6A6" w:themeColor="background1" w:themeShade="A6"/>
              <w:left w:val="nil"/>
              <w:bottom w:val="single" w:sz="4" w:space="0" w:color="auto"/>
            </w:tcBorders>
            <w:shd w:val="clear" w:color="auto" w:fill="auto"/>
          </w:tcPr>
          <w:p w14:paraId="42432996" w14:textId="77777777" w:rsidR="00D268B6" w:rsidRPr="00D268B6" w:rsidRDefault="00D268B6" w:rsidP="003A227E">
            <w:pPr>
              <w:rPr>
                <w:rFonts w:ascii="Arial" w:hAnsi="Arial" w:cs="Arial"/>
                <w:sz w:val="20"/>
                <w:szCs w:val="20"/>
              </w:rPr>
            </w:pPr>
            <w:r w:rsidRPr="00D268B6">
              <w:rPr>
                <w:rFonts w:ascii="Arial" w:hAnsi="Arial" w:cs="Arial"/>
                <w:sz w:val="20"/>
                <w:szCs w:val="20"/>
              </w:rPr>
              <w:t>Non-Black</w:t>
            </w:r>
          </w:p>
        </w:tc>
        <w:tc>
          <w:tcPr>
            <w:tcW w:w="1552" w:type="dxa"/>
            <w:tcBorders>
              <w:top w:val="dotted" w:sz="4" w:space="0" w:color="A6A6A6" w:themeColor="background1" w:themeShade="A6"/>
              <w:bottom w:val="single" w:sz="4" w:space="0" w:color="auto"/>
            </w:tcBorders>
            <w:shd w:val="clear" w:color="auto" w:fill="auto"/>
          </w:tcPr>
          <w:p w14:paraId="259F28ED"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c>
          <w:tcPr>
            <w:tcW w:w="1757" w:type="dxa"/>
            <w:tcBorders>
              <w:top w:val="dotted" w:sz="4" w:space="0" w:color="A6A6A6" w:themeColor="background1" w:themeShade="A6"/>
              <w:bottom w:val="single" w:sz="4" w:space="0" w:color="auto"/>
            </w:tcBorders>
            <w:shd w:val="clear" w:color="auto" w:fill="auto"/>
          </w:tcPr>
          <w:p w14:paraId="65F1BFDF" w14:textId="77777777" w:rsidR="00D268B6" w:rsidRPr="00D268B6" w:rsidRDefault="00D268B6" w:rsidP="003A227E">
            <w:pPr>
              <w:jc w:val="center"/>
              <w:rPr>
                <w:rFonts w:ascii="Arial" w:hAnsi="Arial" w:cs="Arial"/>
                <w:sz w:val="20"/>
                <w:szCs w:val="20"/>
              </w:rPr>
            </w:pPr>
            <w:r w:rsidRPr="00D268B6">
              <w:rPr>
                <w:rFonts w:ascii="Arial" w:hAnsi="Arial" w:cs="Arial"/>
                <w:sz w:val="20"/>
                <w:szCs w:val="20"/>
              </w:rPr>
              <w:t>--</w:t>
            </w:r>
          </w:p>
        </w:tc>
        <w:tc>
          <w:tcPr>
            <w:tcW w:w="1807" w:type="dxa"/>
            <w:tcBorders>
              <w:top w:val="dotted" w:sz="4" w:space="0" w:color="A6A6A6" w:themeColor="background1" w:themeShade="A6"/>
              <w:bottom w:val="single" w:sz="4" w:space="0" w:color="auto"/>
              <w:right w:val="nil"/>
            </w:tcBorders>
            <w:shd w:val="clear" w:color="auto" w:fill="auto"/>
            <w:noWrap/>
          </w:tcPr>
          <w:p w14:paraId="065ABB90" w14:textId="77777777" w:rsidR="00D268B6" w:rsidRPr="00D268B6" w:rsidRDefault="00D268B6" w:rsidP="003A227E">
            <w:pPr>
              <w:jc w:val="center"/>
              <w:rPr>
                <w:rFonts w:ascii="Arial" w:hAnsi="Arial" w:cs="Arial"/>
                <w:sz w:val="20"/>
                <w:szCs w:val="20"/>
              </w:rPr>
            </w:pPr>
            <w:r w:rsidRPr="00D268B6">
              <w:rPr>
                <w:rFonts w:ascii="Arial" w:hAnsi="Arial" w:cs="Arial"/>
                <w:noProof/>
                <w:sz w:val="20"/>
                <w:szCs w:val="20"/>
              </w:rPr>
              <w:t>↑</w:t>
            </w:r>
          </w:p>
        </w:tc>
        <w:tc>
          <w:tcPr>
            <w:tcW w:w="2084" w:type="dxa"/>
            <w:tcBorders>
              <w:top w:val="dotted" w:sz="4" w:space="0" w:color="A6A6A6" w:themeColor="background1" w:themeShade="A6"/>
              <w:bottom w:val="single" w:sz="4" w:space="0" w:color="auto"/>
              <w:right w:val="nil"/>
            </w:tcBorders>
          </w:tcPr>
          <w:p w14:paraId="61DA25DA" w14:textId="77777777" w:rsidR="00D268B6" w:rsidRPr="00D268B6" w:rsidRDefault="00D268B6" w:rsidP="00D268B6">
            <w:pPr>
              <w:rPr>
                <w:rFonts w:ascii="Arial" w:hAnsi="Arial" w:cs="Arial"/>
                <w:sz w:val="20"/>
                <w:szCs w:val="20"/>
              </w:rPr>
            </w:pPr>
            <w:r w:rsidRPr="00D268B6">
              <w:rPr>
                <w:rFonts w:ascii="Arial" w:hAnsi="Arial" w:cs="Arial"/>
                <w:sz w:val="20"/>
                <w:szCs w:val="20"/>
              </w:rPr>
              <w:t>Underestimate: 1.7</w:t>
            </w:r>
          </w:p>
        </w:tc>
        <w:tc>
          <w:tcPr>
            <w:tcW w:w="360" w:type="dxa"/>
            <w:tcBorders>
              <w:top w:val="dotted" w:sz="4" w:space="0" w:color="A6A6A6" w:themeColor="background1" w:themeShade="A6"/>
              <w:bottom w:val="single" w:sz="4" w:space="0" w:color="auto"/>
            </w:tcBorders>
          </w:tcPr>
          <w:p w14:paraId="08EB1249" w14:textId="77777777" w:rsidR="00D268B6" w:rsidRPr="00D268B6" w:rsidRDefault="00D268B6" w:rsidP="003A227E">
            <w:pPr>
              <w:jc w:val="center"/>
              <w:rPr>
                <w:rFonts w:ascii="Arial" w:hAnsi="Arial" w:cs="Arial"/>
                <w:noProof/>
              </w:rPr>
            </w:pPr>
          </w:p>
        </w:tc>
        <w:tc>
          <w:tcPr>
            <w:tcW w:w="1800" w:type="dxa"/>
            <w:tcBorders>
              <w:top w:val="dotted" w:sz="4" w:space="0" w:color="A6A6A6" w:themeColor="background1" w:themeShade="A6"/>
              <w:bottom w:val="single" w:sz="4" w:space="0" w:color="auto"/>
              <w:right w:val="nil"/>
            </w:tcBorders>
          </w:tcPr>
          <w:p w14:paraId="3D293830" w14:textId="77777777" w:rsidR="00D268B6" w:rsidRPr="00D268B6" w:rsidRDefault="00D268B6" w:rsidP="003A227E">
            <w:pPr>
              <w:jc w:val="center"/>
              <w:rPr>
                <w:rFonts w:ascii="Arial" w:hAnsi="Arial" w:cs="Arial"/>
                <w:noProof/>
              </w:rPr>
            </w:pPr>
            <w:r w:rsidRPr="00D268B6">
              <w:rPr>
                <w:rFonts w:ascii="Arial" w:hAnsi="Arial" w:cs="Arial"/>
                <w:sz w:val="20"/>
                <w:szCs w:val="20"/>
              </w:rPr>
              <w:t>2.2</w:t>
            </w:r>
          </w:p>
        </w:tc>
        <w:tc>
          <w:tcPr>
            <w:tcW w:w="1512" w:type="dxa"/>
            <w:tcBorders>
              <w:top w:val="dotted" w:sz="4" w:space="0" w:color="A6A6A6" w:themeColor="background1" w:themeShade="A6"/>
              <w:bottom w:val="single" w:sz="4" w:space="0" w:color="auto"/>
              <w:right w:val="single" w:sz="4" w:space="0" w:color="auto"/>
            </w:tcBorders>
          </w:tcPr>
          <w:p w14:paraId="715D4FB8" w14:textId="77777777" w:rsidR="00D268B6" w:rsidRPr="00D268B6" w:rsidRDefault="00D268B6" w:rsidP="003A227E">
            <w:pPr>
              <w:jc w:val="center"/>
              <w:rPr>
                <w:rFonts w:ascii="Arial" w:hAnsi="Arial" w:cs="Arial"/>
                <w:sz w:val="20"/>
                <w:szCs w:val="20"/>
              </w:rPr>
            </w:pPr>
            <w:r w:rsidRPr="00D268B6">
              <w:rPr>
                <w:rFonts w:ascii="Arial" w:hAnsi="Arial" w:cs="Arial"/>
                <w:noProof/>
              </w:rPr>
              <w:t>↓</w:t>
            </w:r>
          </w:p>
        </w:tc>
      </w:tr>
    </w:tbl>
    <w:p w14:paraId="51A1F53B" w14:textId="77777777" w:rsidR="00D268B6" w:rsidRPr="00D268B6" w:rsidRDefault="00D268B6" w:rsidP="00D268B6">
      <w:pPr>
        <w:rPr>
          <w:rFonts w:ascii="Arial" w:hAnsi="Arial" w:cs="Arial"/>
        </w:rPr>
      </w:pPr>
    </w:p>
    <w:p w14:paraId="75E824D4" w14:textId="0E21400F" w:rsidR="003512AA" w:rsidRPr="006F759B" w:rsidRDefault="003512AA" w:rsidP="003512AA">
      <w:pPr>
        <w:rPr>
          <w:rFonts w:ascii="Arial" w:hAnsi="Arial" w:cs="Arial"/>
          <w:sz w:val="20"/>
          <w:szCs w:val="20"/>
        </w:rPr>
      </w:pPr>
      <w:r w:rsidRPr="006F759B">
        <w:rPr>
          <w:rFonts w:ascii="Arial" w:hAnsi="Arial" w:cs="Arial"/>
          <w:sz w:val="20"/>
          <w:szCs w:val="20"/>
        </w:rPr>
        <w:t>Performance data compared to mGFR are shown in Figure 2 and Table S7.</w:t>
      </w:r>
      <w:r w:rsidRPr="006F759B">
        <w:rPr>
          <w:rFonts w:ascii="Arial" w:hAnsi="Arial" w:cs="Arial"/>
          <w:shd w:val="clear" w:color="auto" w:fill="FFFFFF"/>
        </w:rPr>
        <w:t xml:space="preserve"> </w:t>
      </w:r>
      <w:r w:rsidRPr="006F759B">
        <w:rPr>
          <w:rFonts w:ascii="Arial" w:hAnsi="Arial" w:cs="Arial"/>
          <w:sz w:val="20"/>
          <w:szCs w:val="20"/>
        </w:rPr>
        <w:t xml:space="preserve"> NC, no change from approach </w:t>
      </w:r>
      <w:r w:rsidR="00CF1010" w:rsidRPr="006F759B">
        <w:rPr>
          <w:rFonts w:ascii="Arial" w:hAnsi="Arial" w:cs="Arial"/>
          <w:sz w:val="20"/>
          <w:szCs w:val="20"/>
        </w:rPr>
        <w:t>CKD-EPIcr</w:t>
      </w:r>
      <w:r w:rsidRPr="006F759B">
        <w:rPr>
          <w:rFonts w:ascii="Arial" w:hAnsi="Arial" w:cs="Arial"/>
          <w:sz w:val="20"/>
          <w:szCs w:val="20"/>
        </w:rPr>
        <w:t xml:space="preserve">. --, there was a change from approach </w:t>
      </w:r>
      <w:r w:rsidR="00CF1010" w:rsidRPr="006F759B">
        <w:rPr>
          <w:rFonts w:ascii="Arial" w:hAnsi="Arial" w:cs="Arial"/>
          <w:sz w:val="20"/>
          <w:szCs w:val="20"/>
        </w:rPr>
        <w:t>CKD-EPIcr</w:t>
      </w:r>
      <w:r w:rsidRPr="006F759B">
        <w:rPr>
          <w:rFonts w:ascii="Arial" w:hAnsi="Arial" w:cs="Arial"/>
          <w:sz w:val="20"/>
          <w:szCs w:val="20"/>
        </w:rPr>
        <w:t xml:space="preserve">, but alternative approach does not increase potential for the indicated concern. Arrows represent extent of over or underestimate of mGFR, and thus potential for benefits or harm for drug decision-making for the group. The number of arrows represent the magnitude the bias, categorized as was done for assessment of the performance (See </w:t>
      </w:r>
      <w:r w:rsidR="00CF1010" w:rsidRPr="006F759B">
        <w:rPr>
          <w:rFonts w:ascii="Arial" w:hAnsi="Arial" w:cs="Arial"/>
          <w:sz w:val="20"/>
          <w:szCs w:val="20"/>
        </w:rPr>
        <w:t xml:space="preserve">Manuscript </w:t>
      </w:r>
      <w:r w:rsidRPr="006F759B">
        <w:rPr>
          <w:rFonts w:ascii="Arial" w:hAnsi="Arial" w:cs="Arial"/>
          <w:sz w:val="20"/>
          <w:szCs w:val="20"/>
        </w:rPr>
        <w:t xml:space="preserve">Table 2 and Table S4). </w:t>
      </w:r>
      <w:proofErr w:type="gramStart"/>
      <w:r w:rsidRPr="006F759B">
        <w:rPr>
          <w:rFonts w:ascii="Arial" w:hAnsi="Arial" w:cs="Arial"/>
          <w:sz w:val="20"/>
          <w:szCs w:val="20"/>
        </w:rPr>
        <w:t>Plus</w:t>
      </w:r>
      <w:proofErr w:type="gramEnd"/>
      <w:r w:rsidRPr="006F759B">
        <w:rPr>
          <w:rFonts w:ascii="Arial" w:hAnsi="Arial" w:cs="Arial"/>
          <w:sz w:val="20"/>
          <w:szCs w:val="20"/>
        </w:rPr>
        <w:t xml:space="preserve"> and minus signs indicate changes in accuracy compared to approach </w:t>
      </w:r>
      <w:r w:rsidR="00CF1010" w:rsidRPr="006F759B">
        <w:rPr>
          <w:rFonts w:ascii="Arial" w:hAnsi="Arial" w:cs="Arial"/>
          <w:sz w:val="20"/>
          <w:szCs w:val="20"/>
        </w:rPr>
        <w:t>CKD-EPIcr</w:t>
      </w:r>
      <w:r w:rsidRPr="006F759B">
        <w:rPr>
          <w:rFonts w:ascii="Arial" w:hAnsi="Arial" w:cs="Arial"/>
          <w:sz w:val="20"/>
          <w:szCs w:val="20"/>
        </w:rPr>
        <w:t xml:space="preserve">, and thus potential for benefits or harm for drug decision-making for individuals. For details, see supplemental methods.  </w:t>
      </w:r>
    </w:p>
    <w:p w14:paraId="3C273135" w14:textId="77777777" w:rsidR="00D268B6" w:rsidRPr="006F759B" w:rsidRDefault="00D268B6" w:rsidP="00D268B6">
      <w:pPr>
        <w:rPr>
          <w:rFonts w:ascii="Arial" w:hAnsi="Arial" w:cs="Arial"/>
          <w:sz w:val="20"/>
          <w:szCs w:val="20"/>
        </w:rPr>
      </w:pPr>
      <w:r w:rsidRPr="006F759B">
        <w:rPr>
          <w:rFonts w:ascii="Arial" w:hAnsi="Arial" w:cs="Arial"/>
          <w:sz w:val="20"/>
          <w:szCs w:val="20"/>
        </w:rPr>
        <w:t>U, unknown due to insufficient data</w:t>
      </w:r>
    </w:p>
    <w:p w14:paraId="469792FF" w14:textId="77777777" w:rsidR="00D268B6" w:rsidRPr="00D268B6" w:rsidRDefault="00D268B6" w:rsidP="00D268B6">
      <w:pPr>
        <w:rPr>
          <w:rFonts w:ascii="Arial" w:hAnsi="Arial" w:cs="Arial"/>
          <w:b/>
          <w:sz w:val="20"/>
          <w:szCs w:val="20"/>
        </w:rPr>
      </w:pPr>
    </w:p>
    <w:p w14:paraId="4178A648" w14:textId="77777777" w:rsidR="00D268B6" w:rsidRPr="00D268B6" w:rsidRDefault="00D268B6" w:rsidP="00D268B6">
      <w:pPr>
        <w:rPr>
          <w:rFonts w:ascii="Arial" w:hAnsi="Arial" w:cs="Arial"/>
          <w:b/>
          <w:bCs/>
          <w:color w:val="000000"/>
          <w:sz w:val="20"/>
          <w:szCs w:val="20"/>
          <w:vertAlign w:val="superscript"/>
        </w:rPr>
      </w:pPr>
    </w:p>
    <w:p w14:paraId="4C8FED33" w14:textId="77777777" w:rsidR="00D268B6" w:rsidRPr="00D268B6" w:rsidRDefault="00D268B6" w:rsidP="00D268B6">
      <w:pPr>
        <w:rPr>
          <w:rFonts w:ascii="Arial" w:hAnsi="Arial" w:cs="Arial"/>
          <w:b/>
          <w:bCs/>
          <w:color w:val="000000"/>
          <w:sz w:val="20"/>
          <w:szCs w:val="20"/>
        </w:rPr>
      </w:pPr>
      <w:proofErr w:type="spellStart"/>
      <w:r w:rsidRPr="00D268B6">
        <w:rPr>
          <w:rFonts w:ascii="Arial" w:hAnsi="Arial" w:cs="Arial"/>
          <w:b/>
          <w:bCs/>
          <w:color w:val="000000"/>
          <w:sz w:val="20"/>
          <w:szCs w:val="20"/>
          <w:vertAlign w:val="superscript"/>
        </w:rPr>
        <w:t>a</w:t>
      </w:r>
      <w:r w:rsidRPr="00D268B6">
        <w:rPr>
          <w:rFonts w:ascii="Arial" w:hAnsi="Arial" w:cs="Arial"/>
          <w:b/>
          <w:bCs/>
          <w:color w:val="000000"/>
          <w:sz w:val="20"/>
          <w:szCs w:val="20"/>
        </w:rPr>
        <w:t>Drug</w:t>
      </w:r>
      <w:proofErr w:type="spellEnd"/>
      <w:r w:rsidRPr="00D268B6">
        <w:rPr>
          <w:rFonts w:ascii="Arial" w:hAnsi="Arial" w:cs="Arial"/>
          <w:b/>
          <w:bCs/>
          <w:color w:val="000000"/>
          <w:sz w:val="20"/>
          <w:szCs w:val="20"/>
        </w:rPr>
        <w:t xml:space="preserve"> initiation:</w:t>
      </w:r>
      <w:r w:rsidRPr="00D268B6">
        <w:rPr>
          <w:rFonts w:ascii="Arial" w:hAnsi="Arial" w:cs="Arial"/>
          <w:bCs/>
          <w:color w:val="000000"/>
          <w:sz w:val="20"/>
          <w:szCs w:val="20"/>
        </w:rPr>
        <w:t xml:space="preserve"> M</w:t>
      </w:r>
      <w:r w:rsidRPr="00D268B6">
        <w:rPr>
          <w:rFonts w:ascii="Arial" w:hAnsi="Arial" w:cs="Arial"/>
          <w:sz w:val="20"/>
          <w:szCs w:val="20"/>
        </w:rPr>
        <w:t xml:space="preserve">edications (e.g. ACE </w:t>
      </w:r>
      <w:proofErr w:type="spellStart"/>
      <w:r w:rsidRPr="00D268B6">
        <w:rPr>
          <w:rFonts w:ascii="Arial" w:hAnsi="Arial" w:cs="Arial"/>
          <w:sz w:val="20"/>
          <w:szCs w:val="20"/>
        </w:rPr>
        <w:t>inibitor</w:t>
      </w:r>
      <w:proofErr w:type="spellEnd"/>
      <w:r w:rsidRPr="00D268B6">
        <w:rPr>
          <w:rFonts w:ascii="Arial" w:hAnsi="Arial" w:cs="Arial"/>
          <w:sz w:val="20"/>
          <w:szCs w:val="20"/>
        </w:rPr>
        <w:t xml:space="preserve">, ARB, SGLT-2 inhibitor, GLP-1 receptor agonist) more </w:t>
      </w:r>
      <w:proofErr w:type="gramStart"/>
      <w:r w:rsidRPr="00D268B6">
        <w:rPr>
          <w:rFonts w:ascii="Arial" w:hAnsi="Arial" w:cs="Arial"/>
          <w:sz w:val="20"/>
          <w:szCs w:val="20"/>
        </w:rPr>
        <w:t>or  less</w:t>
      </w:r>
      <w:proofErr w:type="gramEnd"/>
      <w:r w:rsidRPr="00D268B6">
        <w:rPr>
          <w:rFonts w:ascii="Arial" w:hAnsi="Arial" w:cs="Arial"/>
          <w:sz w:val="20"/>
          <w:szCs w:val="20"/>
        </w:rPr>
        <w:t xml:space="preserve"> likely to be initiated for decreasing CKD progression and CVD risk. </w:t>
      </w:r>
    </w:p>
    <w:p w14:paraId="488B9D96" w14:textId="77777777" w:rsidR="00D268B6" w:rsidRPr="00D268B6" w:rsidRDefault="00D268B6" w:rsidP="00D268B6">
      <w:pPr>
        <w:spacing w:before="120"/>
        <w:rPr>
          <w:rFonts w:ascii="Arial" w:hAnsi="Arial" w:cs="Arial"/>
          <w:sz w:val="20"/>
          <w:szCs w:val="20"/>
        </w:rPr>
      </w:pPr>
      <w:proofErr w:type="spellStart"/>
      <w:r w:rsidRPr="00D268B6">
        <w:rPr>
          <w:rFonts w:ascii="Arial" w:hAnsi="Arial" w:cs="Arial"/>
          <w:b/>
          <w:sz w:val="20"/>
          <w:szCs w:val="20"/>
          <w:vertAlign w:val="superscript"/>
        </w:rPr>
        <w:t>b</w:t>
      </w:r>
      <w:r w:rsidRPr="00D268B6">
        <w:rPr>
          <w:rFonts w:ascii="Arial" w:hAnsi="Arial" w:cs="Arial"/>
          <w:b/>
          <w:sz w:val="20"/>
          <w:szCs w:val="20"/>
        </w:rPr>
        <w:t>Medications</w:t>
      </w:r>
      <w:proofErr w:type="spellEnd"/>
      <w:r w:rsidRPr="00D268B6">
        <w:rPr>
          <w:rFonts w:ascii="Arial" w:hAnsi="Arial" w:cs="Arial"/>
          <w:b/>
          <w:sz w:val="20"/>
          <w:szCs w:val="20"/>
        </w:rPr>
        <w:t xml:space="preserve"> more likely to be </w:t>
      </w:r>
      <w:r w:rsidRPr="00D268B6">
        <w:rPr>
          <w:rFonts w:ascii="Arial" w:hAnsi="Arial" w:cs="Arial"/>
          <w:b/>
          <w:sz w:val="20"/>
          <w:szCs w:val="20"/>
          <w:u w:val="single"/>
        </w:rPr>
        <w:t>continued</w:t>
      </w:r>
      <w:r w:rsidRPr="00D268B6">
        <w:rPr>
          <w:rFonts w:ascii="Arial" w:hAnsi="Arial" w:cs="Arial"/>
          <w:b/>
          <w:sz w:val="20"/>
          <w:szCs w:val="20"/>
        </w:rPr>
        <w:t xml:space="preserve"> when it is not appropriate</w:t>
      </w:r>
      <w:r w:rsidRPr="00D268B6">
        <w:rPr>
          <w:rFonts w:ascii="Arial" w:hAnsi="Arial" w:cs="Arial"/>
          <w:sz w:val="20"/>
          <w:szCs w:val="20"/>
        </w:rPr>
        <w:t xml:space="preserve"> (</w:t>
      </w:r>
      <w:proofErr w:type="gramStart"/>
      <w:r w:rsidRPr="00D268B6">
        <w:rPr>
          <w:rFonts w:ascii="Arial" w:hAnsi="Arial" w:cs="Arial"/>
          <w:sz w:val="20"/>
          <w:szCs w:val="20"/>
        </w:rPr>
        <w:t>e.g.</w:t>
      </w:r>
      <w:proofErr w:type="gramEnd"/>
      <w:r w:rsidRPr="00D268B6">
        <w:rPr>
          <w:rFonts w:ascii="Arial" w:hAnsi="Arial" w:cs="Arial"/>
          <w:sz w:val="20"/>
          <w:szCs w:val="20"/>
        </w:rPr>
        <w:t xml:space="preserve"> glyburide; metformin and bisphosphonates; dulaglutide and dabigatran are counter-indicated when eGFR &lt;60, &lt; 30 and &lt; 15, respectively.</w:t>
      </w:r>
    </w:p>
    <w:p w14:paraId="2F295816" w14:textId="77777777" w:rsidR="00D268B6" w:rsidRPr="00D268B6" w:rsidRDefault="00D268B6" w:rsidP="00D268B6">
      <w:pPr>
        <w:spacing w:before="120"/>
        <w:rPr>
          <w:rFonts w:ascii="Arial" w:hAnsi="Arial" w:cs="Arial"/>
          <w:b/>
          <w:bCs/>
          <w:color w:val="000000"/>
          <w:sz w:val="20"/>
          <w:szCs w:val="20"/>
        </w:rPr>
      </w:pPr>
      <w:proofErr w:type="spellStart"/>
      <w:r w:rsidRPr="00D268B6">
        <w:rPr>
          <w:rFonts w:ascii="Arial" w:hAnsi="Arial" w:cs="Arial"/>
          <w:b/>
          <w:sz w:val="20"/>
          <w:szCs w:val="20"/>
          <w:vertAlign w:val="superscript"/>
        </w:rPr>
        <w:t>c</w:t>
      </w:r>
      <w:r w:rsidRPr="00D268B6">
        <w:rPr>
          <w:rFonts w:ascii="Arial" w:hAnsi="Arial" w:cs="Arial"/>
          <w:b/>
          <w:bCs/>
          <w:color w:val="000000"/>
          <w:sz w:val="20"/>
          <w:szCs w:val="20"/>
        </w:rPr>
        <w:t>Increased</w:t>
      </w:r>
      <w:proofErr w:type="spellEnd"/>
      <w:r w:rsidRPr="00D268B6">
        <w:rPr>
          <w:rFonts w:ascii="Arial" w:hAnsi="Arial" w:cs="Arial"/>
          <w:b/>
          <w:bCs/>
          <w:color w:val="000000"/>
          <w:sz w:val="20"/>
          <w:szCs w:val="20"/>
        </w:rPr>
        <w:t xml:space="preserve"> potential for </w:t>
      </w:r>
      <w:r w:rsidRPr="00D268B6">
        <w:rPr>
          <w:rFonts w:ascii="Arial" w:hAnsi="Arial" w:cs="Arial"/>
          <w:b/>
          <w:bCs/>
          <w:color w:val="000000"/>
          <w:sz w:val="20"/>
          <w:szCs w:val="20"/>
          <w:u w:val="single"/>
        </w:rPr>
        <w:t>overdosing</w:t>
      </w:r>
      <w:r w:rsidRPr="00D268B6">
        <w:rPr>
          <w:rFonts w:ascii="Arial" w:hAnsi="Arial" w:cs="Arial"/>
          <w:b/>
          <w:bCs/>
          <w:color w:val="000000"/>
          <w:sz w:val="20"/>
          <w:szCs w:val="20"/>
        </w:rPr>
        <w:t xml:space="preserve"> (adverse effects/toxicity): </w:t>
      </w:r>
      <w:r w:rsidRPr="00D268B6">
        <w:rPr>
          <w:rFonts w:ascii="Arial" w:hAnsi="Arial" w:cs="Arial"/>
          <w:bCs/>
          <w:color w:val="000000"/>
          <w:sz w:val="20"/>
          <w:szCs w:val="20"/>
        </w:rPr>
        <w:t>Potential for overdosing of several chemotherapies and potential severe adverse effects or toxicities (</w:t>
      </w:r>
      <w:proofErr w:type="gramStart"/>
      <w:r w:rsidRPr="00D268B6">
        <w:rPr>
          <w:rFonts w:ascii="Arial" w:hAnsi="Arial" w:cs="Arial"/>
          <w:bCs/>
          <w:color w:val="000000"/>
          <w:sz w:val="20"/>
          <w:szCs w:val="20"/>
        </w:rPr>
        <w:t>e.g.</w:t>
      </w:r>
      <w:proofErr w:type="gramEnd"/>
      <w:r w:rsidRPr="00D268B6">
        <w:rPr>
          <w:rFonts w:ascii="Arial" w:hAnsi="Arial" w:cs="Arial"/>
          <w:bCs/>
          <w:color w:val="000000"/>
          <w:sz w:val="20"/>
          <w:szCs w:val="20"/>
        </w:rPr>
        <w:t xml:space="preserve"> carboplatin, cisplatin, cytarabine, </w:t>
      </w:r>
      <w:proofErr w:type="spellStart"/>
      <w:r w:rsidRPr="00D268B6">
        <w:rPr>
          <w:rFonts w:ascii="Arial" w:hAnsi="Arial" w:cs="Arial"/>
          <w:bCs/>
          <w:color w:val="000000"/>
          <w:sz w:val="20"/>
          <w:szCs w:val="20"/>
        </w:rPr>
        <w:t>melphalen</w:t>
      </w:r>
      <w:proofErr w:type="spellEnd"/>
      <w:r w:rsidRPr="00D268B6">
        <w:rPr>
          <w:rFonts w:ascii="Arial" w:hAnsi="Arial" w:cs="Arial"/>
          <w:bCs/>
          <w:color w:val="000000"/>
          <w:sz w:val="20"/>
          <w:szCs w:val="20"/>
        </w:rPr>
        <w:t>), anticoagulants (dabigatran, rivaroxaban), immunosuppressives/immunotherapies (e.g. methotrexate, lenalidomide) and many other medications</w:t>
      </w:r>
    </w:p>
    <w:p w14:paraId="6025209A" w14:textId="6355A893" w:rsidR="00D268B6" w:rsidRPr="00D268B6" w:rsidRDefault="00D268B6" w:rsidP="00D268B6">
      <w:pPr>
        <w:spacing w:before="120"/>
        <w:rPr>
          <w:rFonts w:ascii="Arial" w:hAnsi="Arial" w:cs="Arial"/>
          <w:sz w:val="20"/>
          <w:szCs w:val="20"/>
        </w:rPr>
      </w:pPr>
      <w:proofErr w:type="spellStart"/>
      <w:r w:rsidRPr="00D268B6">
        <w:rPr>
          <w:rFonts w:ascii="Arial" w:hAnsi="Arial" w:cs="Arial"/>
          <w:b/>
          <w:sz w:val="20"/>
          <w:szCs w:val="20"/>
          <w:vertAlign w:val="superscript"/>
        </w:rPr>
        <w:t>d</w:t>
      </w:r>
      <w:r w:rsidRPr="00D268B6">
        <w:rPr>
          <w:rFonts w:ascii="Arial" w:hAnsi="Arial" w:cs="Arial"/>
          <w:b/>
          <w:sz w:val="20"/>
          <w:szCs w:val="20"/>
        </w:rPr>
        <w:t>Medications</w:t>
      </w:r>
      <w:proofErr w:type="spellEnd"/>
      <w:r w:rsidRPr="00D268B6">
        <w:rPr>
          <w:rFonts w:ascii="Arial" w:hAnsi="Arial" w:cs="Arial"/>
          <w:b/>
          <w:sz w:val="20"/>
          <w:szCs w:val="20"/>
        </w:rPr>
        <w:t xml:space="preserve"> more likely to be </w:t>
      </w:r>
      <w:r w:rsidRPr="00D268B6">
        <w:rPr>
          <w:rFonts w:ascii="Arial" w:hAnsi="Arial" w:cs="Arial"/>
          <w:b/>
          <w:sz w:val="20"/>
          <w:szCs w:val="20"/>
          <w:u w:val="single"/>
        </w:rPr>
        <w:t>discontinued</w:t>
      </w:r>
      <w:r w:rsidRPr="00D268B6">
        <w:rPr>
          <w:rFonts w:ascii="Arial" w:hAnsi="Arial" w:cs="Arial"/>
          <w:b/>
          <w:sz w:val="20"/>
          <w:szCs w:val="20"/>
        </w:rPr>
        <w:t xml:space="preserve"> when it is not appropriate</w:t>
      </w:r>
      <w:r w:rsidRPr="00D268B6">
        <w:rPr>
          <w:rFonts w:ascii="Arial" w:hAnsi="Arial" w:cs="Arial"/>
          <w:sz w:val="20"/>
          <w:szCs w:val="20"/>
        </w:rPr>
        <w:t xml:space="preserve"> (</w:t>
      </w:r>
      <w:proofErr w:type="gramStart"/>
      <w:r w:rsidRPr="00D268B6">
        <w:rPr>
          <w:rFonts w:ascii="Arial" w:hAnsi="Arial" w:cs="Arial"/>
          <w:sz w:val="20"/>
          <w:szCs w:val="20"/>
        </w:rPr>
        <w:t>e.g.</w:t>
      </w:r>
      <w:proofErr w:type="gramEnd"/>
      <w:r w:rsidRPr="00D268B6">
        <w:rPr>
          <w:rFonts w:ascii="Arial" w:hAnsi="Arial" w:cs="Arial"/>
          <w:sz w:val="20"/>
          <w:szCs w:val="20"/>
        </w:rPr>
        <w:t xml:space="preserve"> metformin at eGFR &lt;30, SGLT-2 inhibitors at various eGFR thresholds based on product label or practice guidelines, dabigatran at eGFR &lt;15, chemotherapies</w:t>
      </w:r>
      <w:r w:rsidR="003B1070">
        <w:rPr>
          <w:rFonts w:ascii="Arial" w:hAnsi="Arial" w:cs="Arial"/>
          <w:sz w:val="20"/>
          <w:szCs w:val="20"/>
        </w:rPr>
        <w:t>)</w:t>
      </w:r>
      <w:r w:rsidRPr="00D268B6">
        <w:rPr>
          <w:rFonts w:ascii="Arial" w:hAnsi="Arial" w:cs="Arial"/>
          <w:sz w:val="20"/>
          <w:szCs w:val="20"/>
        </w:rPr>
        <w:t>)</w:t>
      </w:r>
    </w:p>
    <w:p w14:paraId="0B60A145" w14:textId="6387839C" w:rsidR="00D268B6" w:rsidRPr="00D268B6" w:rsidRDefault="00D268B6" w:rsidP="00D268B6">
      <w:pPr>
        <w:widowControl w:val="0"/>
        <w:ind w:left="-17"/>
        <w:rPr>
          <w:rFonts w:ascii="Arial" w:hAnsi="Arial" w:cs="Arial"/>
          <w:b/>
          <w:bCs/>
          <w:color w:val="000000"/>
          <w:sz w:val="20"/>
          <w:szCs w:val="20"/>
        </w:rPr>
      </w:pPr>
      <w:proofErr w:type="spellStart"/>
      <w:r w:rsidRPr="00D268B6">
        <w:rPr>
          <w:rFonts w:ascii="Arial" w:hAnsi="Arial" w:cs="Arial"/>
          <w:b/>
          <w:sz w:val="20"/>
          <w:szCs w:val="20"/>
          <w:vertAlign w:val="superscript"/>
        </w:rPr>
        <w:t>e</w:t>
      </w:r>
      <w:r w:rsidRPr="00D268B6">
        <w:rPr>
          <w:rFonts w:ascii="Arial" w:hAnsi="Arial" w:cs="Arial"/>
          <w:b/>
          <w:bCs/>
          <w:color w:val="000000"/>
          <w:sz w:val="20"/>
          <w:szCs w:val="20"/>
        </w:rPr>
        <w:t>Increased</w:t>
      </w:r>
      <w:proofErr w:type="spellEnd"/>
      <w:r w:rsidRPr="00D268B6">
        <w:rPr>
          <w:rFonts w:ascii="Arial" w:hAnsi="Arial" w:cs="Arial"/>
          <w:b/>
          <w:bCs/>
          <w:color w:val="000000"/>
          <w:sz w:val="20"/>
          <w:szCs w:val="20"/>
        </w:rPr>
        <w:t xml:space="preserve"> potential for </w:t>
      </w:r>
      <w:r w:rsidRPr="00D268B6">
        <w:rPr>
          <w:rFonts w:ascii="Arial" w:hAnsi="Arial" w:cs="Arial"/>
          <w:b/>
          <w:bCs/>
          <w:color w:val="000000"/>
          <w:sz w:val="20"/>
          <w:szCs w:val="20"/>
          <w:u w:val="single"/>
        </w:rPr>
        <w:t xml:space="preserve">underdosing </w:t>
      </w:r>
      <w:r w:rsidRPr="00D268B6">
        <w:rPr>
          <w:rFonts w:ascii="Arial" w:hAnsi="Arial" w:cs="Arial"/>
          <w:b/>
          <w:bCs/>
          <w:color w:val="000000"/>
          <w:sz w:val="20"/>
          <w:szCs w:val="20"/>
        </w:rPr>
        <w:t xml:space="preserve">(less effective): </w:t>
      </w:r>
      <w:r w:rsidRPr="00D268B6">
        <w:rPr>
          <w:rFonts w:ascii="Arial" w:hAnsi="Arial" w:cs="Arial"/>
          <w:sz w:val="20"/>
          <w:szCs w:val="20"/>
        </w:rPr>
        <w:t xml:space="preserve">Potential for underdosing and decreased effectiveness for several </w:t>
      </w:r>
      <w:proofErr w:type="gramStart"/>
      <w:r w:rsidRPr="00D268B6">
        <w:rPr>
          <w:rFonts w:ascii="Arial" w:hAnsi="Arial" w:cs="Arial"/>
          <w:sz w:val="20"/>
          <w:szCs w:val="20"/>
        </w:rPr>
        <w:t>chemotherapies ,</w:t>
      </w:r>
      <w:proofErr w:type="gramEnd"/>
      <w:r w:rsidRPr="00D268B6">
        <w:rPr>
          <w:rFonts w:ascii="Arial" w:hAnsi="Arial" w:cs="Arial"/>
          <w:sz w:val="20"/>
          <w:szCs w:val="20"/>
        </w:rPr>
        <w:t xml:space="preserve"> antibiotics, anticoagulants and many other medications.</w:t>
      </w:r>
    </w:p>
    <w:p w14:paraId="15178812" w14:textId="77777777" w:rsidR="00D268B6" w:rsidRPr="00D268B6" w:rsidRDefault="00D268B6" w:rsidP="00D268B6">
      <w:pPr>
        <w:widowControl w:val="0"/>
        <w:ind w:left="-17"/>
        <w:rPr>
          <w:rFonts w:ascii="Arial" w:hAnsi="Arial" w:cs="Arial"/>
          <w:b/>
          <w:bCs/>
          <w:color w:val="000000"/>
          <w:sz w:val="20"/>
          <w:szCs w:val="20"/>
        </w:rPr>
      </w:pPr>
    </w:p>
    <w:p w14:paraId="42CBD043" w14:textId="7B554E48" w:rsidR="00A37B07" w:rsidRDefault="00A37B07">
      <w:pPr>
        <w:spacing w:after="160" w:line="259" w:lineRule="auto"/>
        <w:rPr>
          <w:rFonts w:ascii="Arial" w:hAnsi="Arial" w:cs="Arial"/>
        </w:rPr>
      </w:pPr>
      <w:r>
        <w:rPr>
          <w:rFonts w:ascii="Arial" w:hAnsi="Arial" w:cs="Arial"/>
        </w:rPr>
        <w:br w:type="page"/>
      </w:r>
    </w:p>
    <w:tbl>
      <w:tblPr>
        <w:tblW w:w="14040" w:type="dxa"/>
        <w:tblInd w:w="5" w:type="dxa"/>
        <w:tblLayout w:type="fixed"/>
        <w:tblLook w:val="04A0" w:firstRow="1" w:lastRow="0" w:firstColumn="1" w:lastColumn="0" w:noHBand="0" w:noVBand="1"/>
      </w:tblPr>
      <w:tblGrid>
        <w:gridCol w:w="2430"/>
        <w:gridCol w:w="2070"/>
        <w:gridCol w:w="1546"/>
        <w:gridCol w:w="1261"/>
        <w:gridCol w:w="1262"/>
        <w:gridCol w:w="1128"/>
        <w:gridCol w:w="1260"/>
        <w:gridCol w:w="1291"/>
        <w:gridCol w:w="1792"/>
      </w:tblGrid>
      <w:tr w:rsidR="00C61961" w:rsidRPr="00B3331A" w14:paraId="7E9AC1A9" w14:textId="77777777" w:rsidTr="0031503A">
        <w:trPr>
          <w:trHeight w:val="540"/>
        </w:trPr>
        <w:tc>
          <w:tcPr>
            <w:tcW w:w="14040" w:type="dxa"/>
            <w:gridSpan w:val="9"/>
            <w:tcBorders>
              <w:left w:val="nil"/>
              <w:bottom w:val="single" w:sz="4" w:space="0" w:color="auto"/>
              <w:right w:val="nil"/>
            </w:tcBorders>
            <w:shd w:val="clear" w:color="auto" w:fill="auto"/>
            <w:noWrap/>
          </w:tcPr>
          <w:p w14:paraId="320AAEC9" w14:textId="5749F78A" w:rsidR="00546AD9" w:rsidRPr="00524CE0" w:rsidRDefault="00546AD9" w:rsidP="00754E84">
            <w:pPr>
              <w:rPr>
                <w:b/>
                <w:bCs/>
              </w:rPr>
            </w:pPr>
            <w:bookmarkStart w:id="13" w:name="_Toc81485951"/>
            <w:r w:rsidRPr="00754E84">
              <w:rPr>
                <w:rFonts w:ascii="Arial" w:hAnsi="Arial" w:cs="Arial"/>
                <w:b/>
                <w:bCs/>
              </w:rPr>
              <w:lastRenderedPageBreak/>
              <w:t>Table S</w:t>
            </w:r>
            <w:r w:rsidR="00813C9D" w:rsidRPr="00754E84">
              <w:rPr>
                <w:rFonts w:ascii="Arial" w:hAnsi="Arial" w:cs="Arial"/>
                <w:b/>
                <w:bCs/>
              </w:rPr>
              <w:t>7</w:t>
            </w:r>
            <w:r w:rsidRPr="00754E84">
              <w:rPr>
                <w:rFonts w:ascii="Arial" w:hAnsi="Arial" w:cs="Arial"/>
                <w:b/>
                <w:bCs/>
              </w:rPr>
              <w:t xml:space="preserve">: </w:t>
            </w:r>
            <w:r w:rsidR="00754E84" w:rsidRPr="00754E84">
              <w:rPr>
                <w:rFonts w:ascii="Arial" w:hAnsi="Arial" w:cs="Arial"/>
                <w:b/>
                <w:bCs/>
              </w:rPr>
              <w:t>Possible Consequences of Approaches for Clinical Decision Making (Attribute 5): Nephrology Evaluation and Management</w:t>
            </w:r>
            <w:bookmarkEnd w:id="13"/>
          </w:p>
          <w:p w14:paraId="01358E25" w14:textId="77777777" w:rsidR="00C61961" w:rsidRPr="00B3331A" w:rsidRDefault="00C61961" w:rsidP="00EE4F93">
            <w:pPr>
              <w:jc w:val="center"/>
              <w:rPr>
                <w:rFonts w:ascii="Arial" w:hAnsi="Arial" w:cs="Arial"/>
                <w:b/>
                <w:bCs/>
                <w:color w:val="000000"/>
                <w:sz w:val="20"/>
                <w:szCs w:val="20"/>
              </w:rPr>
            </w:pPr>
          </w:p>
        </w:tc>
      </w:tr>
      <w:tr w:rsidR="00C61961" w:rsidRPr="00B3331A" w14:paraId="38772706" w14:textId="77777777" w:rsidTr="0031503A">
        <w:trPr>
          <w:trHeight w:val="510"/>
        </w:trPr>
        <w:tc>
          <w:tcPr>
            <w:tcW w:w="2430" w:type="dxa"/>
            <w:tcBorders>
              <w:top w:val="single" w:sz="4" w:space="0" w:color="auto"/>
              <w:left w:val="single" w:sz="4" w:space="0" w:color="auto"/>
              <w:bottom w:val="nil"/>
              <w:right w:val="nil"/>
            </w:tcBorders>
            <w:shd w:val="clear" w:color="auto" w:fill="auto"/>
            <w:noWrap/>
            <w:hideMark/>
          </w:tcPr>
          <w:p w14:paraId="1ABF8D9D" w14:textId="77777777" w:rsidR="00C61961" w:rsidRPr="00B3331A" w:rsidRDefault="00C61961" w:rsidP="00EE4F93">
            <w:bookmarkStart w:id="14" w:name="RANGE!A1:I104"/>
            <w:bookmarkEnd w:id="14"/>
          </w:p>
        </w:tc>
        <w:tc>
          <w:tcPr>
            <w:tcW w:w="2070" w:type="dxa"/>
            <w:tcBorders>
              <w:top w:val="single" w:sz="4" w:space="0" w:color="auto"/>
              <w:left w:val="nil"/>
              <w:bottom w:val="nil"/>
              <w:right w:val="nil"/>
            </w:tcBorders>
            <w:shd w:val="clear" w:color="auto" w:fill="auto"/>
            <w:noWrap/>
            <w:hideMark/>
          </w:tcPr>
          <w:p w14:paraId="41A88006" w14:textId="77777777" w:rsidR="00C61961" w:rsidRPr="00B3331A" w:rsidRDefault="00C61961" w:rsidP="00EE4F93">
            <w:pPr>
              <w:rPr>
                <w:sz w:val="20"/>
                <w:szCs w:val="20"/>
              </w:rPr>
            </w:pPr>
          </w:p>
        </w:tc>
        <w:tc>
          <w:tcPr>
            <w:tcW w:w="6457" w:type="dxa"/>
            <w:gridSpan w:val="5"/>
            <w:tcBorders>
              <w:top w:val="single" w:sz="4" w:space="0" w:color="auto"/>
              <w:left w:val="nil"/>
              <w:bottom w:val="single" w:sz="4" w:space="0" w:color="auto"/>
              <w:right w:val="nil"/>
            </w:tcBorders>
            <w:shd w:val="clear" w:color="auto" w:fill="auto"/>
            <w:hideMark/>
          </w:tcPr>
          <w:p w14:paraId="784444A9" w14:textId="77777777" w:rsidR="00C61961" w:rsidRPr="00B3331A" w:rsidRDefault="00C61961" w:rsidP="00EE4F93">
            <w:pPr>
              <w:jc w:val="center"/>
              <w:rPr>
                <w:rFonts w:ascii="Arial" w:hAnsi="Arial" w:cs="Arial"/>
                <w:b/>
                <w:bCs/>
                <w:color w:val="000000"/>
                <w:sz w:val="20"/>
                <w:szCs w:val="20"/>
              </w:rPr>
            </w:pPr>
            <w:r w:rsidRPr="00B3331A">
              <w:rPr>
                <w:rFonts w:ascii="Arial" w:hAnsi="Arial" w:cs="Arial"/>
                <w:b/>
                <w:bCs/>
                <w:color w:val="000000"/>
                <w:sz w:val="20"/>
                <w:szCs w:val="20"/>
              </w:rPr>
              <w:t>Nephrology Care</w:t>
            </w:r>
          </w:p>
        </w:tc>
        <w:tc>
          <w:tcPr>
            <w:tcW w:w="3083" w:type="dxa"/>
            <w:gridSpan w:val="2"/>
            <w:tcBorders>
              <w:top w:val="single" w:sz="4" w:space="0" w:color="auto"/>
              <w:left w:val="nil"/>
              <w:bottom w:val="single" w:sz="4" w:space="0" w:color="auto"/>
              <w:right w:val="single" w:sz="4" w:space="0" w:color="auto"/>
            </w:tcBorders>
            <w:shd w:val="clear" w:color="auto" w:fill="auto"/>
            <w:hideMark/>
          </w:tcPr>
          <w:p w14:paraId="6E0B0978" w14:textId="77777777" w:rsidR="00C61961" w:rsidRPr="00B3331A" w:rsidRDefault="00C61961" w:rsidP="00EE4F93">
            <w:pPr>
              <w:jc w:val="center"/>
              <w:rPr>
                <w:rFonts w:ascii="Arial" w:hAnsi="Arial" w:cs="Arial"/>
                <w:b/>
                <w:bCs/>
                <w:color w:val="000000"/>
                <w:sz w:val="20"/>
                <w:szCs w:val="20"/>
              </w:rPr>
            </w:pPr>
            <w:r w:rsidRPr="00B3331A">
              <w:rPr>
                <w:rFonts w:ascii="Arial" w:hAnsi="Arial" w:cs="Arial"/>
                <w:b/>
                <w:bCs/>
                <w:color w:val="000000"/>
                <w:sz w:val="20"/>
                <w:szCs w:val="20"/>
              </w:rPr>
              <w:t>C</w:t>
            </w:r>
            <w:r>
              <w:rPr>
                <w:rFonts w:ascii="Arial" w:hAnsi="Arial" w:cs="Arial"/>
                <w:b/>
                <w:bCs/>
                <w:color w:val="000000"/>
                <w:sz w:val="20"/>
                <w:szCs w:val="20"/>
              </w:rPr>
              <w:t>and</w:t>
            </w:r>
            <w:r w:rsidRPr="00B3331A">
              <w:rPr>
                <w:rFonts w:ascii="Arial" w:hAnsi="Arial" w:cs="Arial"/>
                <w:b/>
                <w:bCs/>
                <w:color w:val="000000"/>
                <w:sz w:val="20"/>
                <w:szCs w:val="20"/>
              </w:rPr>
              <w:t>idate Kidney Donor Assessment</w:t>
            </w:r>
          </w:p>
        </w:tc>
      </w:tr>
      <w:tr w:rsidR="00471B50" w:rsidRPr="00B3331A" w14:paraId="02AE6C1D" w14:textId="77777777" w:rsidTr="0031503A">
        <w:trPr>
          <w:trHeight w:val="1020"/>
        </w:trPr>
        <w:tc>
          <w:tcPr>
            <w:tcW w:w="2430" w:type="dxa"/>
            <w:tcBorders>
              <w:top w:val="nil"/>
              <w:left w:val="single" w:sz="4" w:space="0" w:color="auto"/>
              <w:bottom w:val="nil"/>
              <w:right w:val="nil"/>
            </w:tcBorders>
            <w:shd w:val="clear" w:color="auto" w:fill="auto"/>
            <w:noWrap/>
            <w:hideMark/>
          </w:tcPr>
          <w:p w14:paraId="4E20D058" w14:textId="77777777" w:rsidR="00C61961" w:rsidRPr="00B3331A" w:rsidRDefault="00C61961" w:rsidP="00EE4F93">
            <w:pPr>
              <w:jc w:val="center"/>
              <w:rPr>
                <w:rFonts w:ascii="Arial" w:hAnsi="Arial" w:cs="Arial"/>
                <w:b/>
                <w:bCs/>
                <w:color w:val="000000"/>
                <w:sz w:val="20"/>
                <w:szCs w:val="20"/>
              </w:rPr>
            </w:pPr>
          </w:p>
        </w:tc>
        <w:tc>
          <w:tcPr>
            <w:tcW w:w="2070" w:type="dxa"/>
            <w:tcBorders>
              <w:top w:val="nil"/>
              <w:left w:val="nil"/>
              <w:bottom w:val="nil"/>
              <w:right w:val="nil"/>
            </w:tcBorders>
            <w:shd w:val="clear" w:color="auto" w:fill="auto"/>
            <w:noWrap/>
            <w:hideMark/>
          </w:tcPr>
          <w:p w14:paraId="5BE59E87" w14:textId="77777777" w:rsidR="00C61961" w:rsidRPr="00B3331A" w:rsidRDefault="00C61961" w:rsidP="00EE4F93">
            <w:pPr>
              <w:rPr>
                <w:sz w:val="20"/>
                <w:szCs w:val="20"/>
              </w:rPr>
            </w:pPr>
          </w:p>
        </w:tc>
        <w:tc>
          <w:tcPr>
            <w:tcW w:w="1546" w:type="dxa"/>
            <w:tcBorders>
              <w:top w:val="nil"/>
              <w:left w:val="nil"/>
              <w:bottom w:val="nil"/>
              <w:right w:val="nil"/>
            </w:tcBorders>
            <w:shd w:val="clear" w:color="auto" w:fill="auto"/>
            <w:hideMark/>
          </w:tcPr>
          <w:p w14:paraId="12FF83BA" w14:textId="77777777" w:rsidR="00C61961" w:rsidRPr="00B3331A" w:rsidRDefault="00C61961" w:rsidP="00EE4F93">
            <w:pPr>
              <w:jc w:val="center"/>
              <w:rPr>
                <w:rFonts w:ascii="Arial" w:hAnsi="Arial" w:cs="Arial"/>
                <w:b/>
                <w:bCs/>
                <w:color w:val="000000"/>
                <w:sz w:val="20"/>
                <w:szCs w:val="20"/>
              </w:rPr>
            </w:pPr>
            <w:r w:rsidRPr="00B3331A">
              <w:rPr>
                <w:rFonts w:ascii="Arial" w:hAnsi="Arial" w:cs="Arial"/>
                <w:b/>
                <w:bCs/>
                <w:color w:val="000000"/>
                <w:sz w:val="20"/>
                <w:szCs w:val="20"/>
              </w:rPr>
              <w:t>Medical nutrition benefit</w:t>
            </w:r>
          </w:p>
        </w:tc>
        <w:tc>
          <w:tcPr>
            <w:tcW w:w="1261" w:type="dxa"/>
            <w:tcBorders>
              <w:top w:val="nil"/>
              <w:left w:val="nil"/>
              <w:bottom w:val="nil"/>
              <w:right w:val="nil"/>
            </w:tcBorders>
            <w:shd w:val="clear" w:color="auto" w:fill="auto"/>
            <w:hideMark/>
          </w:tcPr>
          <w:p w14:paraId="6F6D3283" w14:textId="77777777" w:rsidR="00C61961" w:rsidRPr="00B3331A" w:rsidRDefault="00C61961" w:rsidP="00EE4F93">
            <w:pPr>
              <w:jc w:val="center"/>
              <w:rPr>
                <w:rFonts w:ascii="Arial" w:hAnsi="Arial" w:cs="Arial"/>
                <w:b/>
                <w:bCs/>
                <w:color w:val="000000"/>
                <w:sz w:val="20"/>
                <w:szCs w:val="20"/>
              </w:rPr>
            </w:pPr>
            <w:r w:rsidRPr="00B3331A">
              <w:rPr>
                <w:rFonts w:ascii="Arial" w:hAnsi="Arial" w:cs="Arial"/>
                <w:b/>
                <w:bCs/>
                <w:color w:val="000000"/>
                <w:sz w:val="20"/>
                <w:szCs w:val="20"/>
              </w:rPr>
              <w:t>Kidney Disease Education Covered</w:t>
            </w:r>
          </w:p>
        </w:tc>
        <w:tc>
          <w:tcPr>
            <w:tcW w:w="1262" w:type="dxa"/>
            <w:tcBorders>
              <w:top w:val="nil"/>
              <w:left w:val="nil"/>
              <w:bottom w:val="nil"/>
              <w:right w:val="nil"/>
            </w:tcBorders>
            <w:shd w:val="clear" w:color="auto" w:fill="auto"/>
            <w:hideMark/>
          </w:tcPr>
          <w:p w14:paraId="4B37B16B" w14:textId="77777777" w:rsidR="00C61961" w:rsidRPr="00B3331A" w:rsidRDefault="00C61961" w:rsidP="00EE4F93">
            <w:pPr>
              <w:jc w:val="center"/>
              <w:rPr>
                <w:rFonts w:ascii="Arial" w:hAnsi="Arial" w:cs="Arial"/>
                <w:b/>
                <w:bCs/>
                <w:color w:val="000000"/>
                <w:sz w:val="20"/>
                <w:szCs w:val="20"/>
              </w:rPr>
            </w:pPr>
            <w:r w:rsidRPr="00B3331A">
              <w:rPr>
                <w:rFonts w:ascii="Arial" w:hAnsi="Arial" w:cs="Arial"/>
                <w:b/>
                <w:bCs/>
                <w:color w:val="000000"/>
                <w:sz w:val="20"/>
                <w:szCs w:val="20"/>
              </w:rPr>
              <w:t>Vascular Access Referral</w:t>
            </w:r>
          </w:p>
        </w:tc>
        <w:tc>
          <w:tcPr>
            <w:tcW w:w="1128" w:type="dxa"/>
            <w:tcBorders>
              <w:top w:val="nil"/>
              <w:left w:val="nil"/>
              <w:bottom w:val="nil"/>
              <w:right w:val="nil"/>
            </w:tcBorders>
            <w:shd w:val="clear" w:color="auto" w:fill="auto"/>
            <w:hideMark/>
          </w:tcPr>
          <w:p w14:paraId="329E2A04" w14:textId="77777777" w:rsidR="00C61961" w:rsidRPr="00B3331A" w:rsidRDefault="00C61961" w:rsidP="00EE4F93">
            <w:pPr>
              <w:jc w:val="center"/>
              <w:rPr>
                <w:rFonts w:ascii="Arial" w:hAnsi="Arial" w:cs="Arial"/>
                <w:b/>
                <w:bCs/>
                <w:color w:val="000000"/>
                <w:sz w:val="20"/>
                <w:szCs w:val="20"/>
              </w:rPr>
            </w:pPr>
            <w:r w:rsidRPr="00B3331A">
              <w:rPr>
                <w:rFonts w:ascii="Arial" w:hAnsi="Arial" w:cs="Arial"/>
                <w:b/>
                <w:bCs/>
                <w:color w:val="000000"/>
                <w:sz w:val="20"/>
                <w:szCs w:val="20"/>
              </w:rPr>
              <w:t>Initiation of dialysis</w:t>
            </w:r>
          </w:p>
        </w:tc>
        <w:tc>
          <w:tcPr>
            <w:tcW w:w="1260" w:type="dxa"/>
            <w:tcBorders>
              <w:top w:val="nil"/>
              <w:left w:val="nil"/>
              <w:bottom w:val="nil"/>
              <w:right w:val="nil"/>
            </w:tcBorders>
            <w:shd w:val="clear" w:color="auto" w:fill="auto"/>
            <w:hideMark/>
          </w:tcPr>
          <w:p w14:paraId="78BEB49D" w14:textId="77777777" w:rsidR="00C61961" w:rsidRPr="00B3331A" w:rsidRDefault="00C61961" w:rsidP="00EE4F93">
            <w:pPr>
              <w:jc w:val="center"/>
              <w:rPr>
                <w:rFonts w:ascii="Arial" w:hAnsi="Arial" w:cs="Arial"/>
                <w:b/>
                <w:bCs/>
                <w:color w:val="000000"/>
                <w:sz w:val="20"/>
                <w:szCs w:val="20"/>
              </w:rPr>
            </w:pPr>
            <w:r w:rsidRPr="00B3331A">
              <w:rPr>
                <w:rFonts w:ascii="Arial" w:hAnsi="Arial" w:cs="Arial"/>
                <w:b/>
                <w:bCs/>
                <w:color w:val="000000"/>
                <w:sz w:val="20"/>
                <w:szCs w:val="20"/>
              </w:rPr>
              <w:t>Transplant Referral</w:t>
            </w:r>
          </w:p>
        </w:tc>
        <w:tc>
          <w:tcPr>
            <w:tcW w:w="1291" w:type="dxa"/>
            <w:tcBorders>
              <w:top w:val="nil"/>
              <w:left w:val="nil"/>
              <w:bottom w:val="nil"/>
              <w:right w:val="nil"/>
            </w:tcBorders>
            <w:shd w:val="clear" w:color="auto" w:fill="auto"/>
            <w:hideMark/>
          </w:tcPr>
          <w:p w14:paraId="4723F115" w14:textId="1C4F0103" w:rsidR="00C61961" w:rsidRPr="00B3331A" w:rsidRDefault="00C61961" w:rsidP="00EE4F93">
            <w:pPr>
              <w:jc w:val="center"/>
              <w:rPr>
                <w:rFonts w:ascii="Arial" w:hAnsi="Arial" w:cs="Arial"/>
                <w:b/>
                <w:bCs/>
                <w:sz w:val="20"/>
                <w:szCs w:val="20"/>
              </w:rPr>
            </w:pPr>
            <w:r w:rsidRPr="00B3331A">
              <w:rPr>
                <w:rFonts w:ascii="Arial" w:hAnsi="Arial" w:cs="Arial"/>
                <w:b/>
                <w:bCs/>
                <w:sz w:val="20"/>
                <w:szCs w:val="20"/>
              </w:rPr>
              <w:t xml:space="preserve">N eliminated or accepted via an </w:t>
            </w:r>
            <w:proofErr w:type="spellStart"/>
            <w:r w:rsidRPr="00B3331A">
              <w:rPr>
                <w:rFonts w:ascii="Arial" w:hAnsi="Arial" w:cs="Arial"/>
                <w:b/>
                <w:bCs/>
                <w:sz w:val="20"/>
                <w:szCs w:val="20"/>
              </w:rPr>
              <w:t>intial</w:t>
            </w:r>
            <w:proofErr w:type="spellEnd"/>
            <w:r w:rsidRPr="00B3331A">
              <w:rPr>
                <w:rFonts w:ascii="Arial" w:hAnsi="Arial" w:cs="Arial"/>
                <w:b/>
                <w:bCs/>
                <w:sz w:val="20"/>
                <w:szCs w:val="20"/>
              </w:rPr>
              <w:t xml:space="preserve"> single </w:t>
            </w:r>
            <w:r w:rsidR="00471B50">
              <w:rPr>
                <w:rFonts w:ascii="Arial" w:hAnsi="Arial" w:cs="Arial"/>
                <w:b/>
                <w:bCs/>
                <w:sz w:val="20"/>
                <w:szCs w:val="20"/>
              </w:rPr>
              <w:t>s</w:t>
            </w:r>
            <w:r w:rsidRPr="00B3331A">
              <w:rPr>
                <w:rFonts w:ascii="Arial" w:hAnsi="Arial" w:cs="Arial"/>
                <w:b/>
                <w:bCs/>
                <w:sz w:val="20"/>
                <w:szCs w:val="20"/>
              </w:rPr>
              <w:t xml:space="preserve">creening </w:t>
            </w:r>
          </w:p>
        </w:tc>
        <w:tc>
          <w:tcPr>
            <w:tcW w:w="1792" w:type="dxa"/>
            <w:tcBorders>
              <w:top w:val="nil"/>
              <w:left w:val="nil"/>
              <w:bottom w:val="nil"/>
              <w:right w:val="single" w:sz="4" w:space="0" w:color="auto"/>
            </w:tcBorders>
            <w:shd w:val="clear" w:color="auto" w:fill="auto"/>
            <w:hideMark/>
          </w:tcPr>
          <w:p w14:paraId="48E48AD2" w14:textId="77777777" w:rsidR="00C61961" w:rsidRPr="00B3331A" w:rsidRDefault="00C61961" w:rsidP="00EE4F93">
            <w:pPr>
              <w:jc w:val="center"/>
              <w:rPr>
                <w:rFonts w:ascii="Arial" w:hAnsi="Arial" w:cs="Arial"/>
                <w:b/>
                <w:bCs/>
                <w:color w:val="000000"/>
                <w:sz w:val="20"/>
                <w:szCs w:val="20"/>
              </w:rPr>
            </w:pPr>
            <w:r w:rsidRPr="00B3331A">
              <w:rPr>
                <w:rFonts w:ascii="Arial" w:hAnsi="Arial" w:cs="Arial"/>
                <w:b/>
                <w:bCs/>
                <w:color w:val="000000"/>
                <w:sz w:val="20"/>
                <w:szCs w:val="20"/>
              </w:rPr>
              <w:t xml:space="preserve">Risk prediction </w:t>
            </w:r>
            <w:proofErr w:type="gramStart"/>
            <w:r w:rsidRPr="00B3331A">
              <w:rPr>
                <w:rFonts w:ascii="Arial" w:hAnsi="Arial" w:cs="Arial"/>
                <w:b/>
                <w:bCs/>
                <w:color w:val="000000"/>
                <w:sz w:val="20"/>
                <w:szCs w:val="20"/>
              </w:rPr>
              <w:t>for  ESKD</w:t>
            </w:r>
            <w:proofErr w:type="gramEnd"/>
            <w:r w:rsidRPr="00B3331A">
              <w:rPr>
                <w:rFonts w:ascii="Arial" w:hAnsi="Arial" w:cs="Arial"/>
                <w:b/>
                <w:bCs/>
                <w:color w:val="000000"/>
                <w:sz w:val="20"/>
                <w:szCs w:val="20"/>
              </w:rPr>
              <w:t xml:space="preserve"> in Donors</w:t>
            </w:r>
          </w:p>
        </w:tc>
      </w:tr>
      <w:tr w:rsidR="00471B50" w:rsidRPr="00B3331A" w14:paraId="007ED830" w14:textId="77777777" w:rsidTr="0031503A">
        <w:trPr>
          <w:trHeight w:val="270"/>
        </w:trPr>
        <w:tc>
          <w:tcPr>
            <w:tcW w:w="2430" w:type="dxa"/>
            <w:tcBorders>
              <w:top w:val="nil"/>
              <w:left w:val="single" w:sz="4" w:space="0" w:color="auto"/>
              <w:bottom w:val="nil"/>
              <w:right w:val="nil"/>
            </w:tcBorders>
            <w:shd w:val="clear" w:color="auto" w:fill="auto"/>
            <w:noWrap/>
            <w:hideMark/>
          </w:tcPr>
          <w:p w14:paraId="7876557F" w14:textId="77777777" w:rsidR="00C61961" w:rsidRPr="00B3331A" w:rsidRDefault="00C61961" w:rsidP="00EE4F93">
            <w:pPr>
              <w:jc w:val="center"/>
              <w:rPr>
                <w:rFonts w:ascii="Arial" w:hAnsi="Arial" w:cs="Arial"/>
                <w:b/>
                <w:bCs/>
                <w:color w:val="000000"/>
                <w:sz w:val="20"/>
                <w:szCs w:val="20"/>
              </w:rPr>
            </w:pPr>
          </w:p>
        </w:tc>
        <w:tc>
          <w:tcPr>
            <w:tcW w:w="2070" w:type="dxa"/>
            <w:tcBorders>
              <w:top w:val="nil"/>
              <w:left w:val="nil"/>
              <w:bottom w:val="nil"/>
              <w:right w:val="nil"/>
            </w:tcBorders>
            <w:shd w:val="clear" w:color="auto" w:fill="auto"/>
            <w:noWrap/>
            <w:hideMark/>
          </w:tcPr>
          <w:p w14:paraId="6EBAD57C" w14:textId="77777777" w:rsidR="00C61961" w:rsidRPr="00B3331A" w:rsidRDefault="00C61961" w:rsidP="00EE4F93">
            <w:pPr>
              <w:rPr>
                <w:sz w:val="20"/>
                <w:szCs w:val="20"/>
              </w:rPr>
            </w:pPr>
          </w:p>
        </w:tc>
        <w:tc>
          <w:tcPr>
            <w:tcW w:w="1546" w:type="dxa"/>
            <w:tcBorders>
              <w:top w:val="nil"/>
              <w:left w:val="nil"/>
              <w:bottom w:val="single" w:sz="8" w:space="0" w:color="auto"/>
              <w:right w:val="nil"/>
            </w:tcBorders>
            <w:shd w:val="clear" w:color="auto" w:fill="auto"/>
            <w:hideMark/>
          </w:tcPr>
          <w:p w14:paraId="109CD9A1" w14:textId="77777777" w:rsidR="00C61961" w:rsidRPr="00B3331A" w:rsidRDefault="00C61961" w:rsidP="00EE4F93">
            <w:pPr>
              <w:rPr>
                <w:rFonts w:ascii="Arial" w:hAnsi="Arial" w:cs="Arial"/>
                <w:b/>
                <w:bCs/>
                <w:color w:val="000000"/>
                <w:sz w:val="20"/>
                <w:szCs w:val="20"/>
              </w:rPr>
            </w:pPr>
            <w:r w:rsidRPr="00B3331A">
              <w:rPr>
                <w:rFonts w:ascii="Arial" w:hAnsi="Arial" w:cs="Arial"/>
                <w:b/>
                <w:bCs/>
                <w:color w:val="000000"/>
                <w:sz w:val="20"/>
                <w:szCs w:val="20"/>
              </w:rPr>
              <w:t>13-50</w:t>
            </w:r>
          </w:p>
        </w:tc>
        <w:tc>
          <w:tcPr>
            <w:tcW w:w="1261" w:type="dxa"/>
            <w:tcBorders>
              <w:top w:val="nil"/>
              <w:left w:val="nil"/>
              <w:bottom w:val="single" w:sz="8" w:space="0" w:color="auto"/>
              <w:right w:val="nil"/>
            </w:tcBorders>
            <w:shd w:val="clear" w:color="auto" w:fill="auto"/>
            <w:hideMark/>
          </w:tcPr>
          <w:p w14:paraId="6C55B866" w14:textId="77777777" w:rsidR="00C61961" w:rsidRPr="00B3331A" w:rsidRDefault="00C61961" w:rsidP="00EE4F93">
            <w:pPr>
              <w:rPr>
                <w:rFonts w:ascii="Arial" w:hAnsi="Arial" w:cs="Arial"/>
                <w:b/>
                <w:bCs/>
                <w:color w:val="000000"/>
                <w:sz w:val="20"/>
                <w:szCs w:val="20"/>
              </w:rPr>
            </w:pPr>
            <w:r w:rsidRPr="00B3331A">
              <w:rPr>
                <w:rFonts w:ascii="Arial" w:hAnsi="Arial" w:cs="Arial"/>
                <w:b/>
                <w:bCs/>
                <w:color w:val="000000"/>
                <w:sz w:val="20"/>
                <w:szCs w:val="20"/>
              </w:rPr>
              <w:t>&lt; 30</w:t>
            </w:r>
          </w:p>
        </w:tc>
        <w:tc>
          <w:tcPr>
            <w:tcW w:w="1262" w:type="dxa"/>
            <w:tcBorders>
              <w:top w:val="nil"/>
              <w:left w:val="nil"/>
              <w:bottom w:val="single" w:sz="8" w:space="0" w:color="auto"/>
              <w:right w:val="nil"/>
            </w:tcBorders>
            <w:shd w:val="clear" w:color="auto" w:fill="auto"/>
            <w:hideMark/>
          </w:tcPr>
          <w:p w14:paraId="2F9002C3" w14:textId="77777777" w:rsidR="00C61961" w:rsidRPr="00B3331A" w:rsidRDefault="00C61961" w:rsidP="00EE4F93">
            <w:pPr>
              <w:rPr>
                <w:rFonts w:ascii="Arial" w:hAnsi="Arial" w:cs="Arial"/>
                <w:b/>
                <w:bCs/>
                <w:color w:val="000000"/>
                <w:sz w:val="20"/>
                <w:szCs w:val="20"/>
              </w:rPr>
            </w:pPr>
            <w:r w:rsidRPr="00B3331A">
              <w:rPr>
                <w:rFonts w:ascii="Arial" w:hAnsi="Arial" w:cs="Arial"/>
                <w:b/>
                <w:bCs/>
                <w:color w:val="000000"/>
                <w:sz w:val="20"/>
                <w:szCs w:val="20"/>
              </w:rPr>
              <w:t>&lt; 18</w:t>
            </w:r>
          </w:p>
        </w:tc>
        <w:tc>
          <w:tcPr>
            <w:tcW w:w="1128" w:type="dxa"/>
            <w:tcBorders>
              <w:top w:val="nil"/>
              <w:left w:val="nil"/>
              <w:bottom w:val="single" w:sz="8" w:space="0" w:color="auto"/>
              <w:right w:val="nil"/>
            </w:tcBorders>
            <w:shd w:val="clear" w:color="auto" w:fill="auto"/>
            <w:hideMark/>
          </w:tcPr>
          <w:p w14:paraId="42C6C749" w14:textId="77777777" w:rsidR="00C61961" w:rsidRPr="00B3331A" w:rsidRDefault="00C61961" w:rsidP="00EE4F93">
            <w:pPr>
              <w:rPr>
                <w:rFonts w:ascii="Arial" w:hAnsi="Arial" w:cs="Arial"/>
                <w:b/>
                <w:bCs/>
                <w:color w:val="000000"/>
                <w:sz w:val="20"/>
                <w:szCs w:val="20"/>
              </w:rPr>
            </w:pPr>
            <w:r w:rsidRPr="00B3331A">
              <w:rPr>
                <w:rFonts w:ascii="Arial" w:hAnsi="Arial" w:cs="Arial"/>
                <w:b/>
                <w:bCs/>
                <w:color w:val="000000"/>
                <w:sz w:val="20"/>
                <w:szCs w:val="20"/>
              </w:rPr>
              <w:t>&lt; 15</w:t>
            </w:r>
          </w:p>
        </w:tc>
        <w:tc>
          <w:tcPr>
            <w:tcW w:w="1260" w:type="dxa"/>
            <w:tcBorders>
              <w:top w:val="nil"/>
              <w:left w:val="nil"/>
              <w:bottom w:val="single" w:sz="8" w:space="0" w:color="auto"/>
              <w:right w:val="nil"/>
            </w:tcBorders>
            <w:shd w:val="clear" w:color="auto" w:fill="auto"/>
            <w:hideMark/>
          </w:tcPr>
          <w:p w14:paraId="5ED80A31" w14:textId="77777777" w:rsidR="00C61961" w:rsidRPr="00B3331A" w:rsidRDefault="00C61961" w:rsidP="00EE4F93">
            <w:pPr>
              <w:rPr>
                <w:rFonts w:ascii="Arial" w:hAnsi="Arial" w:cs="Arial"/>
                <w:b/>
                <w:bCs/>
                <w:color w:val="000000"/>
                <w:sz w:val="20"/>
                <w:szCs w:val="20"/>
              </w:rPr>
            </w:pPr>
            <w:r w:rsidRPr="00B3331A">
              <w:rPr>
                <w:rFonts w:ascii="Arial" w:hAnsi="Arial" w:cs="Arial"/>
                <w:b/>
                <w:bCs/>
                <w:color w:val="000000"/>
                <w:sz w:val="20"/>
                <w:szCs w:val="20"/>
              </w:rPr>
              <w:t>&lt; 20</w:t>
            </w:r>
          </w:p>
        </w:tc>
        <w:tc>
          <w:tcPr>
            <w:tcW w:w="1291" w:type="dxa"/>
            <w:tcBorders>
              <w:top w:val="nil"/>
              <w:left w:val="nil"/>
              <w:bottom w:val="single" w:sz="8" w:space="0" w:color="auto"/>
              <w:right w:val="nil"/>
            </w:tcBorders>
            <w:shd w:val="clear" w:color="auto" w:fill="auto"/>
            <w:hideMark/>
          </w:tcPr>
          <w:p w14:paraId="210BEF5E" w14:textId="77777777" w:rsidR="00C61961" w:rsidRPr="00B3331A" w:rsidRDefault="00C61961" w:rsidP="00EE4F93">
            <w:pPr>
              <w:rPr>
                <w:rFonts w:ascii="Arial" w:hAnsi="Arial" w:cs="Arial"/>
                <w:b/>
                <w:bCs/>
                <w:color w:val="000000"/>
                <w:sz w:val="20"/>
                <w:szCs w:val="20"/>
              </w:rPr>
            </w:pPr>
            <w:r w:rsidRPr="00B3331A">
              <w:rPr>
                <w:rFonts w:ascii="Arial" w:hAnsi="Arial" w:cs="Arial"/>
                <w:b/>
                <w:bCs/>
                <w:color w:val="000000"/>
                <w:sz w:val="20"/>
                <w:szCs w:val="20"/>
              </w:rPr>
              <w:t>&lt; 60</w:t>
            </w:r>
          </w:p>
        </w:tc>
        <w:tc>
          <w:tcPr>
            <w:tcW w:w="1792" w:type="dxa"/>
            <w:tcBorders>
              <w:top w:val="nil"/>
              <w:left w:val="nil"/>
              <w:bottom w:val="single" w:sz="8" w:space="0" w:color="auto"/>
              <w:right w:val="single" w:sz="4" w:space="0" w:color="auto"/>
            </w:tcBorders>
            <w:shd w:val="clear" w:color="auto" w:fill="auto"/>
            <w:hideMark/>
          </w:tcPr>
          <w:p w14:paraId="61EA9C66" w14:textId="77777777" w:rsidR="00C61961" w:rsidRPr="00B3331A" w:rsidRDefault="00C61961" w:rsidP="00EE4F93">
            <w:pPr>
              <w:rPr>
                <w:rFonts w:ascii="Arial" w:hAnsi="Arial" w:cs="Arial"/>
                <w:b/>
                <w:bCs/>
                <w:color w:val="000000"/>
                <w:sz w:val="20"/>
                <w:szCs w:val="20"/>
              </w:rPr>
            </w:pPr>
            <w:r w:rsidRPr="00B3331A">
              <w:rPr>
                <w:rFonts w:ascii="Arial" w:hAnsi="Arial" w:cs="Arial"/>
                <w:b/>
                <w:bCs/>
                <w:color w:val="000000"/>
                <w:sz w:val="20"/>
                <w:szCs w:val="20"/>
              </w:rPr>
              <w:t>&gt; 60</w:t>
            </w:r>
          </w:p>
        </w:tc>
      </w:tr>
      <w:tr w:rsidR="00471B50" w:rsidRPr="00B3331A" w14:paraId="5CF9F3AC" w14:textId="77777777" w:rsidTr="0031503A">
        <w:trPr>
          <w:trHeight w:val="525"/>
        </w:trPr>
        <w:tc>
          <w:tcPr>
            <w:tcW w:w="2430" w:type="dxa"/>
            <w:tcBorders>
              <w:top w:val="single" w:sz="8" w:space="0" w:color="auto"/>
              <w:left w:val="single" w:sz="4" w:space="0" w:color="auto"/>
              <w:bottom w:val="single" w:sz="8" w:space="0" w:color="auto"/>
              <w:right w:val="nil"/>
            </w:tcBorders>
            <w:shd w:val="clear" w:color="auto" w:fill="auto"/>
            <w:noWrap/>
            <w:hideMark/>
          </w:tcPr>
          <w:p w14:paraId="1D3868D4" w14:textId="17091040" w:rsidR="00C61961" w:rsidRPr="00B3331A" w:rsidRDefault="00C61961">
            <w:pPr>
              <w:rPr>
                <w:rFonts w:ascii="Arial" w:hAnsi="Arial" w:cs="Arial"/>
                <w:color w:val="000000"/>
                <w:sz w:val="20"/>
                <w:szCs w:val="20"/>
              </w:rPr>
            </w:pPr>
            <w:r w:rsidRPr="00B3331A">
              <w:rPr>
                <w:rFonts w:ascii="Arial" w:hAnsi="Arial" w:cs="Arial"/>
                <w:color w:val="000000"/>
                <w:sz w:val="20"/>
                <w:szCs w:val="20"/>
              </w:rPr>
              <w:t>1. </w:t>
            </w:r>
            <w:r w:rsidR="000C16B9" w:rsidRPr="000C16B9">
              <w:rPr>
                <w:rFonts w:ascii="Arial" w:hAnsi="Arial" w:cs="Arial"/>
                <w:color w:val="000000"/>
                <w:sz w:val="20"/>
                <w:szCs w:val="20"/>
              </w:rPr>
              <w:t>CKD-EPIcr</w:t>
            </w:r>
            <w:r w:rsidR="000C16B9" w:rsidRPr="000C16B9" w:rsidDel="000C16B9">
              <w:rPr>
                <w:rFonts w:ascii="Arial" w:hAnsi="Arial" w:cs="Arial"/>
                <w:color w:val="000000"/>
                <w:sz w:val="20"/>
                <w:szCs w:val="20"/>
              </w:rPr>
              <w:t xml:space="preserve"> </w:t>
            </w:r>
          </w:p>
        </w:tc>
        <w:tc>
          <w:tcPr>
            <w:tcW w:w="2070" w:type="dxa"/>
            <w:tcBorders>
              <w:top w:val="single" w:sz="8" w:space="0" w:color="auto"/>
              <w:left w:val="nil"/>
              <w:bottom w:val="single" w:sz="8" w:space="0" w:color="auto"/>
              <w:right w:val="nil"/>
            </w:tcBorders>
            <w:shd w:val="clear" w:color="auto" w:fill="auto"/>
            <w:hideMark/>
          </w:tcPr>
          <w:p w14:paraId="181A5A1F"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 xml:space="preserve">no. </w:t>
            </w:r>
            <w:proofErr w:type="spellStart"/>
            <w:r w:rsidRPr="00B3331A">
              <w:rPr>
                <w:rFonts w:ascii="Arial" w:hAnsi="Arial" w:cs="Arial"/>
                <w:color w:val="000000"/>
                <w:sz w:val="20"/>
                <w:szCs w:val="20"/>
              </w:rPr>
              <w:t>U.</w:t>
            </w:r>
            <w:proofErr w:type="gramStart"/>
            <w:r w:rsidRPr="00B3331A">
              <w:rPr>
                <w:rFonts w:ascii="Arial" w:hAnsi="Arial" w:cs="Arial"/>
                <w:color w:val="000000"/>
                <w:sz w:val="20"/>
                <w:szCs w:val="20"/>
              </w:rPr>
              <w:t>S.Black</w:t>
            </w:r>
            <w:proofErr w:type="spellEnd"/>
            <w:proofErr w:type="gramEnd"/>
            <w:r w:rsidRPr="00B3331A">
              <w:rPr>
                <w:rFonts w:ascii="Arial" w:hAnsi="Arial" w:cs="Arial"/>
                <w:color w:val="000000"/>
                <w:sz w:val="20"/>
                <w:szCs w:val="20"/>
              </w:rPr>
              <w:t xml:space="preserve"> adults below/(above) threshold**</w:t>
            </w:r>
          </w:p>
        </w:tc>
        <w:tc>
          <w:tcPr>
            <w:tcW w:w="1546" w:type="dxa"/>
            <w:tcBorders>
              <w:top w:val="nil"/>
              <w:left w:val="nil"/>
              <w:bottom w:val="single" w:sz="8" w:space="0" w:color="auto"/>
              <w:right w:val="nil"/>
            </w:tcBorders>
            <w:shd w:val="clear" w:color="auto" w:fill="auto"/>
            <w:hideMark/>
          </w:tcPr>
          <w:p w14:paraId="460012B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~1 M</w:t>
            </w:r>
          </w:p>
        </w:tc>
        <w:tc>
          <w:tcPr>
            <w:tcW w:w="1261" w:type="dxa"/>
            <w:tcBorders>
              <w:top w:val="nil"/>
              <w:left w:val="nil"/>
              <w:bottom w:val="single" w:sz="8" w:space="0" w:color="auto"/>
              <w:right w:val="nil"/>
            </w:tcBorders>
            <w:shd w:val="clear" w:color="auto" w:fill="auto"/>
            <w:hideMark/>
          </w:tcPr>
          <w:p w14:paraId="0BDAE89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~100-600K</w:t>
            </w:r>
          </w:p>
        </w:tc>
        <w:tc>
          <w:tcPr>
            <w:tcW w:w="1262" w:type="dxa"/>
            <w:tcBorders>
              <w:top w:val="nil"/>
              <w:left w:val="nil"/>
              <w:bottom w:val="single" w:sz="8" w:space="0" w:color="auto"/>
              <w:right w:val="nil"/>
            </w:tcBorders>
            <w:shd w:val="clear" w:color="auto" w:fill="auto"/>
            <w:hideMark/>
          </w:tcPr>
          <w:p w14:paraId="681891A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~&lt;100K</w:t>
            </w:r>
          </w:p>
        </w:tc>
        <w:tc>
          <w:tcPr>
            <w:tcW w:w="1128" w:type="dxa"/>
            <w:tcBorders>
              <w:top w:val="nil"/>
              <w:left w:val="nil"/>
              <w:bottom w:val="single" w:sz="8" w:space="0" w:color="auto"/>
              <w:right w:val="nil"/>
            </w:tcBorders>
            <w:shd w:val="clear" w:color="auto" w:fill="auto"/>
            <w:hideMark/>
          </w:tcPr>
          <w:p w14:paraId="1198E6D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~&lt;100K</w:t>
            </w:r>
          </w:p>
        </w:tc>
        <w:tc>
          <w:tcPr>
            <w:tcW w:w="1260" w:type="dxa"/>
            <w:tcBorders>
              <w:top w:val="nil"/>
              <w:left w:val="nil"/>
              <w:bottom w:val="single" w:sz="8" w:space="0" w:color="auto"/>
              <w:right w:val="nil"/>
            </w:tcBorders>
            <w:shd w:val="clear" w:color="auto" w:fill="auto"/>
            <w:hideMark/>
          </w:tcPr>
          <w:p w14:paraId="31DBEBB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~&lt;100K</w:t>
            </w:r>
          </w:p>
        </w:tc>
        <w:tc>
          <w:tcPr>
            <w:tcW w:w="1291" w:type="dxa"/>
            <w:tcBorders>
              <w:top w:val="nil"/>
              <w:left w:val="nil"/>
              <w:bottom w:val="single" w:sz="8" w:space="0" w:color="auto"/>
              <w:right w:val="nil"/>
            </w:tcBorders>
            <w:shd w:val="clear" w:color="auto" w:fill="auto"/>
            <w:hideMark/>
          </w:tcPr>
          <w:p w14:paraId="5CEFAF9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1-2.1 M</w:t>
            </w:r>
          </w:p>
        </w:tc>
        <w:tc>
          <w:tcPr>
            <w:tcW w:w="1792" w:type="dxa"/>
            <w:tcBorders>
              <w:top w:val="nil"/>
              <w:left w:val="nil"/>
              <w:bottom w:val="single" w:sz="8" w:space="0" w:color="auto"/>
              <w:right w:val="single" w:sz="4" w:space="0" w:color="auto"/>
            </w:tcBorders>
            <w:shd w:val="clear" w:color="auto" w:fill="auto"/>
            <w:hideMark/>
          </w:tcPr>
          <w:p w14:paraId="723100D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(~27 M)</w:t>
            </w:r>
          </w:p>
        </w:tc>
      </w:tr>
      <w:tr w:rsidR="00471B50" w:rsidRPr="00B3331A" w14:paraId="60E5CCAD" w14:textId="77777777" w:rsidTr="0031503A">
        <w:trPr>
          <w:trHeight w:val="255"/>
        </w:trPr>
        <w:tc>
          <w:tcPr>
            <w:tcW w:w="2430" w:type="dxa"/>
            <w:vMerge w:val="restart"/>
            <w:tcBorders>
              <w:top w:val="nil"/>
              <w:left w:val="single" w:sz="4" w:space="0" w:color="auto"/>
              <w:bottom w:val="nil"/>
              <w:right w:val="nil"/>
            </w:tcBorders>
            <w:shd w:val="clear" w:color="auto" w:fill="auto"/>
            <w:hideMark/>
          </w:tcPr>
          <w:p w14:paraId="7C05F6E8" w14:textId="51C117BA" w:rsidR="00C61961" w:rsidRPr="00B3331A" w:rsidRDefault="00C61961">
            <w:pPr>
              <w:rPr>
                <w:rFonts w:ascii="Arial" w:hAnsi="Arial" w:cs="Arial"/>
                <w:color w:val="000000"/>
                <w:sz w:val="20"/>
                <w:szCs w:val="20"/>
              </w:rPr>
            </w:pPr>
            <w:r w:rsidRPr="00B3331A">
              <w:rPr>
                <w:rFonts w:ascii="Arial" w:hAnsi="Arial" w:cs="Arial"/>
                <w:color w:val="000000"/>
                <w:sz w:val="20"/>
                <w:szCs w:val="20"/>
              </w:rPr>
              <w:t>2. </w:t>
            </w:r>
            <w:r w:rsidR="000C16B9" w:rsidRPr="000C16B9">
              <w:rPr>
                <w:rFonts w:ascii="Arial" w:hAnsi="Arial" w:cs="Arial"/>
                <w:color w:val="000000"/>
                <w:sz w:val="20"/>
                <w:szCs w:val="20"/>
              </w:rPr>
              <w:t>MDRDcr</w:t>
            </w:r>
            <w:r w:rsidR="000C16B9" w:rsidRPr="000C16B9" w:rsidDel="000C16B9">
              <w:rPr>
                <w:rFonts w:ascii="Arial" w:hAnsi="Arial" w:cs="Arial"/>
                <w:color w:val="000000"/>
                <w:sz w:val="20"/>
                <w:szCs w:val="20"/>
              </w:rPr>
              <w:t xml:space="preserve"> </w:t>
            </w:r>
          </w:p>
        </w:tc>
        <w:tc>
          <w:tcPr>
            <w:tcW w:w="2070" w:type="dxa"/>
            <w:tcBorders>
              <w:top w:val="single" w:sz="8" w:space="0" w:color="auto"/>
              <w:left w:val="nil"/>
              <w:bottom w:val="single" w:sz="4" w:space="0" w:color="A6A6A6" w:themeColor="background1" w:themeShade="A6"/>
              <w:right w:val="nil"/>
            </w:tcBorders>
            <w:shd w:val="clear" w:color="auto" w:fill="auto"/>
            <w:hideMark/>
          </w:tcPr>
          <w:p w14:paraId="0BDE11E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no. Black adults changed</w:t>
            </w:r>
          </w:p>
        </w:tc>
        <w:tc>
          <w:tcPr>
            <w:tcW w:w="1546" w:type="dxa"/>
            <w:tcBorders>
              <w:top w:val="single" w:sz="8" w:space="0" w:color="auto"/>
              <w:left w:val="nil"/>
              <w:bottom w:val="single" w:sz="4" w:space="0" w:color="A6A6A6" w:themeColor="background1" w:themeShade="A6"/>
              <w:right w:val="nil"/>
            </w:tcBorders>
            <w:shd w:val="clear" w:color="auto" w:fill="auto"/>
            <w:hideMark/>
          </w:tcPr>
          <w:p w14:paraId="61627D7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single" w:sz="8" w:space="0" w:color="auto"/>
              <w:left w:val="nil"/>
              <w:bottom w:val="single" w:sz="4" w:space="0" w:color="A6A6A6" w:themeColor="background1" w:themeShade="A6"/>
              <w:right w:val="nil"/>
            </w:tcBorders>
            <w:shd w:val="clear" w:color="auto" w:fill="auto"/>
            <w:hideMark/>
          </w:tcPr>
          <w:p w14:paraId="1A73822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single" w:sz="8" w:space="0" w:color="auto"/>
              <w:left w:val="nil"/>
              <w:bottom w:val="single" w:sz="4" w:space="0" w:color="A6A6A6" w:themeColor="background1" w:themeShade="A6"/>
              <w:right w:val="nil"/>
            </w:tcBorders>
            <w:shd w:val="clear" w:color="auto" w:fill="auto"/>
            <w:hideMark/>
          </w:tcPr>
          <w:p w14:paraId="5C545EF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single" w:sz="8" w:space="0" w:color="auto"/>
              <w:left w:val="nil"/>
              <w:bottom w:val="single" w:sz="4" w:space="0" w:color="A6A6A6" w:themeColor="background1" w:themeShade="A6"/>
              <w:right w:val="nil"/>
            </w:tcBorders>
            <w:shd w:val="clear" w:color="auto" w:fill="auto"/>
            <w:hideMark/>
          </w:tcPr>
          <w:p w14:paraId="2BCD0DC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single" w:sz="8" w:space="0" w:color="auto"/>
              <w:left w:val="nil"/>
              <w:bottom w:val="single" w:sz="4" w:space="0" w:color="A6A6A6" w:themeColor="background1" w:themeShade="A6"/>
              <w:right w:val="nil"/>
            </w:tcBorders>
            <w:shd w:val="clear" w:color="auto" w:fill="auto"/>
            <w:hideMark/>
          </w:tcPr>
          <w:p w14:paraId="7496DE37"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single" w:sz="8" w:space="0" w:color="auto"/>
              <w:left w:val="nil"/>
              <w:bottom w:val="single" w:sz="4" w:space="0" w:color="A6A6A6" w:themeColor="background1" w:themeShade="A6"/>
              <w:right w:val="nil"/>
            </w:tcBorders>
            <w:shd w:val="clear" w:color="auto" w:fill="auto"/>
            <w:hideMark/>
          </w:tcPr>
          <w:p w14:paraId="5AD7CA0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single" w:sz="8" w:space="0" w:color="auto"/>
              <w:left w:val="nil"/>
              <w:bottom w:val="single" w:sz="4" w:space="0" w:color="A6A6A6" w:themeColor="background1" w:themeShade="A6"/>
              <w:right w:val="single" w:sz="4" w:space="0" w:color="auto"/>
            </w:tcBorders>
            <w:shd w:val="clear" w:color="auto" w:fill="auto"/>
            <w:hideMark/>
          </w:tcPr>
          <w:p w14:paraId="236E7E0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05209E80" w14:textId="77777777" w:rsidTr="0031503A">
        <w:trPr>
          <w:trHeight w:val="315"/>
        </w:trPr>
        <w:tc>
          <w:tcPr>
            <w:tcW w:w="2430" w:type="dxa"/>
            <w:vMerge/>
            <w:tcBorders>
              <w:top w:val="nil"/>
              <w:left w:val="single" w:sz="4" w:space="0" w:color="auto"/>
              <w:bottom w:val="nil"/>
              <w:right w:val="nil"/>
            </w:tcBorders>
            <w:vAlign w:val="center"/>
            <w:hideMark/>
          </w:tcPr>
          <w:p w14:paraId="6AE9E588" w14:textId="77777777" w:rsidR="00C61961" w:rsidRPr="00B3331A" w:rsidRDefault="00C61961" w:rsidP="00EE4F93">
            <w:pPr>
              <w:rPr>
                <w:rFonts w:ascii="Arial" w:hAnsi="Arial" w:cs="Arial"/>
                <w:color w:val="000000"/>
                <w:sz w:val="20"/>
                <w:szCs w:val="20"/>
              </w:rPr>
            </w:pPr>
          </w:p>
        </w:tc>
        <w:tc>
          <w:tcPr>
            <w:tcW w:w="2070" w:type="dxa"/>
            <w:tcBorders>
              <w:top w:val="single" w:sz="4" w:space="0" w:color="A6A6A6" w:themeColor="background1" w:themeShade="A6"/>
              <w:left w:val="nil"/>
              <w:bottom w:val="single" w:sz="8" w:space="0" w:color="BFBFBF"/>
              <w:right w:val="nil"/>
            </w:tcBorders>
            <w:shd w:val="clear" w:color="auto" w:fill="auto"/>
            <w:hideMark/>
          </w:tcPr>
          <w:p w14:paraId="2A1786B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benefits to Black adults</w:t>
            </w:r>
          </w:p>
        </w:tc>
        <w:tc>
          <w:tcPr>
            <w:tcW w:w="1546" w:type="dxa"/>
            <w:tcBorders>
              <w:top w:val="single" w:sz="4" w:space="0" w:color="A6A6A6" w:themeColor="background1" w:themeShade="A6"/>
              <w:left w:val="nil"/>
              <w:bottom w:val="single" w:sz="8" w:space="0" w:color="BFBFBF"/>
              <w:right w:val="nil"/>
            </w:tcBorders>
            <w:shd w:val="clear" w:color="auto" w:fill="auto"/>
            <w:hideMark/>
          </w:tcPr>
          <w:p w14:paraId="639730E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single" w:sz="4" w:space="0" w:color="A6A6A6" w:themeColor="background1" w:themeShade="A6"/>
              <w:left w:val="nil"/>
              <w:bottom w:val="single" w:sz="8" w:space="0" w:color="BFBFBF"/>
              <w:right w:val="nil"/>
            </w:tcBorders>
            <w:shd w:val="clear" w:color="auto" w:fill="auto"/>
            <w:hideMark/>
          </w:tcPr>
          <w:p w14:paraId="3A3C10B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single" w:sz="4" w:space="0" w:color="A6A6A6" w:themeColor="background1" w:themeShade="A6"/>
              <w:left w:val="nil"/>
              <w:bottom w:val="single" w:sz="8" w:space="0" w:color="BFBFBF"/>
              <w:right w:val="nil"/>
            </w:tcBorders>
            <w:shd w:val="clear" w:color="auto" w:fill="auto"/>
            <w:hideMark/>
          </w:tcPr>
          <w:p w14:paraId="2D5B286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single" w:sz="4" w:space="0" w:color="A6A6A6" w:themeColor="background1" w:themeShade="A6"/>
              <w:left w:val="nil"/>
              <w:bottom w:val="single" w:sz="8" w:space="0" w:color="BFBFBF"/>
              <w:right w:val="nil"/>
            </w:tcBorders>
            <w:shd w:val="clear" w:color="auto" w:fill="auto"/>
            <w:hideMark/>
          </w:tcPr>
          <w:p w14:paraId="1D2A006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single" w:sz="4" w:space="0" w:color="A6A6A6" w:themeColor="background1" w:themeShade="A6"/>
              <w:left w:val="nil"/>
              <w:bottom w:val="single" w:sz="8" w:space="0" w:color="BFBFBF"/>
              <w:right w:val="nil"/>
            </w:tcBorders>
            <w:shd w:val="clear" w:color="auto" w:fill="auto"/>
            <w:hideMark/>
          </w:tcPr>
          <w:p w14:paraId="6F5DB14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single" w:sz="4" w:space="0" w:color="A6A6A6" w:themeColor="background1" w:themeShade="A6"/>
              <w:left w:val="nil"/>
              <w:bottom w:val="single" w:sz="8" w:space="0" w:color="BFBFBF"/>
              <w:right w:val="nil"/>
            </w:tcBorders>
            <w:shd w:val="clear" w:color="auto" w:fill="auto"/>
            <w:hideMark/>
          </w:tcPr>
          <w:p w14:paraId="7867C0E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single" w:sz="4" w:space="0" w:color="A6A6A6" w:themeColor="background1" w:themeShade="A6"/>
              <w:left w:val="nil"/>
              <w:bottom w:val="single" w:sz="8" w:space="0" w:color="BFBFBF"/>
              <w:right w:val="single" w:sz="4" w:space="0" w:color="auto"/>
            </w:tcBorders>
            <w:shd w:val="clear" w:color="auto" w:fill="auto"/>
            <w:hideMark/>
          </w:tcPr>
          <w:p w14:paraId="3F60F19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23914439" w14:textId="77777777" w:rsidTr="0031503A">
        <w:trPr>
          <w:trHeight w:val="270"/>
        </w:trPr>
        <w:tc>
          <w:tcPr>
            <w:tcW w:w="2430" w:type="dxa"/>
            <w:vMerge/>
            <w:tcBorders>
              <w:top w:val="nil"/>
              <w:left w:val="single" w:sz="4" w:space="0" w:color="auto"/>
              <w:bottom w:val="nil"/>
              <w:right w:val="nil"/>
            </w:tcBorders>
            <w:vAlign w:val="center"/>
            <w:hideMark/>
          </w:tcPr>
          <w:p w14:paraId="4F6D3EE9"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BFBFBF"/>
              <w:right w:val="nil"/>
            </w:tcBorders>
            <w:shd w:val="clear" w:color="auto" w:fill="auto"/>
            <w:hideMark/>
          </w:tcPr>
          <w:p w14:paraId="2D13432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harms to Black adults</w:t>
            </w:r>
          </w:p>
        </w:tc>
        <w:tc>
          <w:tcPr>
            <w:tcW w:w="1546" w:type="dxa"/>
            <w:tcBorders>
              <w:top w:val="nil"/>
              <w:left w:val="nil"/>
              <w:bottom w:val="single" w:sz="8" w:space="0" w:color="BFBFBF"/>
              <w:right w:val="nil"/>
            </w:tcBorders>
            <w:shd w:val="clear" w:color="auto" w:fill="auto"/>
            <w:hideMark/>
          </w:tcPr>
          <w:p w14:paraId="5703956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nil"/>
              <w:left w:val="nil"/>
              <w:bottom w:val="single" w:sz="8" w:space="0" w:color="BFBFBF"/>
              <w:right w:val="nil"/>
            </w:tcBorders>
            <w:shd w:val="clear" w:color="auto" w:fill="auto"/>
            <w:hideMark/>
          </w:tcPr>
          <w:p w14:paraId="3F870AF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nil"/>
              <w:left w:val="nil"/>
              <w:bottom w:val="single" w:sz="8" w:space="0" w:color="BFBFBF"/>
              <w:right w:val="nil"/>
            </w:tcBorders>
            <w:shd w:val="clear" w:color="auto" w:fill="auto"/>
            <w:hideMark/>
          </w:tcPr>
          <w:p w14:paraId="3ABBDC27"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nil"/>
              <w:left w:val="nil"/>
              <w:bottom w:val="single" w:sz="8" w:space="0" w:color="BFBFBF"/>
              <w:right w:val="nil"/>
            </w:tcBorders>
            <w:shd w:val="clear" w:color="auto" w:fill="auto"/>
            <w:hideMark/>
          </w:tcPr>
          <w:p w14:paraId="53F98FC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nil"/>
              <w:left w:val="nil"/>
              <w:bottom w:val="single" w:sz="8" w:space="0" w:color="BFBFBF"/>
              <w:right w:val="nil"/>
            </w:tcBorders>
            <w:shd w:val="clear" w:color="auto" w:fill="auto"/>
            <w:hideMark/>
          </w:tcPr>
          <w:p w14:paraId="280D5CF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nil"/>
              <w:left w:val="nil"/>
              <w:bottom w:val="single" w:sz="8" w:space="0" w:color="BFBFBF"/>
              <w:right w:val="nil"/>
            </w:tcBorders>
            <w:shd w:val="clear" w:color="auto" w:fill="auto"/>
            <w:hideMark/>
          </w:tcPr>
          <w:p w14:paraId="23B47F3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nil"/>
              <w:left w:val="nil"/>
              <w:bottom w:val="single" w:sz="8" w:space="0" w:color="BFBFBF"/>
              <w:right w:val="single" w:sz="4" w:space="0" w:color="auto"/>
            </w:tcBorders>
            <w:shd w:val="clear" w:color="auto" w:fill="auto"/>
            <w:hideMark/>
          </w:tcPr>
          <w:p w14:paraId="5E815B1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16E47173" w14:textId="77777777" w:rsidTr="0031503A">
        <w:trPr>
          <w:trHeight w:val="315"/>
        </w:trPr>
        <w:tc>
          <w:tcPr>
            <w:tcW w:w="2430" w:type="dxa"/>
            <w:vMerge/>
            <w:tcBorders>
              <w:top w:val="nil"/>
              <w:left w:val="single" w:sz="4" w:space="0" w:color="auto"/>
              <w:bottom w:val="nil"/>
              <w:right w:val="nil"/>
            </w:tcBorders>
            <w:vAlign w:val="center"/>
            <w:hideMark/>
          </w:tcPr>
          <w:p w14:paraId="16F30CA3"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auto"/>
              <w:right w:val="nil"/>
            </w:tcBorders>
            <w:shd w:val="clear" w:color="auto" w:fill="auto"/>
            <w:hideMark/>
          </w:tcPr>
          <w:p w14:paraId="0538791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Non-Black adult changes</w:t>
            </w:r>
          </w:p>
        </w:tc>
        <w:tc>
          <w:tcPr>
            <w:tcW w:w="1546" w:type="dxa"/>
            <w:tcBorders>
              <w:top w:val="nil"/>
              <w:left w:val="nil"/>
              <w:bottom w:val="single" w:sz="8" w:space="0" w:color="auto"/>
              <w:right w:val="nil"/>
            </w:tcBorders>
            <w:shd w:val="clear" w:color="auto" w:fill="auto"/>
            <w:hideMark/>
          </w:tcPr>
          <w:p w14:paraId="628A6A2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nil"/>
              <w:left w:val="nil"/>
              <w:bottom w:val="single" w:sz="8" w:space="0" w:color="auto"/>
              <w:right w:val="nil"/>
            </w:tcBorders>
            <w:shd w:val="clear" w:color="auto" w:fill="auto"/>
            <w:hideMark/>
          </w:tcPr>
          <w:p w14:paraId="7318461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nil"/>
              <w:left w:val="nil"/>
              <w:bottom w:val="single" w:sz="8" w:space="0" w:color="auto"/>
              <w:right w:val="nil"/>
            </w:tcBorders>
            <w:shd w:val="clear" w:color="auto" w:fill="auto"/>
            <w:hideMark/>
          </w:tcPr>
          <w:p w14:paraId="0545E95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nil"/>
              <w:left w:val="nil"/>
              <w:bottom w:val="single" w:sz="8" w:space="0" w:color="auto"/>
              <w:right w:val="nil"/>
            </w:tcBorders>
            <w:shd w:val="clear" w:color="auto" w:fill="auto"/>
            <w:hideMark/>
          </w:tcPr>
          <w:p w14:paraId="6614F07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nil"/>
              <w:left w:val="nil"/>
              <w:bottom w:val="single" w:sz="8" w:space="0" w:color="auto"/>
              <w:right w:val="nil"/>
            </w:tcBorders>
            <w:shd w:val="clear" w:color="auto" w:fill="auto"/>
            <w:hideMark/>
          </w:tcPr>
          <w:p w14:paraId="4C5AD55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nil"/>
              <w:left w:val="nil"/>
              <w:bottom w:val="single" w:sz="8" w:space="0" w:color="auto"/>
              <w:right w:val="nil"/>
            </w:tcBorders>
            <w:shd w:val="clear" w:color="auto" w:fill="auto"/>
            <w:hideMark/>
          </w:tcPr>
          <w:p w14:paraId="53B7FE1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nil"/>
              <w:left w:val="nil"/>
              <w:bottom w:val="single" w:sz="8" w:space="0" w:color="auto"/>
              <w:right w:val="single" w:sz="4" w:space="0" w:color="auto"/>
            </w:tcBorders>
            <w:shd w:val="clear" w:color="auto" w:fill="auto"/>
            <w:hideMark/>
          </w:tcPr>
          <w:p w14:paraId="549C9A9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49C9C338" w14:textId="77777777" w:rsidTr="0031503A">
        <w:trPr>
          <w:trHeight w:val="255"/>
        </w:trPr>
        <w:tc>
          <w:tcPr>
            <w:tcW w:w="2430" w:type="dxa"/>
            <w:vMerge w:val="restart"/>
            <w:tcBorders>
              <w:top w:val="single" w:sz="8" w:space="0" w:color="auto"/>
              <w:left w:val="single" w:sz="4" w:space="0" w:color="auto"/>
              <w:bottom w:val="nil"/>
              <w:right w:val="nil"/>
            </w:tcBorders>
            <w:shd w:val="clear" w:color="auto" w:fill="auto"/>
            <w:hideMark/>
          </w:tcPr>
          <w:p w14:paraId="54E0F848" w14:textId="07358933" w:rsidR="00C61961" w:rsidRPr="00B3331A" w:rsidRDefault="00C61961">
            <w:pPr>
              <w:rPr>
                <w:rFonts w:ascii="Arial" w:hAnsi="Arial" w:cs="Arial"/>
                <w:color w:val="000000"/>
                <w:sz w:val="20"/>
                <w:szCs w:val="20"/>
              </w:rPr>
            </w:pPr>
            <w:r w:rsidRPr="00B3331A">
              <w:rPr>
                <w:rFonts w:ascii="Arial" w:hAnsi="Arial" w:cs="Arial"/>
                <w:color w:val="000000"/>
                <w:sz w:val="20"/>
                <w:szCs w:val="20"/>
              </w:rPr>
              <w:t>3. </w:t>
            </w:r>
            <w:r w:rsidR="000C16B9" w:rsidRPr="000C16B9">
              <w:rPr>
                <w:rFonts w:ascii="Arial" w:hAnsi="Arial" w:cs="Arial"/>
                <w:color w:val="000000"/>
                <w:sz w:val="20"/>
                <w:szCs w:val="20"/>
              </w:rPr>
              <w:t>CKD-EPIcr_MM</w:t>
            </w:r>
            <w:r w:rsidR="000C16B9" w:rsidRPr="000C16B9" w:rsidDel="000C16B9">
              <w:rPr>
                <w:rFonts w:ascii="Arial" w:hAnsi="Arial" w:cs="Arial"/>
                <w:color w:val="000000"/>
                <w:sz w:val="20"/>
                <w:szCs w:val="20"/>
              </w:rPr>
              <w:t xml:space="preserve"> </w:t>
            </w:r>
          </w:p>
        </w:tc>
        <w:tc>
          <w:tcPr>
            <w:tcW w:w="2070" w:type="dxa"/>
            <w:tcBorders>
              <w:top w:val="single" w:sz="8" w:space="0" w:color="auto"/>
              <w:left w:val="nil"/>
              <w:bottom w:val="single" w:sz="4" w:space="0" w:color="A6A6A6" w:themeColor="background1" w:themeShade="A6"/>
              <w:right w:val="nil"/>
            </w:tcBorders>
            <w:shd w:val="clear" w:color="auto" w:fill="auto"/>
            <w:hideMark/>
          </w:tcPr>
          <w:p w14:paraId="55A1C22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no. Black adults changed</w:t>
            </w:r>
          </w:p>
        </w:tc>
        <w:tc>
          <w:tcPr>
            <w:tcW w:w="1546" w:type="dxa"/>
            <w:tcBorders>
              <w:top w:val="single" w:sz="8" w:space="0" w:color="auto"/>
              <w:left w:val="nil"/>
              <w:bottom w:val="single" w:sz="4" w:space="0" w:color="A6A6A6" w:themeColor="background1" w:themeShade="A6"/>
              <w:right w:val="nil"/>
            </w:tcBorders>
            <w:shd w:val="clear" w:color="auto" w:fill="auto"/>
            <w:hideMark/>
          </w:tcPr>
          <w:p w14:paraId="39A1ACB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single" w:sz="8" w:space="0" w:color="auto"/>
              <w:left w:val="nil"/>
              <w:bottom w:val="single" w:sz="4" w:space="0" w:color="A6A6A6" w:themeColor="background1" w:themeShade="A6"/>
              <w:right w:val="nil"/>
            </w:tcBorders>
            <w:shd w:val="clear" w:color="auto" w:fill="auto"/>
            <w:hideMark/>
          </w:tcPr>
          <w:p w14:paraId="0A6B562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single" w:sz="8" w:space="0" w:color="auto"/>
              <w:left w:val="nil"/>
              <w:bottom w:val="single" w:sz="4" w:space="0" w:color="A6A6A6" w:themeColor="background1" w:themeShade="A6"/>
              <w:right w:val="nil"/>
            </w:tcBorders>
            <w:shd w:val="clear" w:color="auto" w:fill="auto"/>
            <w:hideMark/>
          </w:tcPr>
          <w:p w14:paraId="52D3D03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single" w:sz="8" w:space="0" w:color="auto"/>
              <w:left w:val="nil"/>
              <w:bottom w:val="single" w:sz="4" w:space="0" w:color="A6A6A6" w:themeColor="background1" w:themeShade="A6"/>
              <w:right w:val="nil"/>
            </w:tcBorders>
            <w:shd w:val="clear" w:color="auto" w:fill="auto"/>
            <w:hideMark/>
          </w:tcPr>
          <w:p w14:paraId="22E75F2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single" w:sz="8" w:space="0" w:color="auto"/>
              <w:left w:val="nil"/>
              <w:bottom w:val="single" w:sz="4" w:space="0" w:color="A6A6A6" w:themeColor="background1" w:themeShade="A6"/>
              <w:right w:val="nil"/>
            </w:tcBorders>
            <w:shd w:val="clear" w:color="auto" w:fill="auto"/>
            <w:hideMark/>
          </w:tcPr>
          <w:p w14:paraId="2139B26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single" w:sz="8" w:space="0" w:color="auto"/>
              <w:left w:val="nil"/>
              <w:bottom w:val="single" w:sz="4" w:space="0" w:color="A6A6A6" w:themeColor="background1" w:themeShade="A6"/>
              <w:right w:val="nil"/>
            </w:tcBorders>
            <w:shd w:val="clear" w:color="auto" w:fill="auto"/>
            <w:hideMark/>
          </w:tcPr>
          <w:p w14:paraId="3D7E20D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single" w:sz="8" w:space="0" w:color="auto"/>
              <w:left w:val="nil"/>
              <w:bottom w:val="single" w:sz="4" w:space="0" w:color="A6A6A6" w:themeColor="background1" w:themeShade="A6"/>
              <w:right w:val="single" w:sz="4" w:space="0" w:color="auto"/>
            </w:tcBorders>
            <w:shd w:val="clear" w:color="auto" w:fill="auto"/>
            <w:hideMark/>
          </w:tcPr>
          <w:p w14:paraId="2ABDAE0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1F23B809" w14:textId="77777777" w:rsidTr="0031503A">
        <w:trPr>
          <w:trHeight w:val="270"/>
        </w:trPr>
        <w:tc>
          <w:tcPr>
            <w:tcW w:w="2430" w:type="dxa"/>
            <w:vMerge/>
            <w:tcBorders>
              <w:top w:val="single" w:sz="8" w:space="0" w:color="auto"/>
              <w:left w:val="single" w:sz="4" w:space="0" w:color="auto"/>
              <w:bottom w:val="nil"/>
              <w:right w:val="nil"/>
            </w:tcBorders>
            <w:vAlign w:val="center"/>
            <w:hideMark/>
          </w:tcPr>
          <w:p w14:paraId="5C53072B" w14:textId="77777777" w:rsidR="00C61961" w:rsidRPr="00B3331A" w:rsidRDefault="00C61961" w:rsidP="00EE4F93">
            <w:pPr>
              <w:rPr>
                <w:rFonts w:ascii="Arial" w:hAnsi="Arial" w:cs="Arial"/>
                <w:color w:val="000000"/>
                <w:sz w:val="20"/>
                <w:szCs w:val="20"/>
              </w:rPr>
            </w:pPr>
          </w:p>
        </w:tc>
        <w:tc>
          <w:tcPr>
            <w:tcW w:w="2070" w:type="dxa"/>
            <w:tcBorders>
              <w:top w:val="single" w:sz="4" w:space="0" w:color="A6A6A6" w:themeColor="background1" w:themeShade="A6"/>
              <w:left w:val="nil"/>
              <w:bottom w:val="single" w:sz="8" w:space="0" w:color="BFBFBF"/>
              <w:right w:val="nil"/>
            </w:tcBorders>
            <w:shd w:val="clear" w:color="auto" w:fill="auto"/>
            <w:hideMark/>
          </w:tcPr>
          <w:p w14:paraId="7846F5E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benefits to Black adults</w:t>
            </w:r>
          </w:p>
        </w:tc>
        <w:tc>
          <w:tcPr>
            <w:tcW w:w="1546" w:type="dxa"/>
            <w:tcBorders>
              <w:top w:val="single" w:sz="4" w:space="0" w:color="A6A6A6" w:themeColor="background1" w:themeShade="A6"/>
              <w:left w:val="nil"/>
              <w:bottom w:val="single" w:sz="8" w:space="0" w:color="BFBFBF"/>
              <w:right w:val="nil"/>
            </w:tcBorders>
            <w:shd w:val="clear" w:color="auto" w:fill="auto"/>
            <w:hideMark/>
          </w:tcPr>
          <w:p w14:paraId="5555883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single" w:sz="4" w:space="0" w:color="A6A6A6" w:themeColor="background1" w:themeShade="A6"/>
              <w:left w:val="nil"/>
              <w:bottom w:val="single" w:sz="8" w:space="0" w:color="BFBFBF"/>
              <w:right w:val="nil"/>
            </w:tcBorders>
            <w:shd w:val="clear" w:color="auto" w:fill="auto"/>
            <w:hideMark/>
          </w:tcPr>
          <w:p w14:paraId="4D57C7C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single" w:sz="4" w:space="0" w:color="A6A6A6" w:themeColor="background1" w:themeShade="A6"/>
              <w:left w:val="nil"/>
              <w:bottom w:val="single" w:sz="8" w:space="0" w:color="BFBFBF"/>
              <w:right w:val="nil"/>
            </w:tcBorders>
            <w:shd w:val="clear" w:color="auto" w:fill="auto"/>
            <w:hideMark/>
          </w:tcPr>
          <w:p w14:paraId="3B96F0CF"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single" w:sz="4" w:space="0" w:color="A6A6A6" w:themeColor="background1" w:themeShade="A6"/>
              <w:left w:val="nil"/>
              <w:bottom w:val="single" w:sz="8" w:space="0" w:color="BFBFBF"/>
              <w:right w:val="nil"/>
            </w:tcBorders>
            <w:shd w:val="clear" w:color="auto" w:fill="auto"/>
            <w:hideMark/>
          </w:tcPr>
          <w:p w14:paraId="28A109C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single" w:sz="4" w:space="0" w:color="A6A6A6" w:themeColor="background1" w:themeShade="A6"/>
              <w:left w:val="nil"/>
              <w:bottom w:val="single" w:sz="8" w:space="0" w:color="BFBFBF"/>
              <w:right w:val="nil"/>
            </w:tcBorders>
            <w:shd w:val="clear" w:color="auto" w:fill="auto"/>
            <w:hideMark/>
          </w:tcPr>
          <w:p w14:paraId="45018D5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single" w:sz="4" w:space="0" w:color="A6A6A6" w:themeColor="background1" w:themeShade="A6"/>
              <w:left w:val="nil"/>
              <w:bottom w:val="single" w:sz="8" w:space="0" w:color="BFBFBF"/>
              <w:right w:val="nil"/>
            </w:tcBorders>
            <w:shd w:val="clear" w:color="auto" w:fill="auto"/>
            <w:hideMark/>
          </w:tcPr>
          <w:p w14:paraId="6798C96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single" w:sz="4" w:space="0" w:color="A6A6A6" w:themeColor="background1" w:themeShade="A6"/>
              <w:left w:val="nil"/>
              <w:bottom w:val="single" w:sz="8" w:space="0" w:color="BFBFBF"/>
              <w:right w:val="single" w:sz="4" w:space="0" w:color="auto"/>
            </w:tcBorders>
            <w:shd w:val="clear" w:color="auto" w:fill="auto"/>
            <w:hideMark/>
          </w:tcPr>
          <w:p w14:paraId="6B72689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620EDFF0" w14:textId="77777777" w:rsidTr="0031503A">
        <w:trPr>
          <w:trHeight w:val="270"/>
        </w:trPr>
        <w:tc>
          <w:tcPr>
            <w:tcW w:w="2430" w:type="dxa"/>
            <w:vMerge/>
            <w:tcBorders>
              <w:top w:val="single" w:sz="8" w:space="0" w:color="auto"/>
              <w:left w:val="single" w:sz="4" w:space="0" w:color="auto"/>
              <w:bottom w:val="nil"/>
              <w:right w:val="nil"/>
            </w:tcBorders>
            <w:vAlign w:val="center"/>
            <w:hideMark/>
          </w:tcPr>
          <w:p w14:paraId="3857EDE3"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BFBFBF"/>
              <w:right w:val="nil"/>
            </w:tcBorders>
            <w:shd w:val="clear" w:color="auto" w:fill="auto"/>
            <w:hideMark/>
          </w:tcPr>
          <w:p w14:paraId="204DF54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harms to Black adults</w:t>
            </w:r>
          </w:p>
        </w:tc>
        <w:tc>
          <w:tcPr>
            <w:tcW w:w="1546" w:type="dxa"/>
            <w:tcBorders>
              <w:top w:val="nil"/>
              <w:left w:val="nil"/>
              <w:bottom w:val="single" w:sz="8" w:space="0" w:color="BFBFBF"/>
              <w:right w:val="nil"/>
            </w:tcBorders>
            <w:shd w:val="clear" w:color="auto" w:fill="auto"/>
            <w:hideMark/>
          </w:tcPr>
          <w:p w14:paraId="69C7A07F"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nil"/>
              <w:left w:val="nil"/>
              <w:bottom w:val="single" w:sz="8" w:space="0" w:color="BFBFBF"/>
              <w:right w:val="nil"/>
            </w:tcBorders>
            <w:shd w:val="clear" w:color="auto" w:fill="auto"/>
            <w:hideMark/>
          </w:tcPr>
          <w:p w14:paraId="2A65241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nil"/>
              <w:left w:val="nil"/>
              <w:bottom w:val="single" w:sz="8" w:space="0" w:color="BFBFBF"/>
              <w:right w:val="nil"/>
            </w:tcBorders>
            <w:shd w:val="clear" w:color="auto" w:fill="auto"/>
            <w:hideMark/>
          </w:tcPr>
          <w:p w14:paraId="05258AA7"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nil"/>
              <w:left w:val="nil"/>
              <w:bottom w:val="single" w:sz="8" w:space="0" w:color="BFBFBF"/>
              <w:right w:val="nil"/>
            </w:tcBorders>
            <w:shd w:val="clear" w:color="auto" w:fill="auto"/>
            <w:hideMark/>
          </w:tcPr>
          <w:p w14:paraId="0C44E06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nil"/>
              <w:left w:val="nil"/>
              <w:bottom w:val="single" w:sz="8" w:space="0" w:color="BFBFBF"/>
              <w:right w:val="nil"/>
            </w:tcBorders>
            <w:shd w:val="clear" w:color="auto" w:fill="auto"/>
            <w:hideMark/>
          </w:tcPr>
          <w:p w14:paraId="496221B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nil"/>
              <w:left w:val="nil"/>
              <w:bottom w:val="single" w:sz="8" w:space="0" w:color="BFBFBF"/>
              <w:right w:val="nil"/>
            </w:tcBorders>
            <w:shd w:val="clear" w:color="auto" w:fill="auto"/>
            <w:hideMark/>
          </w:tcPr>
          <w:p w14:paraId="54B54AB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nil"/>
              <w:left w:val="nil"/>
              <w:bottom w:val="single" w:sz="8" w:space="0" w:color="BFBFBF"/>
              <w:right w:val="single" w:sz="4" w:space="0" w:color="auto"/>
            </w:tcBorders>
            <w:shd w:val="clear" w:color="auto" w:fill="auto"/>
            <w:hideMark/>
          </w:tcPr>
          <w:p w14:paraId="49FF4BE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42D0F3A5" w14:textId="77777777" w:rsidTr="0031503A">
        <w:trPr>
          <w:trHeight w:val="270"/>
        </w:trPr>
        <w:tc>
          <w:tcPr>
            <w:tcW w:w="2430" w:type="dxa"/>
            <w:vMerge/>
            <w:tcBorders>
              <w:top w:val="single" w:sz="8" w:space="0" w:color="auto"/>
              <w:left w:val="single" w:sz="4" w:space="0" w:color="auto"/>
              <w:bottom w:val="nil"/>
              <w:right w:val="nil"/>
            </w:tcBorders>
            <w:vAlign w:val="center"/>
            <w:hideMark/>
          </w:tcPr>
          <w:p w14:paraId="6FB1D4EC"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auto"/>
              <w:right w:val="nil"/>
            </w:tcBorders>
            <w:shd w:val="clear" w:color="auto" w:fill="auto"/>
            <w:hideMark/>
          </w:tcPr>
          <w:p w14:paraId="144260A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Non-Black adult changes</w:t>
            </w:r>
          </w:p>
        </w:tc>
        <w:tc>
          <w:tcPr>
            <w:tcW w:w="1546" w:type="dxa"/>
            <w:tcBorders>
              <w:top w:val="nil"/>
              <w:left w:val="nil"/>
              <w:bottom w:val="single" w:sz="8" w:space="0" w:color="auto"/>
              <w:right w:val="nil"/>
            </w:tcBorders>
            <w:shd w:val="clear" w:color="auto" w:fill="auto"/>
            <w:hideMark/>
          </w:tcPr>
          <w:p w14:paraId="5183283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nil"/>
              <w:left w:val="nil"/>
              <w:bottom w:val="single" w:sz="8" w:space="0" w:color="auto"/>
              <w:right w:val="nil"/>
            </w:tcBorders>
            <w:shd w:val="clear" w:color="auto" w:fill="auto"/>
            <w:hideMark/>
          </w:tcPr>
          <w:p w14:paraId="2FAA59E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nil"/>
              <w:left w:val="nil"/>
              <w:bottom w:val="single" w:sz="8" w:space="0" w:color="auto"/>
              <w:right w:val="nil"/>
            </w:tcBorders>
            <w:shd w:val="clear" w:color="auto" w:fill="auto"/>
            <w:hideMark/>
          </w:tcPr>
          <w:p w14:paraId="3548259F"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nil"/>
              <w:left w:val="nil"/>
              <w:bottom w:val="single" w:sz="8" w:space="0" w:color="auto"/>
              <w:right w:val="nil"/>
            </w:tcBorders>
            <w:shd w:val="clear" w:color="auto" w:fill="auto"/>
            <w:hideMark/>
          </w:tcPr>
          <w:p w14:paraId="2BD826C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nil"/>
              <w:left w:val="nil"/>
              <w:bottom w:val="single" w:sz="8" w:space="0" w:color="auto"/>
              <w:right w:val="nil"/>
            </w:tcBorders>
            <w:shd w:val="clear" w:color="auto" w:fill="auto"/>
            <w:hideMark/>
          </w:tcPr>
          <w:p w14:paraId="1E541D8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nil"/>
              <w:left w:val="nil"/>
              <w:bottom w:val="single" w:sz="8" w:space="0" w:color="auto"/>
              <w:right w:val="nil"/>
            </w:tcBorders>
            <w:shd w:val="clear" w:color="auto" w:fill="auto"/>
            <w:hideMark/>
          </w:tcPr>
          <w:p w14:paraId="1BFD5BDF"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nil"/>
              <w:left w:val="nil"/>
              <w:bottom w:val="single" w:sz="8" w:space="0" w:color="auto"/>
              <w:right w:val="single" w:sz="4" w:space="0" w:color="auto"/>
            </w:tcBorders>
            <w:shd w:val="clear" w:color="auto" w:fill="auto"/>
            <w:hideMark/>
          </w:tcPr>
          <w:p w14:paraId="61BA4AB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24A7A90B" w14:textId="77777777" w:rsidTr="0031503A">
        <w:trPr>
          <w:trHeight w:val="255"/>
        </w:trPr>
        <w:tc>
          <w:tcPr>
            <w:tcW w:w="2430" w:type="dxa"/>
            <w:vMerge w:val="restart"/>
            <w:tcBorders>
              <w:top w:val="single" w:sz="8" w:space="0" w:color="auto"/>
              <w:left w:val="single" w:sz="4" w:space="0" w:color="auto"/>
              <w:bottom w:val="nil"/>
              <w:right w:val="nil"/>
            </w:tcBorders>
            <w:shd w:val="clear" w:color="auto" w:fill="auto"/>
            <w:hideMark/>
          </w:tcPr>
          <w:p w14:paraId="651FDE60" w14:textId="5E5C7853" w:rsidR="00C61961" w:rsidRPr="00B3331A" w:rsidRDefault="00C61961">
            <w:pPr>
              <w:rPr>
                <w:rFonts w:ascii="Arial" w:hAnsi="Arial" w:cs="Arial"/>
                <w:color w:val="000000"/>
                <w:sz w:val="20"/>
                <w:szCs w:val="20"/>
              </w:rPr>
            </w:pPr>
            <w:r w:rsidRPr="00B3331A">
              <w:rPr>
                <w:rFonts w:ascii="Arial" w:hAnsi="Arial" w:cs="Arial"/>
                <w:color w:val="000000"/>
                <w:sz w:val="20"/>
                <w:szCs w:val="20"/>
              </w:rPr>
              <w:t>4. </w:t>
            </w:r>
            <w:r w:rsidR="000C16B9" w:rsidRPr="000C16B9">
              <w:rPr>
                <w:rFonts w:ascii="Arial" w:hAnsi="Arial" w:cs="Arial"/>
                <w:color w:val="000000"/>
                <w:sz w:val="20"/>
                <w:szCs w:val="20"/>
              </w:rPr>
              <w:t>CKD-EPIcr_H/L</w:t>
            </w:r>
            <w:r w:rsidR="000C16B9" w:rsidRPr="000C16B9" w:rsidDel="000C16B9">
              <w:rPr>
                <w:rFonts w:ascii="Arial" w:hAnsi="Arial" w:cs="Arial"/>
                <w:color w:val="000000"/>
                <w:sz w:val="20"/>
                <w:szCs w:val="20"/>
              </w:rPr>
              <w:t xml:space="preserve"> </w:t>
            </w:r>
          </w:p>
        </w:tc>
        <w:tc>
          <w:tcPr>
            <w:tcW w:w="2070" w:type="dxa"/>
            <w:tcBorders>
              <w:top w:val="single" w:sz="8" w:space="0" w:color="auto"/>
              <w:left w:val="nil"/>
              <w:bottom w:val="single" w:sz="4" w:space="0" w:color="A6A6A6" w:themeColor="background1" w:themeShade="A6"/>
              <w:right w:val="nil"/>
            </w:tcBorders>
            <w:shd w:val="clear" w:color="auto" w:fill="auto"/>
            <w:hideMark/>
          </w:tcPr>
          <w:p w14:paraId="12A2F62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no. Black adults changed</w:t>
            </w:r>
          </w:p>
        </w:tc>
        <w:tc>
          <w:tcPr>
            <w:tcW w:w="1546" w:type="dxa"/>
            <w:tcBorders>
              <w:top w:val="single" w:sz="8" w:space="0" w:color="auto"/>
              <w:left w:val="nil"/>
              <w:bottom w:val="single" w:sz="4" w:space="0" w:color="A6A6A6" w:themeColor="background1" w:themeShade="A6"/>
              <w:right w:val="nil"/>
            </w:tcBorders>
            <w:shd w:val="clear" w:color="auto" w:fill="auto"/>
            <w:hideMark/>
          </w:tcPr>
          <w:p w14:paraId="10C8D6A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single" w:sz="8" w:space="0" w:color="auto"/>
              <w:left w:val="nil"/>
              <w:bottom w:val="single" w:sz="4" w:space="0" w:color="A6A6A6" w:themeColor="background1" w:themeShade="A6"/>
              <w:right w:val="nil"/>
            </w:tcBorders>
            <w:shd w:val="clear" w:color="auto" w:fill="auto"/>
            <w:hideMark/>
          </w:tcPr>
          <w:p w14:paraId="03DFCB3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single" w:sz="8" w:space="0" w:color="auto"/>
              <w:left w:val="nil"/>
              <w:bottom w:val="single" w:sz="4" w:space="0" w:color="A6A6A6" w:themeColor="background1" w:themeShade="A6"/>
              <w:right w:val="nil"/>
            </w:tcBorders>
            <w:shd w:val="clear" w:color="auto" w:fill="auto"/>
            <w:hideMark/>
          </w:tcPr>
          <w:p w14:paraId="3B84C5B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single" w:sz="8" w:space="0" w:color="auto"/>
              <w:left w:val="nil"/>
              <w:bottom w:val="single" w:sz="4" w:space="0" w:color="A6A6A6" w:themeColor="background1" w:themeShade="A6"/>
              <w:right w:val="nil"/>
            </w:tcBorders>
            <w:shd w:val="clear" w:color="auto" w:fill="auto"/>
            <w:hideMark/>
          </w:tcPr>
          <w:p w14:paraId="6FA0EBA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single" w:sz="8" w:space="0" w:color="auto"/>
              <w:left w:val="nil"/>
              <w:bottom w:val="single" w:sz="4" w:space="0" w:color="A6A6A6" w:themeColor="background1" w:themeShade="A6"/>
              <w:right w:val="nil"/>
            </w:tcBorders>
            <w:shd w:val="clear" w:color="auto" w:fill="auto"/>
            <w:hideMark/>
          </w:tcPr>
          <w:p w14:paraId="0B7DED3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single" w:sz="8" w:space="0" w:color="auto"/>
              <w:left w:val="nil"/>
              <w:bottom w:val="single" w:sz="4" w:space="0" w:color="A6A6A6" w:themeColor="background1" w:themeShade="A6"/>
              <w:right w:val="nil"/>
            </w:tcBorders>
            <w:shd w:val="clear" w:color="auto" w:fill="auto"/>
            <w:hideMark/>
          </w:tcPr>
          <w:p w14:paraId="7901443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single" w:sz="8" w:space="0" w:color="auto"/>
              <w:left w:val="nil"/>
              <w:bottom w:val="single" w:sz="4" w:space="0" w:color="A6A6A6" w:themeColor="background1" w:themeShade="A6"/>
              <w:right w:val="single" w:sz="4" w:space="0" w:color="auto"/>
            </w:tcBorders>
            <w:shd w:val="clear" w:color="auto" w:fill="auto"/>
            <w:hideMark/>
          </w:tcPr>
          <w:p w14:paraId="40A2125F"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514DD276" w14:textId="77777777" w:rsidTr="0031503A">
        <w:trPr>
          <w:trHeight w:val="270"/>
        </w:trPr>
        <w:tc>
          <w:tcPr>
            <w:tcW w:w="2430" w:type="dxa"/>
            <w:vMerge/>
            <w:tcBorders>
              <w:top w:val="single" w:sz="8" w:space="0" w:color="auto"/>
              <w:left w:val="single" w:sz="4" w:space="0" w:color="auto"/>
              <w:bottom w:val="nil"/>
              <w:right w:val="nil"/>
            </w:tcBorders>
            <w:vAlign w:val="center"/>
            <w:hideMark/>
          </w:tcPr>
          <w:p w14:paraId="4F0CDF5D" w14:textId="77777777" w:rsidR="00C61961" w:rsidRPr="00B3331A" w:rsidRDefault="00C61961" w:rsidP="00EE4F93">
            <w:pPr>
              <w:rPr>
                <w:rFonts w:ascii="Arial" w:hAnsi="Arial" w:cs="Arial"/>
                <w:color w:val="000000"/>
                <w:sz w:val="20"/>
                <w:szCs w:val="20"/>
              </w:rPr>
            </w:pPr>
          </w:p>
        </w:tc>
        <w:tc>
          <w:tcPr>
            <w:tcW w:w="2070" w:type="dxa"/>
            <w:tcBorders>
              <w:top w:val="single" w:sz="4" w:space="0" w:color="A6A6A6" w:themeColor="background1" w:themeShade="A6"/>
              <w:left w:val="nil"/>
              <w:bottom w:val="single" w:sz="8" w:space="0" w:color="BFBFBF"/>
              <w:right w:val="nil"/>
            </w:tcBorders>
            <w:shd w:val="clear" w:color="auto" w:fill="auto"/>
            <w:hideMark/>
          </w:tcPr>
          <w:p w14:paraId="3BE1E0D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benefits to Black adults</w:t>
            </w:r>
          </w:p>
        </w:tc>
        <w:tc>
          <w:tcPr>
            <w:tcW w:w="1546" w:type="dxa"/>
            <w:tcBorders>
              <w:top w:val="single" w:sz="4" w:space="0" w:color="A6A6A6" w:themeColor="background1" w:themeShade="A6"/>
              <w:left w:val="nil"/>
              <w:bottom w:val="single" w:sz="8" w:space="0" w:color="BFBFBF"/>
              <w:right w:val="nil"/>
            </w:tcBorders>
            <w:shd w:val="clear" w:color="auto" w:fill="auto"/>
            <w:hideMark/>
          </w:tcPr>
          <w:p w14:paraId="637C04E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single" w:sz="4" w:space="0" w:color="A6A6A6" w:themeColor="background1" w:themeShade="A6"/>
              <w:left w:val="nil"/>
              <w:bottom w:val="single" w:sz="8" w:space="0" w:color="BFBFBF"/>
              <w:right w:val="nil"/>
            </w:tcBorders>
            <w:shd w:val="clear" w:color="auto" w:fill="auto"/>
            <w:hideMark/>
          </w:tcPr>
          <w:p w14:paraId="27D404F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single" w:sz="4" w:space="0" w:color="A6A6A6" w:themeColor="background1" w:themeShade="A6"/>
              <w:left w:val="nil"/>
              <w:bottom w:val="single" w:sz="8" w:space="0" w:color="BFBFBF"/>
              <w:right w:val="nil"/>
            </w:tcBorders>
            <w:shd w:val="clear" w:color="auto" w:fill="auto"/>
            <w:hideMark/>
          </w:tcPr>
          <w:p w14:paraId="0BCFD17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single" w:sz="4" w:space="0" w:color="A6A6A6" w:themeColor="background1" w:themeShade="A6"/>
              <w:left w:val="nil"/>
              <w:bottom w:val="single" w:sz="8" w:space="0" w:color="BFBFBF"/>
              <w:right w:val="nil"/>
            </w:tcBorders>
            <w:shd w:val="clear" w:color="auto" w:fill="auto"/>
            <w:hideMark/>
          </w:tcPr>
          <w:p w14:paraId="3EA3E2F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single" w:sz="4" w:space="0" w:color="A6A6A6" w:themeColor="background1" w:themeShade="A6"/>
              <w:left w:val="nil"/>
              <w:bottom w:val="single" w:sz="8" w:space="0" w:color="BFBFBF"/>
              <w:right w:val="nil"/>
            </w:tcBorders>
            <w:shd w:val="clear" w:color="auto" w:fill="auto"/>
            <w:hideMark/>
          </w:tcPr>
          <w:p w14:paraId="304675DF"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single" w:sz="4" w:space="0" w:color="A6A6A6" w:themeColor="background1" w:themeShade="A6"/>
              <w:left w:val="nil"/>
              <w:bottom w:val="single" w:sz="8" w:space="0" w:color="BFBFBF"/>
              <w:right w:val="nil"/>
            </w:tcBorders>
            <w:shd w:val="clear" w:color="auto" w:fill="auto"/>
            <w:hideMark/>
          </w:tcPr>
          <w:p w14:paraId="1A24AD9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single" w:sz="4" w:space="0" w:color="A6A6A6" w:themeColor="background1" w:themeShade="A6"/>
              <w:left w:val="nil"/>
              <w:bottom w:val="single" w:sz="8" w:space="0" w:color="BFBFBF"/>
              <w:right w:val="single" w:sz="4" w:space="0" w:color="auto"/>
            </w:tcBorders>
            <w:shd w:val="clear" w:color="auto" w:fill="auto"/>
            <w:hideMark/>
          </w:tcPr>
          <w:p w14:paraId="0C23B7C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5C893D26" w14:textId="77777777" w:rsidTr="0031503A">
        <w:trPr>
          <w:trHeight w:val="270"/>
        </w:trPr>
        <w:tc>
          <w:tcPr>
            <w:tcW w:w="2430" w:type="dxa"/>
            <w:vMerge/>
            <w:tcBorders>
              <w:top w:val="single" w:sz="8" w:space="0" w:color="auto"/>
              <w:left w:val="single" w:sz="4" w:space="0" w:color="auto"/>
              <w:bottom w:val="nil"/>
              <w:right w:val="nil"/>
            </w:tcBorders>
            <w:vAlign w:val="center"/>
            <w:hideMark/>
          </w:tcPr>
          <w:p w14:paraId="318FE72A"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BFBFBF"/>
              <w:right w:val="nil"/>
            </w:tcBorders>
            <w:shd w:val="clear" w:color="auto" w:fill="auto"/>
            <w:hideMark/>
          </w:tcPr>
          <w:p w14:paraId="78A3F81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harms to Black adults</w:t>
            </w:r>
          </w:p>
        </w:tc>
        <w:tc>
          <w:tcPr>
            <w:tcW w:w="1546" w:type="dxa"/>
            <w:tcBorders>
              <w:top w:val="nil"/>
              <w:left w:val="nil"/>
              <w:bottom w:val="single" w:sz="8" w:space="0" w:color="BFBFBF"/>
              <w:right w:val="nil"/>
            </w:tcBorders>
            <w:shd w:val="clear" w:color="auto" w:fill="auto"/>
            <w:hideMark/>
          </w:tcPr>
          <w:p w14:paraId="45728A2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nil"/>
              <w:left w:val="nil"/>
              <w:bottom w:val="single" w:sz="8" w:space="0" w:color="BFBFBF"/>
              <w:right w:val="nil"/>
            </w:tcBorders>
            <w:shd w:val="clear" w:color="auto" w:fill="auto"/>
            <w:hideMark/>
          </w:tcPr>
          <w:p w14:paraId="562A48A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nil"/>
              <w:left w:val="nil"/>
              <w:bottom w:val="single" w:sz="8" w:space="0" w:color="BFBFBF"/>
              <w:right w:val="nil"/>
            </w:tcBorders>
            <w:shd w:val="clear" w:color="auto" w:fill="auto"/>
            <w:hideMark/>
          </w:tcPr>
          <w:p w14:paraId="2F3192F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nil"/>
              <w:left w:val="nil"/>
              <w:bottom w:val="single" w:sz="8" w:space="0" w:color="BFBFBF"/>
              <w:right w:val="nil"/>
            </w:tcBorders>
            <w:shd w:val="clear" w:color="auto" w:fill="auto"/>
            <w:hideMark/>
          </w:tcPr>
          <w:p w14:paraId="1BDF1FD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nil"/>
              <w:left w:val="nil"/>
              <w:bottom w:val="single" w:sz="8" w:space="0" w:color="BFBFBF"/>
              <w:right w:val="nil"/>
            </w:tcBorders>
            <w:shd w:val="clear" w:color="auto" w:fill="auto"/>
            <w:hideMark/>
          </w:tcPr>
          <w:p w14:paraId="59D4367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nil"/>
              <w:left w:val="nil"/>
              <w:bottom w:val="single" w:sz="8" w:space="0" w:color="BFBFBF"/>
              <w:right w:val="nil"/>
            </w:tcBorders>
            <w:shd w:val="clear" w:color="auto" w:fill="auto"/>
            <w:hideMark/>
          </w:tcPr>
          <w:p w14:paraId="3D3B680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nil"/>
              <w:left w:val="nil"/>
              <w:bottom w:val="single" w:sz="8" w:space="0" w:color="BFBFBF"/>
              <w:right w:val="single" w:sz="4" w:space="0" w:color="auto"/>
            </w:tcBorders>
            <w:shd w:val="clear" w:color="auto" w:fill="auto"/>
            <w:hideMark/>
          </w:tcPr>
          <w:p w14:paraId="2B1194E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4F4242A1" w14:textId="77777777" w:rsidTr="0031503A">
        <w:trPr>
          <w:trHeight w:val="270"/>
        </w:trPr>
        <w:tc>
          <w:tcPr>
            <w:tcW w:w="2430" w:type="dxa"/>
            <w:vMerge/>
            <w:tcBorders>
              <w:top w:val="single" w:sz="8" w:space="0" w:color="auto"/>
              <w:left w:val="single" w:sz="4" w:space="0" w:color="auto"/>
              <w:bottom w:val="nil"/>
              <w:right w:val="nil"/>
            </w:tcBorders>
            <w:vAlign w:val="center"/>
            <w:hideMark/>
          </w:tcPr>
          <w:p w14:paraId="17FBCA9A"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auto"/>
              <w:right w:val="nil"/>
            </w:tcBorders>
            <w:shd w:val="clear" w:color="auto" w:fill="auto"/>
            <w:hideMark/>
          </w:tcPr>
          <w:p w14:paraId="319829B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Non-Black adult changes</w:t>
            </w:r>
          </w:p>
        </w:tc>
        <w:tc>
          <w:tcPr>
            <w:tcW w:w="1546" w:type="dxa"/>
            <w:tcBorders>
              <w:top w:val="nil"/>
              <w:left w:val="nil"/>
              <w:bottom w:val="single" w:sz="8" w:space="0" w:color="auto"/>
              <w:right w:val="nil"/>
            </w:tcBorders>
            <w:shd w:val="clear" w:color="auto" w:fill="auto"/>
            <w:hideMark/>
          </w:tcPr>
          <w:p w14:paraId="3585656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nil"/>
              <w:left w:val="nil"/>
              <w:bottom w:val="single" w:sz="8" w:space="0" w:color="auto"/>
              <w:right w:val="nil"/>
            </w:tcBorders>
            <w:shd w:val="clear" w:color="auto" w:fill="auto"/>
            <w:hideMark/>
          </w:tcPr>
          <w:p w14:paraId="598F763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nil"/>
              <w:left w:val="nil"/>
              <w:bottom w:val="single" w:sz="8" w:space="0" w:color="auto"/>
              <w:right w:val="nil"/>
            </w:tcBorders>
            <w:shd w:val="clear" w:color="auto" w:fill="auto"/>
            <w:hideMark/>
          </w:tcPr>
          <w:p w14:paraId="6FB7AB8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nil"/>
              <w:left w:val="nil"/>
              <w:bottom w:val="single" w:sz="8" w:space="0" w:color="auto"/>
              <w:right w:val="nil"/>
            </w:tcBorders>
            <w:shd w:val="clear" w:color="auto" w:fill="auto"/>
            <w:hideMark/>
          </w:tcPr>
          <w:p w14:paraId="743BF15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nil"/>
              <w:left w:val="nil"/>
              <w:bottom w:val="single" w:sz="8" w:space="0" w:color="auto"/>
              <w:right w:val="nil"/>
            </w:tcBorders>
            <w:shd w:val="clear" w:color="auto" w:fill="auto"/>
            <w:hideMark/>
          </w:tcPr>
          <w:p w14:paraId="3AA6A9B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nil"/>
              <w:left w:val="nil"/>
              <w:bottom w:val="single" w:sz="8" w:space="0" w:color="auto"/>
              <w:right w:val="nil"/>
            </w:tcBorders>
            <w:shd w:val="clear" w:color="auto" w:fill="auto"/>
            <w:hideMark/>
          </w:tcPr>
          <w:p w14:paraId="26C8B45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nil"/>
              <w:left w:val="nil"/>
              <w:bottom w:val="single" w:sz="8" w:space="0" w:color="auto"/>
              <w:right w:val="single" w:sz="4" w:space="0" w:color="auto"/>
            </w:tcBorders>
            <w:shd w:val="clear" w:color="auto" w:fill="auto"/>
            <w:hideMark/>
          </w:tcPr>
          <w:p w14:paraId="7CBBE4B7"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67817A4F" w14:textId="77777777" w:rsidTr="0031503A">
        <w:trPr>
          <w:trHeight w:val="255"/>
        </w:trPr>
        <w:tc>
          <w:tcPr>
            <w:tcW w:w="2430" w:type="dxa"/>
            <w:vMerge w:val="restart"/>
            <w:tcBorders>
              <w:top w:val="single" w:sz="8" w:space="0" w:color="auto"/>
              <w:left w:val="single" w:sz="4" w:space="0" w:color="auto"/>
              <w:bottom w:val="nil"/>
              <w:right w:val="nil"/>
            </w:tcBorders>
            <w:shd w:val="clear" w:color="auto" w:fill="auto"/>
            <w:hideMark/>
          </w:tcPr>
          <w:p w14:paraId="3C0307F6" w14:textId="05E7E18B" w:rsidR="00C61961" w:rsidRPr="00B3331A" w:rsidRDefault="00C61961">
            <w:pPr>
              <w:rPr>
                <w:rFonts w:ascii="Arial" w:hAnsi="Arial" w:cs="Arial"/>
                <w:color w:val="000000"/>
                <w:sz w:val="20"/>
                <w:szCs w:val="20"/>
              </w:rPr>
            </w:pPr>
            <w:r w:rsidRPr="00B3331A">
              <w:rPr>
                <w:rFonts w:ascii="Arial" w:hAnsi="Arial" w:cs="Arial"/>
                <w:color w:val="000000"/>
                <w:sz w:val="20"/>
                <w:szCs w:val="20"/>
              </w:rPr>
              <w:t>5. </w:t>
            </w:r>
            <w:r w:rsidR="000C16B9" w:rsidRPr="000C16B9">
              <w:rPr>
                <w:rFonts w:ascii="Arial" w:hAnsi="Arial" w:cs="Arial"/>
                <w:color w:val="000000"/>
                <w:sz w:val="20"/>
                <w:szCs w:val="20"/>
              </w:rPr>
              <w:t>CKD-EPIcr_NB</w:t>
            </w:r>
            <w:r w:rsidR="000C16B9" w:rsidRPr="000C16B9" w:rsidDel="000C16B9">
              <w:rPr>
                <w:rFonts w:ascii="Arial" w:hAnsi="Arial" w:cs="Arial"/>
                <w:color w:val="000000"/>
                <w:sz w:val="20"/>
                <w:szCs w:val="20"/>
              </w:rPr>
              <w:t xml:space="preserve"> </w:t>
            </w:r>
          </w:p>
        </w:tc>
        <w:tc>
          <w:tcPr>
            <w:tcW w:w="2070" w:type="dxa"/>
            <w:tcBorders>
              <w:top w:val="single" w:sz="8" w:space="0" w:color="BFBFBF"/>
              <w:left w:val="nil"/>
              <w:bottom w:val="nil"/>
              <w:right w:val="nil"/>
            </w:tcBorders>
            <w:shd w:val="clear" w:color="auto" w:fill="auto"/>
            <w:hideMark/>
          </w:tcPr>
          <w:p w14:paraId="5B552A4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no. Black adults changed</w:t>
            </w:r>
          </w:p>
        </w:tc>
        <w:tc>
          <w:tcPr>
            <w:tcW w:w="1546" w:type="dxa"/>
            <w:tcBorders>
              <w:top w:val="nil"/>
              <w:left w:val="nil"/>
              <w:bottom w:val="nil"/>
              <w:right w:val="nil"/>
            </w:tcBorders>
            <w:shd w:val="clear" w:color="auto" w:fill="auto"/>
            <w:hideMark/>
          </w:tcPr>
          <w:p w14:paraId="6D44C62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~400K [+49]</w:t>
            </w:r>
          </w:p>
        </w:tc>
        <w:tc>
          <w:tcPr>
            <w:tcW w:w="1261" w:type="dxa"/>
            <w:tcBorders>
              <w:top w:val="single" w:sz="8" w:space="0" w:color="BFBFBF"/>
              <w:left w:val="nil"/>
              <w:bottom w:val="nil"/>
              <w:right w:val="nil"/>
            </w:tcBorders>
            <w:shd w:val="clear" w:color="auto" w:fill="auto"/>
            <w:hideMark/>
          </w:tcPr>
          <w:p w14:paraId="0273B65F"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&lt;120</w:t>
            </w:r>
            <w:proofErr w:type="gramStart"/>
            <w:r w:rsidRPr="00B3331A">
              <w:rPr>
                <w:rFonts w:ascii="Arial" w:hAnsi="Arial" w:cs="Arial"/>
                <w:color w:val="000000"/>
                <w:sz w:val="20"/>
                <w:szCs w:val="20"/>
              </w:rPr>
              <w:t>K[</w:t>
            </w:r>
            <w:proofErr w:type="gramEnd"/>
            <w:r w:rsidRPr="00B3331A">
              <w:rPr>
                <w:rFonts w:ascii="Arial" w:hAnsi="Arial" w:cs="Arial"/>
                <w:color w:val="000000"/>
                <w:sz w:val="20"/>
                <w:szCs w:val="20"/>
              </w:rPr>
              <w:t>+27-52]</w:t>
            </w:r>
          </w:p>
        </w:tc>
        <w:tc>
          <w:tcPr>
            <w:tcW w:w="1262" w:type="dxa"/>
            <w:tcBorders>
              <w:top w:val="single" w:sz="8" w:space="0" w:color="BFBFBF"/>
              <w:left w:val="nil"/>
              <w:bottom w:val="nil"/>
              <w:right w:val="nil"/>
            </w:tcBorders>
            <w:shd w:val="clear" w:color="auto" w:fill="auto"/>
            <w:hideMark/>
          </w:tcPr>
          <w:p w14:paraId="2C27FE1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0-26</w:t>
            </w:r>
            <w:proofErr w:type="gramStart"/>
            <w:r w:rsidRPr="00B3331A">
              <w:rPr>
                <w:rFonts w:ascii="Arial" w:hAnsi="Arial" w:cs="Arial"/>
                <w:color w:val="000000"/>
                <w:sz w:val="20"/>
                <w:szCs w:val="20"/>
              </w:rPr>
              <w:t>K[</w:t>
            </w:r>
            <w:proofErr w:type="gramEnd"/>
            <w:r w:rsidRPr="00B3331A">
              <w:rPr>
                <w:rFonts w:ascii="Arial" w:hAnsi="Arial" w:cs="Arial"/>
                <w:color w:val="000000"/>
                <w:sz w:val="20"/>
                <w:szCs w:val="20"/>
              </w:rPr>
              <w:t>0-29]</w:t>
            </w:r>
          </w:p>
        </w:tc>
        <w:tc>
          <w:tcPr>
            <w:tcW w:w="1128" w:type="dxa"/>
            <w:tcBorders>
              <w:top w:val="single" w:sz="8" w:space="0" w:color="BFBFBF"/>
              <w:left w:val="nil"/>
              <w:bottom w:val="nil"/>
              <w:right w:val="nil"/>
            </w:tcBorders>
            <w:shd w:val="clear" w:color="auto" w:fill="auto"/>
            <w:hideMark/>
          </w:tcPr>
          <w:p w14:paraId="154C100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0-26</w:t>
            </w:r>
            <w:proofErr w:type="gramStart"/>
            <w:r w:rsidRPr="00B3331A">
              <w:rPr>
                <w:rFonts w:ascii="Arial" w:hAnsi="Arial" w:cs="Arial"/>
                <w:color w:val="000000"/>
                <w:sz w:val="20"/>
                <w:szCs w:val="20"/>
              </w:rPr>
              <w:t>K[</w:t>
            </w:r>
            <w:proofErr w:type="gramEnd"/>
            <w:r w:rsidRPr="00B3331A">
              <w:rPr>
                <w:rFonts w:ascii="Arial" w:hAnsi="Arial" w:cs="Arial"/>
                <w:color w:val="000000"/>
                <w:sz w:val="20"/>
                <w:szCs w:val="20"/>
              </w:rPr>
              <w:t>+0-29]</w:t>
            </w:r>
          </w:p>
        </w:tc>
        <w:tc>
          <w:tcPr>
            <w:tcW w:w="1260" w:type="dxa"/>
            <w:tcBorders>
              <w:top w:val="single" w:sz="8" w:space="0" w:color="BFBFBF"/>
              <w:left w:val="nil"/>
              <w:bottom w:val="nil"/>
              <w:right w:val="nil"/>
            </w:tcBorders>
            <w:shd w:val="clear" w:color="auto" w:fill="auto"/>
            <w:hideMark/>
          </w:tcPr>
          <w:p w14:paraId="220EB7B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0-29K [+0-29]</w:t>
            </w:r>
          </w:p>
        </w:tc>
        <w:tc>
          <w:tcPr>
            <w:tcW w:w="1291" w:type="dxa"/>
            <w:tcBorders>
              <w:top w:val="single" w:sz="8" w:space="0" w:color="BFBFBF"/>
              <w:left w:val="nil"/>
              <w:bottom w:val="nil"/>
              <w:right w:val="nil"/>
            </w:tcBorders>
            <w:shd w:val="clear" w:color="auto" w:fill="auto"/>
            <w:hideMark/>
          </w:tcPr>
          <w:p w14:paraId="29AA36D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1-2 M [+(16-102)]</w:t>
            </w:r>
          </w:p>
        </w:tc>
        <w:tc>
          <w:tcPr>
            <w:tcW w:w="1792" w:type="dxa"/>
            <w:tcBorders>
              <w:top w:val="single" w:sz="8" w:space="0" w:color="BFBFBF"/>
              <w:left w:val="nil"/>
              <w:bottom w:val="nil"/>
              <w:right w:val="single" w:sz="4" w:space="0" w:color="auto"/>
            </w:tcBorders>
            <w:shd w:val="clear" w:color="auto" w:fill="auto"/>
            <w:hideMark/>
          </w:tcPr>
          <w:p w14:paraId="0207277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 xml:space="preserve">&gt;2 </w:t>
            </w:r>
            <w:proofErr w:type="gramStart"/>
            <w:r w:rsidRPr="00B3331A">
              <w:rPr>
                <w:rFonts w:ascii="Arial" w:hAnsi="Arial" w:cs="Arial"/>
                <w:color w:val="000000"/>
                <w:sz w:val="20"/>
                <w:szCs w:val="20"/>
              </w:rPr>
              <w:t>M[</w:t>
            </w:r>
            <w:proofErr w:type="gramEnd"/>
            <w:r w:rsidRPr="00B3331A">
              <w:rPr>
                <w:rFonts w:ascii="Arial" w:hAnsi="Arial" w:cs="Arial"/>
                <w:color w:val="000000"/>
                <w:sz w:val="20"/>
                <w:szCs w:val="20"/>
              </w:rPr>
              <w:t>-9]</w:t>
            </w:r>
          </w:p>
        </w:tc>
      </w:tr>
      <w:tr w:rsidR="00471B50" w:rsidRPr="00B3331A" w14:paraId="72DEEB5D" w14:textId="77777777" w:rsidTr="0031503A">
        <w:trPr>
          <w:trHeight w:val="1035"/>
        </w:trPr>
        <w:tc>
          <w:tcPr>
            <w:tcW w:w="2430" w:type="dxa"/>
            <w:vMerge/>
            <w:tcBorders>
              <w:top w:val="single" w:sz="8" w:space="0" w:color="auto"/>
              <w:left w:val="single" w:sz="4" w:space="0" w:color="auto"/>
              <w:bottom w:val="nil"/>
              <w:right w:val="nil"/>
            </w:tcBorders>
            <w:vAlign w:val="center"/>
            <w:hideMark/>
          </w:tcPr>
          <w:p w14:paraId="6D3E1B7D"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BFBFBF"/>
              <w:right w:val="nil"/>
            </w:tcBorders>
            <w:shd w:val="clear" w:color="auto" w:fill="auto"/>
            <w:hideMark/>
          </w:tcPr>
          <w:p w14:paraId="02B185BF"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benefits to Black adults</w:t>
            </w:r>
          </w:p>
        </w:tc>
        <w:tc>
          <w:tcPr>
            <w:tcW w:w="1546" w:type="dxa"/>
            <w:tcBorders>
              <w:top w:val="nil"/>
              <w:left w:val="nil"/>
              <w:bottom w:val="single" w:sz="8" w:space="0" w:color="BFBFBF"/>
              <w:right w:val="nil"/>
            </w:tcBorders>
            <w:shd w:val="clear" w:color="auto" w:fill="auto"/>
            <w:hideMark/>
          </w:tcPr>
          <w:p w14:paraId="6F64A34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Small increased No. eligible for benefit</w:t>
            </w:r>
          </w:p>
        </w:tc>
        <w:tc>
          <w:tcPr>
            <w:tcW w:w="1261" w:type="dxa"/>
            <w:tcBorders>
              <w:top w:val="nil"/>
              <w:left w:val="nil"/>
              <w:bottom w:val="single" w:sz="8" w:space="0" w:color="BFBFBF"/>
              <w:right w:val="nil"/>
            </w:tcBorders>
            <w:shd w:val="clear" w:color="auto" w:fill="auto"/>
            <w:hideMark/>
          </w:tcPr>
          <w:p w14:paraId="02D827FF"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Minimal Increased No. eligible for benefit</w:t>
            </w:r>
          </w:p>
        </w:tc>
        <w:tc>
          <w:tcPr>
            <w:tcW w:w="1262" w:type="dxa"/>
            <w:tcBorders>
              <w:top w:val="nil"/>
              <w:left w:val="nil"/>
              <w:bottom w:val="single" w:sz="8" w:space="0" w:color="BFBFBF"/>
              <w:right w:val="nil"/>
            </w:tcBorders>
            <w:shd w:val="clear" w:color="auto" w:fill="auto"/>
            <w:hideMark/>
          </w:tcPr>
          <w:p w14:paraId="3983265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Minimal Increased No with AVF placed at time of HD initiation</w:t>
            </w:r>
          </w:p>
        </w:tc>
        <w:tc>
          <w:tcPr>
            <w:tcW w:w="1128" w:type="dxa"/>
            <w:tcBorders>
              <w:top w:val="nil"/>
              <w:left w:val="nil"/>
              <w:bottom w:val="single" w:sz="8" w:space="0" w:color="BFBFBF"/>
              <w:right w:val="nil"/>
            </w:tcBorders>
            <w:shd w:val="clear" w:color="auto" w:fill="auto"/>
            <w:hideMark/>
          </w:tcPr>
          <w:p w14:paraId="7762ED7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Unclear - no absolute eGFR for initiation.</w:t>
            </w:r>
          </w:p>
        </w:tc>
        <w:tc>
          <w:tcPr>
            <w:tcW w:w="1260" w:type="dxa"/>
            <w:tcBorders>
              <w:top w:val="nil"/>
              <w:left w:val="nil"/>
              <w:bottom w:val="single" w:sz="8" w:space="0" w:color="BFBFBF"/>
              <w:right w:val="nil"/>
            </w:tcBorders>
            <w:shd w:val="clear" w:color="auto" w:fill="auto"/>
            <w:hideMark/>
          </w:tcPr>
          <w:p w14:paraId="293CC38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 xml:space="preserve">Minimal Increased </w:t>
            </w:r>
            <w:proofErr w:type="gramStart"/>
            <w:r w:rsidRPr="00B3331A">
              <w:rPr>
                <w:rFonts w:ascii="Arial" w:hAnsi="Arial" w:cs="Arial"/>
                <w:color w:val="000000"/>
                <w:sz w:val="20"/>
                <w:szCs w:val="20"/>
              </w:rPr>
              <w:t>No .with</w:t>
            </w:r>
            <w:proofErr w:type="gramEnd"/>
            <w:r w:rsidRPr="00B3331A">
              <w:rPr>
                <w:rFonts w:ascii="Arial" w:hAnsi="Arial" w:cs="Arial"/>
                <w:color w:val="000000"/>
                <w:sz w:val="20"/>
                <w:szCs w:val="20"/>
              </w:rPr>
              <w:t xml:space="preserve"> earlier referral.</w:t>
            </w:r>
          </w:p>
        </w:tc>
        <w:tc>
          <w:tcPr>
            <w:tcW w:w="1291" w:type="dxa"/>
            <w:tcBorders>
              <w:top w:val="nil"/>
              <w:left w:val="nil"/>
              <w:bottom w:val="single" w:sz="8" w:space="0" w:color="BFBFBF"/>
              <w:right w:val="nil"/>
            </w:tcBorders>
            <w:shd w:val="clear" w:color="auto" w:fill="auto"/>
            <w:hideMark/>
          </w:tcPr>
          <w:p w14:paraId="1B24D44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 </w:t>
            </w:r>
          </w:p>
        </w:tc>
        <w:tc>
          <w:tcPr>
            <w:tcW w:w="1792" w:type="dxa"/>
            <w:tcBorders>
              <w:top w:val="nil"/>
              <w:left w:val="nil"/>
              <w:bottom w:val="single" w:sz="8" w:space="0" w:color="BFBFBF"/>
              <w:right w:val="single" w:sz="4" w:space="0" w:color="auto"/>
            </w:tcBorders>
            <w:shd w:val="clear" w:color="auto" w:fill="auto"/>
            <w:hideMark/>
          </w:tcPr>
          <w:p w14:paraId="6EEF716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 </w:t>
            </w:r>
          </w:p>
        </w:tc>
      </w:tr>
      <w:tr w:rsidR="00471B50" w:rsidRPr="00B3331A" w14:paraId="31F46AB2" w14:textId="77777777" w:rsidTr="0031503A">
        <w:trPr>
          <w:trHeight w:val="1035"/>
        </w:trPr>
        <w:tc>
          <w:tcPr>
            <w:tcW w:w="2430" w:type="dxa"/>
            <w:vMerge/>
            <w:tcBorders>
              <w:top w:val="single" w:sz="8" w:space="0" w:color="auto"/>
              <w:left w:val="single" w:sz="4" w:space="0" w:color="auto"/>
              <w:bottom w:val="nil"/>
              <w:right w:val="nil"/>
            </w:tcBorders>
            <w:vAlign w:val="center"/>
            <w:hideMark/>
          </w:tcPr>
          <w:p w14:paraId="6CF8325D"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BFBFBF"/>
              <w:right w:val="nil"/>
            </w:tcBorders>
            <w:shd w:val="clear" w:color="auto" w:fill="auto"/>
            <w:hideMark/>
          </w:tcPr>
          <w:p w14:paraId="08B1031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harms to Black adults</w:t>
            </w:r>
          </w:p>
        </w:tc>
        <w:tc>
          <w:tcPr>
            <w:tcW w:w="1546" w:type="dxa"/>
            <w:tcBorders>
              <w:top w:val="nil"/>
              <w:left w:val="nil"/>
              <w:bottom w:val="single" w:sz="8" w:space="0" w:color="BFBFBF"/>
              <w:right w:val="nil"/>
            </w:tcBorders>
            <w:shd w:val="clear" w:color="auto" w:fill="auto"/>
            <w:hideMark/>
          </w:tcPr>
          <w:p w14:paraId="09CF383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w:t>
            </w:r>
          </w:p>
        </w:tc>
        <w:tc>
          <w:tcPr>
            <w:tcW w:w="1261" w:type="dxa"/>
            <w:tcBorders>
              <w:top w:val="nil"/>
              <w:left w:val="nil"/>
              <w:bottom w:val="single" w:sz="8" w:space="0" w:color="BFBFBF"/>
              <w:right w:val="nil"/>
            </w:tcBorders>
            <w:shd w:val="clear" w:color="auto" w:fill="auto"/>
            <w:hideMark/>
          </w:tcPr>
          <w:p w14:paraId="6DAD0AD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w:t>
            </w:r>
          </w:p>
        </w:tc>
        <w:tc>
          <w:tcPr>
            <w:tcW w:w="1262" w:type="dxa"/>
            <w:tcBorders>
              <w:top w:val="nil"/>
              <w:left w:val="nil"/>
              <w:bottom w:val="single" w:sz="8" w:space="0" w:color="BFBFBF"/>
              <w:right w:val="nil"/>
            </w:tcBorders>
            <w:shd w:val="clear" w:color="auto" w:fill="auto"/>
            <w:hideMark/>
          </w:tcPr>
          <w:p w14:paraId="2285F16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Minimal increased No. with AVF put in early or unneeded</w:t>
            </w:r>
          </w:p>
        </w:tc>
        <w:tc>
          <w:tcPr>
            <w:tcW w:w="1128" w:type="dxa"/>
            <w:tcBorders>
              <w:top w:val="nil"/>
              <w:left w:val="nil"/>
              <w:bottom w:val="single" w:sz="8" w:space="0" w:color="BFBFBF"/>
              <w:right w:val="nil"/>
            </w:tcBorders>
            <w:shd w:val="clear" w:color="auto" w:fill="auto"/>
            <w:hideMark/>
          </w:tcPr>
          <w:p w14:paraId="078A329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Unclear - no absolute eGFR for initiation.</w:t>
            </w:r>
          </w:p>
        </w:tc>
        <w:tc>
          <w:tcPr>
            <w:tcW w:w="1260" w:type="dxa"/>
            <w:tcBorders>
              <w:top w:val="nil"/>
              <w:left w:val="nil"/>
              <w:bottom w:val="single" w:sz="8" w:space="0" w:color="BFBFBF"/>
              <w:right w:val="nil"/>
            </w:tcBorders>
            <w:shd w:val="clear" w:color="auto" w:fill="auto"/>
            <w:hideMark/>
          </w:tcPr>
          <w:p w14:paraId="5BC48E1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 </w:t>
            </w:r>
          </w:p>
        </w:tc>
        <w:tc>
          <w:tcPr>
            <w:tcW w:w="1291" w:type="dxa"/>
            <w:tcBorders>
              <w:top w:val="nil"/>
              <w:left w:val="nil"/>
              <w:bottom w:val="single" w:sz="8" w:space="0" w:color="BFBFBF"/>
              <w:right w:val="nil"/>
            </w:tcBorders>
            <w:shd w:val="clear" w:color="auto" w:fill="auto"/>
            <w:hideMark/>
          </w:tcPr>
          <w:p w14:paraId="1E8C1F7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Large increased No. eliminated if single screening</w:t>
            </w:r>
          </w:p>
        </w:tc>
        <w:tc>
          <w:tcPr>
            <w:tcW w:w="1792" w:type="dxa"/>
            <w:tcBorders>
              <w:top w:val="nil"/>
              <w:left w:val="nil"/>
              <w:bottom w:val="single" w:sz="8" w:space="0" w:color="BFBFBF"/>
              <w:right w:val="single" w:sz="4" w:space="0" w:color="auto"/>
            </w:tcBorders>
            <w:shd w:val="clear" w:color="auto" w:fill="auto"/>
            <w:hideMark/>
          </w:tcPr>
          <w:p w14:paraId="00A0C00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Large Increased No eliminated due to overprediction of risk</w:t>
            </w:r>
          </w:p>
        </w:tc>
      </w:tr>
      <w:tr w:rsidR="00471B50" w:rsidRPr="00B3331A" w14:paraId="45E8450D" w14:textId="77777777" w:rsidTr="0031503A">
        <w:trPr>
          <w:trHeight w:val="270"/>
        </w:trPr>
        <w:tc>
          <w:tcPr>
            <w:tcW w:w="2430" w:type="dxa"/>
            <w:vMerge/>
            <w:tcBorders>
              <w:top w:val="single" w:sz="8" w:space="0" w:color="auto"/>
              <w:left w:val="single" w:sz="4" w:space="0" w:color="auto"/>
              <w:bottom w:val="nil"/>
              <w:right w:val="nil"/>
            </w:tcBorders>
            <w:vAlign w:val="center"/>
            <w:hideMark/>
          </w:tcPr>
          <w:p w14:paraId="08ADFC72"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auto"/>
              <w:right w:val="nil"/>
            </w:tcBorders>
            <w:shd w:val="clear" w:color="auto" w:fill="auto"/>
            <w:hideMark/>
          </w:tcPr>
          <w:p w14:paraId="15BA4ED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Non-Black adult changes</w:t>
            </w:r>
          </w:p>
        </w:tc>
        <w:tc>
          <w:tcPr>
            <w:tcW w:w="1546" w:type="dxa"/>
            <w:tcBorders>
              <w:top w:val="nil"/>
              <w:left w:val="nil"/>
              <w:bottom w:val="single" w:sz="8" w:space="0" w:color="auto"/>
              <w:right w:val="nil"/>
            </w:tcBorders>
            <w:shd w:val="clear" w:color="auto" w:fill="auto"/>
            <w:hideMark/>
          </w:tcPr>
          <w:p w14:paraId="27701AE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 xml:space="preserve">None </w:t>
            </w:r>
          </w:p>
        </w:tc>
        <w:tc>
          <w:tcPr>
            <w:tcW w:w="1261" w:type="dxa"/>
            <w:tcBorders>
              <w:top w:val="nil"/>
              <w:left w:val="nil"/>
              <w:bottom w:val="single" w:sz="8" w:space="0" w:color="auto"/>
              <w:right w:val="nil"/>
            </w:tcBorders>
            <w:shd w:val="clear" w:color="auto" w:fill="auto"/>
            <w:hideMark/>
          </w:tcPr>
          <w:p w14:paraId="12C53BB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None</w:t>
            </w:r>
          </w:p>
        </w:tc>
        <w:tc>
          <w:tcPr>
            <w:tcW w:w="1262" w:type="dxa"/>
            <w:tcBorders>
              <w:top w:val="nil"/>
              <w:left w:val="nil"/>
              <w:bottom w:val="single" w:sz="8" w:space="0" w:color="auto"/>
              <w:right w:val="nil"/>
            </w:tcBorders>
            <w:shd w:val="clear" w:color="auto" w:fill="auto"/>
            <w:hideMark/>
          </w:tcPr>
          <w:p w14:paraId="338FCBB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None</w:t>
            </w:r>
          </w:p>
        </w:tc>
        <w:tc>
          <w:tcPr>
            <w:tcW w:w="1128" w:type="dxa"/>
            <w:tcBorders>
              <w:top w:val="nil"/>
              <w:left w:val="nil"/>
              <w:bottom w:val="single" w:sz="8" w:space="0" w:color="auto"/>
              <w:right w:val="nil"/>
            </w:tcBorders>
            <w:shd w:val="clear" w:color="auto" w:fill="auto"/>
            <w:hideMark/>
          </w:tcPr>
          <w:p w14:paraId="2E879FA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None</w:t>
            </w:r>
          </w:p>
        </w:tc>
        <w:tc>
          <w:tcPr>
            <w:tcW w:w="1260" w:type="dxa"/>
            <w:tcBorders>
              <w:top w:val="nil"/>
              <w:left w:val="nil"/>
              <w:bottom w:val="single" w:sz="8" w:space="0" w:color="auto"/>
              <w:right w:val="nil"/>
            </w:tcBorders>
            <w:shd w:val="clear" w:color="auto" w:fill="auto"/>
            <w:hideMark/>
          </w:tcPr>
          <w:p w14:paraId="2403F21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None</w:t>
            </w:r>
          </w:p>
        </w:tc>
        <w:tc>
          <w:tcPr>
            <w:tcW w:w="1291" w:type="dxa"/>
            <w:tcBorders>
              <w:top w:val="nil"/>
              <w:left w:val="nil"/>
              <w:bottom w:val="single" w:sz="8" w:space="0" w:color="auto"/>
              <w:right w:val="nil"/>
            </w:tcBorders>
            <w:shd w:val="clear" w:color="auto" w:fill="auto"/>
            <w:hideMark/>
          </w:tcPr>
          <w:p w14:paraId="466C261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None</w:t>
            </w:r>
          </w:p>
        </w:tc>
        <w:tc>
          <w:tcPr>
            <w:tcW w:w="1792" w:type="dxa"/>
            <w:tcBorders>
              <w:top w:val="nil"/>
              <w:left w:val="nil"/>
              <w:bottom w:val="single" w:sz="8" w:space="0" w:color="auto"/>
              <w:right w:val="single" w:sz="4" w:space="0" w:color="auto"/>
            </w:tcBorders>
            <w:shd w:val="clear" w:color="auto" w:fill="auto"/>
            <w:hideMark/>
          </w:tcPr>
          <w:p w14:paraId="3DFD9FC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None</w:t>
            </w:r>
          </w:p>
        </w:tc>
      </w:tr>
      <w:tr w:rsidR="00471B50" w:rsidRPr="00B3331A" w14:paraId="60A43344" w14:textId="77777777" w:rsidTr="0031503A">
        <w:trPr>
          <w:trHeight w:val="255"/>
        </w:trPr>
        <w:tc>
          <w:tcPr>
            <w:tcW w:w="2430" w:type="dxa"/>
            <w:vMerge w:val="restart"/>
            <w:tcBorders>
              <w:top w:val="single" w:sz="8" w:space="0" w:color="auto"/>
              <w:left w:val="single" w:sz="4" w:space="0" w:color="auto"/>
              <w:bottom w:val="nil"/>
              <w:right w:val="nil"/>
            </w:tcBorders>
            <w:shd w:val="clear" w:color="auto" w:fill="auto"/>
            <w:hideMark/>
          </w:tcPr>
          <w:p w14:paraId="7AADEBCB" w14:textId="13A44383" w:rsidR="00C61961" w:rsidRPr="00B3331A" w:rsidRDefault="00C61961">
            <w:pPr>
              <w:rPr>
                <w:rFonts w:ascii="Arial" w:hAnsi="Arial" w:cs="Arial"/>
                <w:color w:val="000000"/>
                <w:sz w:val="20"/>
                <w:szCs w:val="20"/>
              </w:rPr>
            </w:pPr>
            <w:r w:rsidRPr="00B3331A">
              <w:rPr>
                <w:rFonts w:ascii="Arial" w:hAnsi="Arial" w:cs="Arial"/>
                <w:color w:val="000000"/>
                <w:sz w:val="20"/>
                <w:szCs w:val="20"/>
              </w:rPr>
              <w:t>6. </w:t>
            </w:r>
            <w:r w:rsidR="000C16B9" w:rsidRPr="000C16B9">
              <w:rPr>
                <w:rFonts w:ascii="Arial" w:hAnsi="Arial" w:cs="Arial"/>
                <w:color w:val="000000"/>
                <w:sz w:val="20"/>
                <w:szCs w:val="20"/>
              </w:rPr>
              <w:t>CKD-EPIcr_B</w:t>
            </w:r>
            <w:r w:rsidR="000C16B9" w:rsidRPr="000C16B9" w:rsidDel="000C16B9">
              <w:rPr>
                <w:rFonts w:ascii="Arial" w:hAnsi="Arial" w:cs="Arial"/>
                <w:color w:val="000000"/>
                <w:sz w:val="20"/>
                <w:szCs w:val="20"/>
              </w:rPr>
              <w:t xml:space="preserve"> </w:t>
            </w:r>
          </w:p>
        </w:tc>
        <w:tc>
          <w:tcPr>
            <w:tcW w:w="2070" w:type="dxa"/>
            <w:tcBorders>
              <w:top w:val="single" w:sz="8" w:space="0" w:color="auto"/>
              <w:left w:val="nil"/>
              <w:bottom w:val="single" w:sz="4" w:space="0" w:color="A6A6A6" w:themeColor="background1" w:themeShade="A6"/>
              <w:right w:val="nil"/>
            </w:tcBorders>
            <w:shd w:val="clear" w:color="auto" w:fill="auto"/>
            <w:hideMark/>
          </w:tcPr>
          <w:p w14:paraId="7D3BD66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no. Black adults changed</w:t>
            </w:r>
          </w:p>
        </w:tc>
        <w:tc>
          <w:tcPr>
            <w:tcW w:w="1546" w:type="dxa"/>
            <w:tcBorders>
              <w:top w:val="single" w:sz="8" w:space="0" w:color="auto"/>
              <w:left w:val="nil"/>
              <w:bottom w:val="single" w:sz="4" w:space="0" w:color="A6A6A6" w:themeColor="background1" w:themeShade="A6"/>
              <w:right w:val="nil"/>
            </w:tcBorders>
            <w:shd w:val="clear" w:color="auto" w:fill="auto"/>
            <w:hideMark/>
          </w:tcPr>
          <w:p w14:paraId="7B9D6A2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single" w:sz="8" w:space="0" w:color="auto"/>
              <w:left w:val="nil"/>
              <w:bottom w:val="single" w:sz="4" w:space="0" w:color="A6A6A6" w:themeColor="background1" w:themeShade="A6"/>
              <w:right w:val="nil"/>
            </w:tcBorders>
            <w:shd w:val="clear" w:color="auto" w:fill="auto"/>
            <w:hideMark/>
          </w:tcPr>
          <w:p w14:paraId="60FE960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single" w:sz="8" w:space="0" w:color="auto"/>
              <w:left w:val="nil"/>
              <w:bottom w:val="single" w:sz="4" w:space="0" w:color="A6A6A6" w:themeColor="background1" w:themeShade="A6"/>
              <w:right w:val="nil"/>
            </w:tcBorders>
            <w:shd w:val="clear" w:color="auto" w:fill="auto"/>
            <w:hideMark/>
          </w:tcPr>
          <w:p w14:paraId="21CDD95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single" w:sz="8" w:space="0" w:color="auto"/>
              <w:left w:val="nil"/>
              <w:bottom w:val="single" w:sz="4" w:space="0" w:color="A6A6A6" w:themeColor="background1" w:themeShade="A6"/>
              <w:right w:val="nil"/>
            </w:tcBorders>
            <w:shd w:val="clear" w:color="auto" w:fill="auto"/>
            <w:hideMark/>
          </w:tcPr>
          <w:p w14:paraId="7116C54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single" w:sz="8" w:space="0" w:color="auto"/>
              <w:left w:val="nil"/>
              <w:bottom w:val="single" w:sz="4" w:space="0" w:color="A6A6A6" w:themeColor="background1" w:themeShade="A6"/>
              <w:right w:val="nil"/>
            </w:tcBorders>
            <w:shd w:val="clear" w:color="auto" w:fill="auto"/>
            <w:hideMark/>
          </w:tcPr>
          <w:p w14:paraId="119C02C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single" w:sz="8" w:space="0" w:color="auto"/>
              <w:left w:val="nil"/>
              <w:bottom w:val="single" w:sz="4" w:space="0" w:color="A6A6A6" w:themeColor="background1" w:themeShade="A6"/>
              <w:right w:val="nil"/>
            </w:tcBorders>
            <w:shd w:val="clear" w:color="auto" w:fill="auto"/>
            <w:hideMark/>
          </w:tcPr>
          <w:p w14:paraId="2922494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single" w:sz="8" w:space="0" w:color="auto"/>
              <w:left w:val="nil"/>
              <w:bottom w:val="single" w:sz="4" w:space="0" w:color="A6A6A6" w:themeColor="background1" w:themeShade="A6"/>
              <w:right w:val="single" w:sz="4" w:space="0" w:color="auto"/>
            </w:tcBorders>
            <w:shd w:val="clear" w:color="auto" w:fill="auto"/>
            <w:hideMark/>
          </w:tcPr>
          <w:p w14:paraId="236123B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70755BE4" w14:textId="77777777" w:rsidTr="0031503A">
        <w:trPr>
          <w:trHeight w:val="270"/>
        </w:trPr>
        <w:tc>
          <w:tcPr>
            <w:tcW w:w="2430" w:type="dxa"/>
            <w:vMerge/>
            <w:tcBorders>
              <w:top w:val="single" w:sz="8" w:space="0" w:color="auto"/>
              <w:left w:val="single" w:sz="4" w:space="0" w:color="auto"/>
              <w:bottom w:val="nil"/>
              <w:right w:val="nil"/>
            </w:tcBorders>
            <w:vAlign w:val="center"/>
            <w:hideMark/>
          </w:tcPr>
          <w:p w14:paraId="164FA759" w14:textId="77777777" w:rsidR="00C61961" w:rsidRPr="00B3331A" w:rsidRDefault="00C61961" w:rsidP="00EE4F93">
            <w:pPr>
              <w:rPr>
                <w:rFonts w:ascii="Arial" w:hAnsi="Arial" w:cs="Arial"/>
                <w:color w:val="000000"/>
                <w:sz w:val="20"/>
                <w:szCs w:val="20"/>
              </w:rPr>
            </w:pPr>
          </w:p>
        </w:tc>
        <w:tc>
          <w:tcPr>
            <w:tcW w:w="2070" w:type="dxa"/>
            <w:tcBorders>
              <w:top w:val="single" w:sz="4" w:space="0" w:color="A6A6A6" w:themeColor="background1" w:themeShade="A6"/>
              <w:left w:val="nil"/>
              <w:bottom w:val="single" w:sz="8" w:space="0" w:color="BFBFBF"/>
              <w:right w:val="nil"/>
            </w:tcBorders>
            <w:shd w:val="clear" w:color="auto" w:fill="auto"/>
            <w:hideMark/>
          </w:tcPr>
          <w:p w14:paraId="08D3CD8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benefits to Black adults</w:t>
            </w:r>
          </w:p>
        </w:tc>
        <w:tc>
          <w:tcPr>
            <w:tcW w:w="1546" w:type="dxa"/>
            <w:tcBorders>
              <w:top w:val="single" w:sz="4" w:space="0" w:color="A6A6A6" w:themeColor="background1" w:themeShade="A6"/>
              <w:left w:val="nil"/>
              <w:bottom w:val="single" w:sz="8" w:space="0" w:color="BFBFBF"/>
              <w:right w:val="nil"/>
            </w:tcBorders>
            <w:shd w:val="clear" w:color="auto" w:fill="auto"/>
            <w:hideMark/>
          </w:tcPr>
          <w:p w14:paraId="4080D03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single" w:sz="4" w:space="0" w:color="A6A6A6" w:themeColor="background1" w:themeShade="A6"/>
              <w:left w:val="nil"/>
              <w:bottom w:val="single" w:sz="8" w:space="0" w:color="BFBFBF"/>
              <w:right w:val="nil"/>
            </w:tcBorders>
            <w:shd w:val="clear" w:color="auto" w:fill="auto"/>
            <w:hideMark/>
          </w:tcPr>
          <w:p w14:paraId="28BFD65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single" w:sz="4" w:space="0" w:color="A6A6A6" w:themeColor="background1" w:themeShade="A6"/>
              <w:left w:val="nil"/>
              <w:bottom w:val="single" w:sz="8" w:space="0" w:color="BFBFBF"/>
              <w:right w:val="nil"/>
            </w:tcBorders>
            <w:shd w:val="clear" w:color="auto" w:fill="auto"/>
            <w:hideMark/>
          </w:tcPr>
          <w:p w14:paraId="628DDE8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single" w:sz="4" w:space="0" w:color="A6A6A6" w:themeColor="background1" w:themeShade="A6"/>
              <w:left w:val="nil"/>
              <w:bottom w:val="single" w:sz="8" w:space="0" w:color="BFBFBF"/>
              <w:right w:val="nil"/>
            </w:tcBorders>
            <w:shd w:val="clear" w:color="auto" w:fill="auto"/>
            <w:hideMark/>
          </w:tcPr>
          <w:p w14:paraId="779FD47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single" w:sz="4" w:space="0" w:color="A6A6A6" w:themeColor="background1" w:themeShade="A6"/>
              <w:left w:val="nil"/>
              <w:bottom w:val="single" w:sz="8" w:space="0" w:color="BFBFBF"/>
              <w:right w:val="nil"/>
            </w:tcBorders>
            <w:shd w:val="clear" w:color="auto" w:fill="auto"/>
            <w:hideMark/>
          </w:tcPr>
          <w:p w14:paraId="49A69BC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single" w:sz="4" w:space="0" w:color="A6A6A6" w:themeColor="background1" w:themeShade="A6"/>
              <w:left w:val="nil"/>
              <w:bottom w:val="single" w:sz="8" w:space="0" w:color="BFBFBF"/>
              <w:right w:val="nil"/>
            </w:tcBorders>
            <w:shd w:val="clear" w:color="auto" w:fill="auto"/>
            <w:hideMark/>
          </w:tcPr>
          <w:p w14:paraId="17B2936F"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single" w:sz="4" w:space="0" w:color="A6A6A6" w:themeColor="background1" w:themeShade="A6"/>
              <w:left w:val="nil"/>
              <w:bottom w:val="single" w:sz="8" w:space="0" w:color="BFBFBF"/>
              <w:right w:val="single" w:sz="4" w:space="0" w:color="auto"/>
            </w:tcBorders>
            <w:shd w:val="clear" w:color="auto" w:fill="auto"/>
            <w:hideMark/>
          </w:tcPr>
          <w:p w14:paraId="38CECC0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39CEBF63" w14:textId="77777777" w:rsidTr="0031503A">
        <w:trPr>
          <w:trHeight w:val="270"/>
        </w:trPr>
        <w:tc>
          <w:tcPr>
            <w:tcW w:w="2430" w:type="dxa"/>
            <w:vMerge/>
            <w:tcBorders>
              <w:top w:val="single" w:sz="8" w:space="0" w:color="auto"/>
              <w:left w:val="single" w:sz="4" w:space="0" w:color="auto"/>
              <w:bottom w:val="nil"/>
              <w:right w:val="nil"/>
            </w:tcBorders>
            <w:vAlign w:val="center"/>
            <w:hideMark/>
          </w:tcPr>
          <w:p w14:paraId="61531AA2"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BFBFBF"/>
              <w:right w:val="nil"/>
            </w:tcBorders>
            <w:shd w:val="clear" w:color="auto" w:fill="auto"/>
            <w:hideMark/>
          </w:tcPr>
          <w:p w14:paraId="4C31ACC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harms to Black adults</w:t>
            </w:r>
          </w:p>
        </w:tc>
        <w:tc>
          <w:tcPr>
            <w:tcW w:w="1546" w:type="dxa"/>
            <w:tcBorders>
              <w:top w:val="nil"/>
              <w:left w:val="nil"/>
              <w:bottom w:val="single" w:sz="8" w:space="0" w:color="BFBFBF"/>
              <w:right w:val="nil"/>
            </w:tcBorders>
            <w:shd w:val="clear" w:color="auto" w:fill="auto"/>
            <w:hideMark/>
          </w:tcPr>
          <w:p w14:paraId="28BDB4F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nil"/>
              <w:left w:val="nil"/>
              <w:bottom w:val="single" w:sz="8" w:space="0" w:color="BFBFBF"/>
              <w:right w:val="nil"/>
            </w:tcBorders>
            <w:shd w:val="clear" w:color="auto" w:fill="auto"/>
            <w:hideMark/>
          </w:tcPr>
          <w:p w14:paraId="10D458C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nil"/>
              <w:left w:val="nil"/>
              <w:bottom w:val="single" w:sz="8" w:space="0" w:color="BFBFBF"/>
              <w:right w:val="nil"/>
            </w:tcBorders>
            <w:shd w:val="clear" w:color="auto" w:fill="auto"/>
            <w:hideMark/>
          </w:tcPr>
          <w:p w14:paraId="3D5F679F"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nil"/>
              <w:left w:val="nil"/>
              <w:bottom w:val="single" w:sz="8" w:space="0" w:color="BFBFBF"/>
              <w:right w:val="nil"/>
            </w:tcBorders>
            <w:shd w:val="clear" w:color="auto" w:fill="auto"/>
            <w:hideMark/>
          </w:tcPr>
          <w:p w14:paraId="10170C9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nil"/>
              <w:left w:val="nil"/>
              <w:bottom w:val="single" w:sz="8" w:space="0" w:color="BFBFBF"/>
              <w:right w:val="nil"/>
            </w:tcBorders>
            <w:shd w:val="clear" w:color="auto" w:fill="auto"/>
            <w:hideMark/>
          </w:tcPr>
          <w:p w14:paraId="5F4BB24F"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nil"/>
              <w:left w:val="nil"/>
              <w:bottom w:val="single" w:sz="8" w:space="0" w:color="BFBFBF"/>
              <w:right w:val="nil"/>
            </w:tcBorders>
            <w:shd w:val="clear" w:color="auto" w:fill="auto"/>
            <w:hideMark/>
          </w:tcPr>
          <w:p w14:paraId="76046147"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nil"/>
              <w:left w:val="nil"/>
              <w:bottom w:val="single" w:sz="8" w:space="0" w:color="BFBFBF"/>
              <w:right w:val="single" w:sz="4" w:space="0" w:color="auto"/>
            </w:tcBorders>
            <w:shd w:val="clear" w:color="auto" w:fill="auto"/>
            <w:hideMark/>
          </w:tcPr>
          <w:p w14:paraId="2114E62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0DACAE5A" w14:textId="77777777" w:rsidTr="0031503A">
        <w:trPr>
          <w:trHeight w:val="270"/>
        </w:trPr>
        <w:tc>
          <w:tcPr>
            <w:tcW w:w="2430" w:type="dxa"/>
            <w:vMerge/>
            <w:tcBorders>
              <w:top w:val="single" w:sz="8" w:space="0" w:color="auto"/>
              <w:left w:val="single" w:sz="4" w:space="0" w:color="auto"/>
              <w:bottom w:val="nil"/>
              <w:right w:val="nil"/>
            </w:tcBorders>
            <w:vAlign w:val="center"/>
            <w:hideMark/>
          </w:tcPr>
          <w:p w14:paraId="4B91028B"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auto"/>
              <w:right w:val="nil"/>
            </w:tcBorders>
            <w:shd w:val="clear" w:color="auto" w:fill="auto"/>
            <w:hideMark/>
          </w:tcPr>
          <w:p w14:paraId="151B769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Non-Black adult changes</w:t>
            </w:r>
          </w:p>
        </w:tc>
        <w:tc>
          <w:tcPr>
            <w:tcW w:w="1546" w:type="dxa"/>
            <w:tcBorders>
              <w:top w:val="nil"/>
              <w:left w:val="nil"/>
              <w:bottom w:val="single" w:sz="8" w:space="0" w:color="auto"/>
              <w:right w:val="nil"/>
            </w:tcBorders>
            <w:shd w:val="clear" w:color="auto" w:fill="auto"/>
            <w:hideMark/>
          </w:tcPr>
          <w:p w14:paraId="59A0A457"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nil"/>
              <w:left w:val="nil"/>
              <w:bottom w:val="single" w:sz="8" w:space="0" w:color="auto"/>
              <w:right w:val="nil"/>
            </w:tcBorders>
            <w:shd w:val="clear" w:color="auto" w:fill="auto"/>
            <w:hideMark/>
          </w:tcPr>
          <w:p w14:paraId="02CD8DA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nil"/>
              <w:left w:val="nil"/>
              <w:bottom w:val="single" w:sz="8" w:space="0" w:color="auto"/>
              <w:right w:val="nil"/>
            </w:tcBorders>
            <w:shd w:val="clear" w:color="auto" w:fill="auto"/>
            <w:hideMark/>
          </w:tcPr>
          <w:p w14:paraId="22BEFBCF"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nil"/>
              <w:left w:val="nil"/>
              <w:bottom w:val="single" w:sz="8" w:space="0" w:color="auto"/>
              <w:right w:val="nil"/>
            </w:tcBorders>
            <w:shd w:val="clear" w:color="auto" w:fill="auto"/>
            <w:hideMark/>
          </w:tcPr>
          <w:p w14:paraId="13CEEF0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nil"/>
              <w:left w:val="nil"/>
              <w:bottom w:val="single" w:sz="8" w:space="0" w:color="auto"/>
              <w:right w:val="nil"/>
            </w:tcBorders>
            <w:shd w:val="clear" w:color="auto" w:fill="auto"/>
            <w:hideMark/>
          </w:tcPr>
          <w:p w14:paraId="04B473D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nil"/>
              <w:left w:val="nil"/>
              <w:bottom w:val="single" w:sz="8" w:space="0" w:color="auto"/>
              <w:right w:val="nil"/>
            </w:tcBorders>
            <w:shd w:val="clear" w:color="auto" w:fill="auto"/>
            <w:hideMark/>
          </w:tcPr>
          <w:p w14:paraId="19CD2E4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nil"/>
              <w:left w:val="nil"/>
              <w:bottom w:val="single" w:sz="8" w:space="0" w:color="auto"/>
              <w:right w:val="single" w:sz="4" w:space="0" w:color="auto"/>
            </w:tcBorders>
            <w:shd w:val="clear" w:color="auto" w:fill="auto"/>
            <w:hideMark/>
          </w:tcPr>
          <w:p w14:paraId="6F759A4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6765DC6C" w14:textId="77777777" w:rsidTr="0031503A">
        <w:trPr>
          <w:trHeight w:val="255"/>
        </w:trPr>
        <w:tc>
          <w:tcPr>
            <w:tcW w:w="2430" w:type="dxa"/>
            <w:vMerge w:val="restart"/>
            <w:tcBorders>
              <w:top w:val="single" w:sz="8" w:space="0" w:color="auto"/>
              <w:left w:val="single" w:sz="4" w:space="0" w:color="auto"/>
              <w:bottom w:val="nil"/>
              <w:right w:val="nil"/>
            </w:tcBorders>
            <w:shd w:val="clear" w:color="auto" w:fill="auto"/>
            <w:hideMark/>
          </w:tcPr>
          <w:p w14:paraId="34A95F47" w14:textId="1FBEC505" w:rsidR="00C61961" w:rsidRPr="00B3331A" w:rsidRDefault="00C61961">
            <w:pPr>
              <w:rPr>
                <w:rFonts w:ascii="Arial" w:hAnsi="Arial" w:cs="Arial"/>
                <w:color w:val="000000"/>
                <w:sz w:val="20"/>
                <w:szCs w:val="20"/>
              </w:rPr>
            </w:pPr>
            <w:r w:rsidRPr="00B3331A">
              <w:rPr>
                <w:rFonts w:ascii="Arial" w:hAnsi="Arial" w:cs="Arial"/>
                <w:color w:val="000000"/>
                <w:sz w:val="20"/>
                <w:szCs w:val="20"/>
              </w:rPr>
              <w:t>7. </w:t>
            </w:r>
            <w:r w:rsidR="000C16B9" w:rsidRPr="000C16B9">
              <w:rPr>
                <w:rFonts w:ascii="Arial" w:hAnsi="Arial" w:cs="Arial"/>
                <w:color w:val="000000"/>
                <w:sz w:val="20"/>
                <w:szCs w:val="20"/>
              </w:rPr>
              <w:t>CKD-EPIcr_blend</w:t>
            </w:r>
            <w:r w:rsidR="000C16B9" w:rsidRPr="000C16B9" w:rsidDel="000C16B9">
              <w:rPr>
                <w:rFonts w:ascii="Arial" w:hAnsi="Arial" w:cs="Arial"/>
                <w:color w:val="000000"/>
                <w:sz w:val="20"/>
                <w:szCs w:val="20"/>
              </w:rPr>
              <w:t xml:space="preserve"> </w:t>
            </w:r>
          </w:p>
        </w:tc>
        <w:tc>
          <w:tcPr>
            <w:tcW w:w="2070" w:type="dxa"/>
            <w:tcBorders>
              <w:top w:val="single" w:sz="8" w:space="0" w:color="auto"/>
              <w:left w:val="nil"/>
              <w:bottom w:val="single" w:sz="4" w:space="0" w:color="A6A6A6" w:themeColor="background1" w:themeShade="A6"/>
              <w:right w:val="nil"/>
            </w:tcBorders>
            <w:shd w:val="clear" w:color="auto" w:fill="auto"/>
            <w:hideMark/>
          </w:tcPr>
          <w:p w14:paraId="60B9038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no. Black adults changed</w:t>
            </w:r>
          </w:p>
        </w:tc>
        <w:tc>
          <w:tcPr>
            <w:tcW w:w="1546" w:type="dxa"/>
            <w:tcBorders>
              <w:top w:val="single" w:sz="8" w:space="0" w:color="auto"/>
              <w:left w:val="nil"/>
              <w:bottom w:val="single" w:sz="4" w:space="0" w:color="A6A6A6" w:themeColor="background1" w:themeShade="A6"/>
              <w:right w:val="nil"/>
            </w:tcBorders>
            <w:shd w:val="clear" w:color="auto" w:fill="auto"/>
            <w:hideMark/>
          </w:tcPr>
          <w:p w14:paraId="34CA337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single" w:sz="8" w:space="0" w:color="auto"/>
              <w:left w:val="nil"/>
              <w:bottom w:val="single" w:sz="4" w:space="0" w:color="A6A6A6" w:themeColor="background1" w:themeShade="A6"/>
              <w:right w:val="nil"/>
            </w:tcBorders>
            <w:shd w:val="clear" w:color="auto" w:fill="auto"/>
            <w:hideMark/>
          </w:tcPr>
          <w:p w14:paraId="4C25C7C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single" w:sz="8" w:space="0" w:color="auto"/>
              <w:left w:val="nil"/>
              <w:bottom w:val="single" w:sz="4" w:space="0" w:color="A6A6A6" w:themeColor="background1" w:themeShade="A6"/>
              <w:right w:val="nil"/>
            </w:tcBorders>
            <w:shd w:val="clear" w:color="auto" w:fill="auto"/>
            <w:hideMark/>
          </w:tcPr>
          <w:p w14:paraId="606F06A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single" w:sz="8" w:space="0" w:color="auto"/>
              <w:left w:val="nil"/>
              <w:bottom w:val="single" w:sz="4" w:space="0" w:color="A6A6A6" w:themeColor="background1" w:themeShade="A6"/>
              <w:right w:val="nil"/>
            </w:tcBorders>
            <w:shd w:val="clear" w:color="auto" w:fill="auto"/>
            <w:hideMark/>
          </w:tcPr>
          <w:p w14:paraId="1E5FD05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single" w:sz="8" w:space="0" w:color="auto"/>
              <w:left w:val="nil"/>
              <w:bottom w:val="single" w:sz="4" w:space="0" w:color="A6A6A6" w:themeColor="background1" w:themeShade="A6"/>
              <w:right w:val="nil"/>
            </w:tcBorders>
            <w:shd w:val="clear" w:color="auto" w:fill="auto"/>
            <w:hideMark/>
          </w:tcPr>
          <w:p w14:paraId="5CC8B45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single" w:sz="8" w:space="0" w:color="auto"/>
              <w:left w:val="nil"/>
              <w:bottom w:val="single" w:sz="4" w:space="0" w:color="A6A6A6" w:themeColor="background1" w:themeShade="A6"/>
              <w:right w:val="nil"/>
            </w:tcBorders>
            <w:shd w:val="clear" w:color="auto" w:fill="auto"/>
            <w:hideMark/>
          </w:tcPr>
          <w:p w14:paraId="1ABAFE1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single" w:sz="8" w:space="0" w:color="auto"/>
              <w:left w:val="nil"/>
              <w:bottom w:val="single" w:sz="4" w:space="0" w:color="A6A6A6" w:themeColor="background1" w:themeShade="A6"/>
              <w:right w:val="single" w:sz="4" w:space="0" w:color="auto"/>
            </w:tcBorders>
            <w:shd w:val="clear" w:color="auto" w:fill="auto"/>
            <w:hideMark/>
          </w:tcPr>
          <w:p w14:paraId="12B290B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1C75303C" w14:textId="77777777" w:rsidTr="0031503A">
        <w:trPr>
          <w:trHeight w:val="270"/>
        </w:trPr>
        <w:tc>
          <w:tcPr>
            <w:tcW w:w="2430" w:type="dxa"/>
            <w:vMerge/>
            <w:tcBorders>
              <w:top w:val="single" w:sz="8" w:space="0" w:color="auto"/>
              <w:left w:val="single" w:sz="4" w:space="0" w:color="auto"/>
              <w:bottom w:val="nil"/>
              <w:right w:val="nil"/>
            </w:tcBorders>
            <w:vAlign w:val="center"/>
            <w:hideMark/>
          </w:tcPr>
          <w:p w14:paraId="49C5FA51" w14:textId="77777777" w:rsidR="00C61961" w:rsidRPr="00B3331A" w:rsidRDefault="00C61961" w:rsidP="00EE4F93">
            <w:pPr>
              <w:rPr>
                <w:rFonts w:ascii="Arial" w:hAnsi="Arial" w:cs="Arial"/>
                <w:color w:val="000000"/>
                <w:sz w:val="20"/>
                <w:szCs w:val="20"/>
              </w:rPr>
            </w:pPr>
          </w:p>
        </w:tc>
        <w:tc>
          <w:tcPr>
            <w:tcW w:w="2070" w:type="dxa"/>
            <w:tcBorders>
              <w:top w:val="single" w:sz="4" w:space="0" w:color="A6A6A6" w:themeColor="background1" w:themeShade="A6"/>
              <w:left w:val="nil"/>
              <w:bottom w:val="single" w:sz="8" w:space="0" w:color="BFBFBF"/>
              <w:right w:val="nil"/>
            </w:tcBorders>
            <w:shd w:val="clear" w:color="auto" w:fill="auto"/>
            <w:hideMark/>
          </w:tcPr>
          <w:p w14:paraId="4B20E28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benefits to Black adults</w:t>
            </w:r>
          </w:p>
        </w:tc>
        <w:tc>
          <w:tcPr>
            <w:tcW w:w="1546" w:type="dxa"/>
            <w:tcBorders>
              <w:top w:val="single" w:sz="4" w:space="0" w:color="A6A6A6" w:themeColor="background1" w:themeShade="A6"/>
              <w:left w:val="nil"/>
              <w:bottom w:val="single" w:sz="8" w:space="0" w:color="BFBFBF"/>
              <w:right w:val="nil"/>
            </w:tcBorders>
            <w:shd w:val="clear" w:color="auto" w:fill="auto"/>
            <w:hideMark/>
          </w:tcPr>
          <w:p w14:paraId="479EF42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single" w:sz="4" w:space="0" w:color="A6A6A6" w:themeColor="background1" w:themeShade="A6"/>
              <w:left w:val="nil"/>
              <w:bottom w:val="single" w:sz="8" w:space="0" w:color="BFBFBF"/>
              <w:right w:val="nil"/>
            </w:tcBorders>
            <w:shd w:val="clear" w:color="auto" w:fill="auto"/>
            <w:hideMark/>
          </w:tcPr>
          <w:p w14:paraId="3808CB2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single" w:sz="4" w:space="0" w:color="A6A6A6" w:themeColor="background1" w:themeShade="A6"/>
              <w:left w:val="nil"/>
              <w:bottom w:val="single" w:sz="8" w:space="0" w:color="BFBFBF"/>
              <w:right w:val="nil"/>
            </w:tcBorders>
            <w:shd w:val="clear" w:color="auto" w:fill="auto"/>
            <w:hideMark/>
          </w:tcPr>
          <w:p w14:paraId="4466EC0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single" w:sz="4" w:space="0" w:color="A6A6A6" w:themeColor="background1" w:themeShade="A6"/>
              <w:left w:val="nil"/>
              <w:bottom w:val="single" w:sz="8" w:space="0" w:color="BFBFBF"/>
              <w:right w:val="nil"/>
            </w:tcBorders>
            <w:shd w:val="clear" w:color="auto" w:fill="auto"/>
            <w:hideMark/>
          </w:tcPr>
          <w:p w14:paraId="3B7A170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single" w:sz="4" w:space="0" w:color="A6A6A6" w:themeColor="background1" w:themeShade="A6"/>
              <w:left w:val="nil"/>
              <w:bottom w:val="single" w:sz="8" w:space="0" w:color="BFBFBF"/>
              <w:right w:val="nil"/>
            </w:tcBorders>
            <w:shd w:val="clear" w:color="auto" w:fill="auto"/>
            <w:hideMark/>
          </w:tcPr>
          <w:p w14:paraId="55D2F1E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single" w:sz="4" w:space="0" w:color="A6A6A6" w:themeColor="background1" w:themeShade="A6"/>
              <w:left w:val="nil"/>
              <w:bottom w:val="single" w:sz="8" w:space="0" w:color="BFBFBF"/>
              <w:right w:val="nil"/>
            </w:tcBorders>
            <w:shd w:val="clear" w:color="auto" w:fill="auto"/>
            <w:hideMark/>
          </w:tcPr>
          <w:p w14:paraId="18976D9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single" w:sz="4" w:space="0" w:color="A6A6A6" w:themeColor="background1" w:themeShade="A6"/>
              <w:left w:val="nil"/>
              <w:bottom w:val="single" w:sz="8" w:space="0" w:color="BFBFBF"/>
              <w:right w:val="single" w:sz="4" w:space="0" w:color="auto"/>
            </w:tcBorders>
            <w:shd w:val="clear" w:color="auto" w:fill="auto"/>
            <w:hideMark/>
          </w:tcPr>
          <w:p w14:paraId="0453C33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26B5F2B4" w14:textId="77777777" w:rsidTr="0031503A">
        <w:trPr>
          <w:trHeight w:val="270"/>
        </w:trPr>
        <w:tc>
          <w:tcPr>
            <w:tcW w:w="2430" w:type="dxa"/>
            <w:vMerge/>
            <w:tcBorders>
              <w:top w:val="single" w:sz="8" w:space="0" w:color="auto"/>
              <w:left w:val="single" w:sz="4" w:space="0" w:color="auto"/>
              <w:bottom w:val="nil"/>
              <w:right w:val="nil"/>
            </w:tcBorders>
            <w:vAlign w:val="center"/>
            <w:hideMark/>
          </w:tcPr>
          <w:p w14:paraId="56C82F0F"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BFBFBF"/>
              <w:right w:val="nil"/>
            </w:tcBorders>
            <w:shd w:val="clear" w:color="auto" w:fill="auto"/>
            <w:hideMark/>
          </w:tcPr>
          <w:p w14:paraId="58C2344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harms to Black adults</w:t>
            </w:r>
          </w:p>
        </w:tc>
        <w:tc>
          <w:tcPr>
            <w:tcW w:w="1546" w:type="dxa"/>
            <w:tcBorders>
              <w:top w:val="nil"/>
              <w:left w:val="nil"/>
              <w:bottom w:val="single" w:sz="8" w:space="0" w:color="BFBFBF"/>
              <w:right w:val="nil"/>
            </w:tcBorders>
            <w:shd w:val="clear" w:color="auto" w:fill="auto"/>
            <w:hideMark/>
          </w:tcPr>
          <w:p w14:paraId="2D5D76B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nil"/>
              <w:left w:val="nil"/>
              <w:bottom w:val="single" w:sz="8" w:space="0" w:color="BFBFBF"/>
              <w:right w:val="nil"/>
            </w:tcBorders>
            <w:shd w:val="clear" w:color="auto" w:fill="auto"/>
            <w:hideMark/>
          </w:tcPr>
          <w:p w14:paraId="75A0374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nil"/>
              <w:left w:val="nil"/>
              <w:bottom w:val="single" w:sz="8" w:space="0" w:color="BFBFBF"/>
              <w:right w:val="nil"/>
            </w:tcBorders>
            <w:shd w:val="clear" w:color="auto" w:fill="auto"/>
            <w:hideMark/>
          </w:tcPr>
          <w:p w14:paraId="1E756EB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nil"/>
              <w:left w:val="nil"/>
              <w:bottom w:val="single" w:sz="8" w:space="0" w:color="BFBFBF"/>
              <w:right w:val="nil"/>
            </w:tcBorders>
            <w:shd w:val="clear" w:color="auto" w:fill="auto"/>
            <w:hideMark/>
          </w:tcPr>
          <w:p w14:paraId="1A2641A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nil"/>
              <w:left w:val="nil"/>
              <w:bottom w:val="single" w:sz="8" w:space="0" w:color="BFBFBF"/>
              <w:right w:val="nil"/>
            </w:tcBorders>
            <w:shd w:val="clear" w:color="auto" w:fill="auto"/>
            <w:hideMark/>
          </w:tcPr>
          <w:p w14:paraId="48B2245F"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nil"/>
              <w:left w:val="nil"/>
              <w:bottom w:val="single" w:sz="8" w:space="0" w:color="BFBFBF"/>
              <w:right w:val="nil"/>
            </w:tcBorders>
            <w:shd w:val="clear" w:color="auto" w:fill="auto"/>
            <w:hideMark/>
          </w:tcPr>
          <w:p w14:paraId="752A35E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nil"/>
              <w:left w:val="nil"/>
              <w:bottom w:val="single" w:sz="8" w:space="0" w:color="BFBFBF"/>
              <w:right w:val="single" w:sz="4" w:space="0" w:color="auto"/>
            </w:tcBorders>
            <w:shd w:val="clear" w:color="auto" w:fill="auto"/>
            <w:hideMark/>
          </w:tcPr>
          <w:p w14:paraId="6F623C7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57CCE084" w14:textId="77777777" w:rsidTr="0031503A">
        <w:trPr>
          <w:trHeight w:val="270"/>
        </w:trPr>
        <w:tc>
          <w:tcPr>
            <w:tcW w:w="2430" w:type="dxa"/>
            <w:vMerge/>
            <w:tcBorders>
              <w:top w:val="single" w:sz="8" w:space="0" w:color="auto"/>
              <w:left w:val="single" w:sz="4" w:space="0" w:color="auto"/>
              <w:bottom w:val="nil"/>
              <w:right w:val="nil"/>
            </w:tcBorders>
            <w:vAlign w:val="center"/>
            <w:hideMark/>
          </w:tcPr>
          <w:p w14:paraId="2D2C9EA9"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auto"/>
              <w:right w:val="nil"/>
            </w:tcBorders>
            <w:shd w:val="clear" w:color="auto" w:fill="auto"/>
            <w:hideMark/>
          </w:tcPr>
          <w:p w14:paraId="23CF86DF"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Non-Black adult changes</w:t>
            </w:r>
          </w:p>
        </w:tc>
        <w:tc>
          <w:tcPr>
            <w:tcW w:w="1546" w:type="dxa"/>
            <w:tcBorders>
              <w:top w:val="nil"/>
              <w:left w:val="nil"/>
              <w:bottom w:val="single" w:sz="8" w:space="0" w:color="auto"/>
              <w:right w:val="nil"/>
            </w:tcBorders>
            <w:shd w:val="clear" w:color="auto" w:fill="auto"/>
            <w:hideMark/>
          </w:tcPr>
          <w:p w14:paraId="6B75EBC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nil"/>
              <w:left w:val="nil"/>
              <w:bottom w:val="single" w:sz="8" w:space="0" w:color="auto"/>
              <w:right w:val="nil"/>
            </w:tcBorders>
            <w:shd w:val="clear" w:color="auto" w:fill="auto"/>
            <w:hideMark/>
          </w:tcPr>
          <w:p w14:paraId="25E43307"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nil"/>
              <w:left w:val="nil"/>
              <w:bottom w:val="single" w:sz="8" w:space="0" w:color="auto"/>
              <w:right w:val="nil"/>
            </w:tcBorders>
            <w:shd w:val="clear" w:color="auto" w:fill="auto"/>
            <w:hideMark/>
          </w:tcPr>
          <w:p w14:paraId="3E864A5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nil"/>
              <w:left w:val="nil"/>
              <w:bottom w:val="single" w:sz="8" w:space="0" w:color="auto"/>
              <w:right w:val="nil"/>
            </w:tcBorders>
            <w:shd w:val="clear" w:color="auto" w:fill="auto"/>
            <w:hideMark/>
          </w:tcPr>
          <w:p w14:paraId="40DDD6C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nil"/>
              <w:left w:val="nil"/>
              <w:bottom w:val="single" w:sz="8" w:space="0" w:color="auto"/>
              <w:right w:val="nil"/>
            </w:tcBorders>
            <w:shd w:val="clear" w:color="auto" w:fill="auto"/>
            <w:hideMark/>
          </w:tcPr>
          <w:p w14:paraId="198633F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nil"/>
              <w:left w:val="nil"/>
              <w:bottom w:val="single" w:sz="8" w:space="0" w:color="auto"/>
              <w:right w:val="nil"/>
            </w:tcBorders>
            <w:shd w:val="clear" w:color="auto" w:fill="auto"/>
            <w:hideMark/>
          </w:tcPr>
          <w:p w14:paraId="4C854F9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nil"/>
              <w:left w:val="nil"/>
              <w:bottom w:val="single" w:sz="8" w:space="0" w:color="auto"/>
              <w:right w:val="single" w:sz="4" w:space="0" w:color="auto"/>
            </w:tcBorders>
            <w:shd w:val="clear" w:color="auto" w:fill="auto"/>
            <w:hideMark/>
          </w:tcPr>
          <w:p w14:paraId="314C510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05FAEF83" w14:textId="77777777" w:rsidTr="0031503A">
        <w:trPr>
          <w:trHeight w:val="255"/>
        </w:trPr>
        <w:tc>
          <w:tcPr>
            <w:tcW w:w="2430" w:type="dxa"/>
            <w:vMerge w:val="restart"/>
            <w:tcBorders>
              <w:top w:val="single" w:sz="8" w:space="0" w:color="auto"/>
              <w:left w:val="single" w:sz="4" w:space="0" w:color="auto"/>
              <w:bottom w:val="nil"/>
              <w:right w:val="nil"/>
            </w:tcBorders>
            <w:shd w:val="clear" w:color="auto" w:fill="auto"/>
            <w:hideMark/>
          </w:tcPr>
          <w:p w14:paraId="69CE0E87" w14:textId="74990EC7" w:rsidR="00C61961" w:rsidRPr="00B3331A" w:rsidRDefault="00C61961">
            <w:pPr>
              <w:rPr>
                <w:rFonts w:ascii="Arial" w:hAnsi="Arial" w:cs="Arial"/>
                <w:color w:val="000000"/>
                <w:sz w:val="20"/>
                <w:szCs w:val="20"/>
              </w:rPr>
            </w:pPr>
            <w:r w:rsidRPr="00B3331A">
              <w:rPr>
                <w:rFonts w:ascii="Arial" w:hAnsi="Arial" w:cs="Arial"/>
                <w:color w:val="000000"/>
                <w:sz w:val="20"/>
                <w:szCs w:val="20"/>
              </w:rPr>
              <w:t>8. </w:t>
            </w:r>
            <w:r w:rsidR="000C16B9" w:rsidRPr="000C16B9">
              <w:rPr>
                <w:rFonts w:ascii="Arial" w:hAnsi="Arial" w:cs="Arial"/>
                <w:color w:val="000000"/>
                <w:sz w:val="20"/>
                <w:szCs w:val="20"/>
              </w:rPr>
              <w:t>CG_Clcr</w:t>
            </w:r>
            <w:r w:rsidR="000C16B9" w:rsidRPr="000C16B9" w:rsidDel="000C16B9">
              <w:rPr>
                <w:rFonts w:ascii="Arial" w:hAnsi="Arial" w:cs="Arial"/>
                <w:color w:val="000000"/>
                <w:sz w:val="20"/>
                <w:szCs w:val="20"/>
              </w:rPr>
              <w:t xml:space="preserve"> </w:t>
            </w:r>
          </w:p>
        </w:tc>
        <w:tc>
          <w:tcPr>
            <w:tcW w:w="2070" w:type="dxa"/>
            <w:tcBorders>
              <w:top w:val="single" w:sz="8" w:space="0" w:color="auto"/>
              <w:left w:val="nil"/>
              <w:bottom w:val="single" w:sz="4" w:space="0" w:color="A6A6A6" w:themeColor="background1" w:themeShade="A6"/>
              <w:right w:val="nil"/>
            </w:tcBorders>
            <w:shd w:val="clear" w:color="auto" w:fill="auto"/>
            <w:hideMark/>
          </w:tcPr>
          <w:p w14:paraId="2110446F"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no. Black adults changed</w:t>
            </w:r>
          </w:p>
        </w:tc>
        <w:tc>
          <w:tcPr>
            <w:tcW w:w="1546" w:type="dxa"/>
            <w:tcBorders>
              <w:top w:val="single" w:sz="8" w:space="0" w:color="auto"/>
              <w:left w:val="nil"/>
              <w:bottom w:val="single" w:sz="4" w:space="0" w:color="A6A6A6" w:themeColor="background1" w:themeShade="A6"/>
              <w:right w:val="nil"/>
            </w:tcBorders>
            <w:shd w:val="clear" w:color="auto" w:fill="auto"/>
            <w:hideMark/>
          </w:tcPr>
          <w:p w14:paraId="081E25A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single" w:sz="8" w:space="0" w:color="auto"/>
              <w:left w:val="nil"/>
              <w:bottom w:val="single" w:sz="4" w:space="0" w:color="A6A6A6" w:themeColor="background1" w:themeShade="A6"/>
              <w:right w:val="nil"/>
            </w:tcBorders>
            <w:shd w:val="clear" w:color="auto" w:fill="auto"/>
            <w:hideMark/>
          </w:tcPr>
          <w:p w14:paraId="07981F0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single" w:sz="8" w:space="0" w:color="auto"/>
              <w:left w:val="nil"/>
              <w:bottom w:val="single" w:sz="4" w:space="0" w:color="A6A6A6" w:themeColor="background1" w:themeShade="A6"/>
              <w:right w:val="nil"/>
            </w:tcBorders>
            <w:shd w:val="clear" w:color="auto" w:fill="auto"/>
            <w:hideMark/>
          </w:tcPr>
          <w:p w14:paraId="71EB772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single" w:sz="8" w:space="0" w:color="auto"/>
              <w:left w:val="nil"/>
              <w:bottom w:val="single" w:sz="4" w:space="0" w:color="A6A6A6" w:themeColor="background1" w:themeShade="A6"/>
              <w:right w:val="nil"/>
            </w:tcBorders>
            <w:shd w:val="clear" w:color="auto" w:fill="auto"/>
            <w:hideMark/>
          </w:tcPr>
          <w:p w14:paraId="7147200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single" w:sz="8" w:space="0" w:color="auto"/>
              <w:left w:val="nil"/>
              <w:bottom w:val="single" w:sz="4" w:space="0" w:color="A6A6A6" w:themeColor="background1" w:themeShade="A6"/>
              <w:right w:val="nil"/>
            </w:tcBorders>
            <w:shd w:val="clear" w:color="auto" w:fill="auto"/>
            <w:hideMark/>
          </w:tcPr>
          <w:p w14:paraId="50A4BF5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single" w:sz="8" w:space="0" w:color="auto"/>
              <w:left w:val="nil"/>
              <w:bottom w:val="single" w:sz="4" w:space="0" w:color="A6A6A6" w:themeColor="background1" w:themeShade="A6"/>
              <w:right w:val="nil"/>
            </w:tcBorders>
            <w:shd w:val="clear" w:color="auto" w:fill="auto"/>
            <w:hideMark/>
          </w:tcPr>
          <w:p w14:paraId="5B4CCD0F"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single" w:sz="8" w:space="0" w:color="auto"/>
              <w:left w:val="nil"/>
              <w:bottom w:val="single" w:sz="4" w:space="0" w:color="A6A6A6" w:themeColor="background1" w:themeShade="A6"/>
              <w:right w:val="single" w:sz="4" w:space="0" w:color="auto"/>
            </w:tcBorders>
            <w:shd w:val="clear" w:color="auto" w:fill="auto"/>
            <w:hideMark/>
          </w:tcPr>
          <w:p w14:paraId="2C63A69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16998AE6" w14:textId="77777777" w:rsidTr="0031503A">
        <w:trPr>
          <w:trHeight w:val="270"/>
        </w:trPr>
        <w:tc>
          <w:tcPr>
            <w:tcW w:w="2430" w:type="dxa"/>
            <w:vMerge/>
            <w:tcBorders>
              <w:top w:val="single" w:sz="8" w:space="0" w:color="auto"/>
              <w:left w:val="single" w:sz="4" w:space="0" w:color="auto"/>
              <w:bottom w:val="nil"/>
              <w:right w:val="nil"/>
            </w:tcBorders>
            <w:vAlign w:val="center"/>
            <w:hideMark/>
          </w:tcPr>
          <w:p w14:paraId="06C32359" w14:textId="77777777" w:rsidR="00C61961" w:rsidRPr="00B3331A" w:rsidRDefault="00C61961" w:rsidP="00EE4F93">
            <w:pPr>
              <w:rPr>
                <w:rFonts w:ascii="Arial" w:hAnsi="Arial" w:cs="Arial"/>
                <w:color w:val="000000"/>
                <w:sz w:val="20"/>
                <w:szCs w:val="20"/>
              </w:rPr>
            </w:pPr>
          </w:p>
        </w:tc>
        <w:tc>
          <w:tcPr>
            <w:tcW w:w="2070" w:type="dxa"/>
            <w:tcBorders>
              <w:top w:val="single" w:sz="4" w:space="0" w:color="A6A6A6" w:themeColor="background1" w:themeShade="A6"/>
              <w:left w:val="nil"/>
              <w:bottom w:val="single" w:sz="8" w:space="0" w:color="BFBFBF"/>
              <w:right w:val="nil"/>
            </w:tcBorders>
            <w:shd w:val="clear" w:color="auto" w:fill="auto"/>
            <w:hideMark/>
          </w:tcPr>
          <w:p w14:paraId="072FCE0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benefits to Black adults</w:t>
            </w:r>
          </w:p>
        </w:tc>
        <w:tc>
          <w:tcPr>
            <w:tcW w:w="1546" w:type="dxa"/>
            <w:tcBorders>
              <w:top w:val="single" w:sz="4" w:space="0" w:color="A6A6A6" w:themeColor="background1" w:themeShade="A6"/>
              <w:left w:val="nil"/>
              <w:bottom w:val="single" w:sz="8" w:space="0" w:color="BFBFBF"/>
              <w:right w:val="nil"/>
            </w:tcBorders>
            <w:shd w:val="clear" w:color="auto" w:fill="auto"/>
            <w:hideMark/>
          </w:tcPr>
          <w:p w14:paraId="4FFE801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single" w:sz="4" w:space="0" w:color="A6A6A6" w:themeColor="background1" w:themeShade="A6"/>
              <w:left w:val="nil"/>
              <w:bottom w:val="single" w:sz="8" w:space="0" w:color="BFBFBF"/>
              <w:right w:val="nil"/>
            </w:tcBorders>
            <w:shd w:val="clear" w:color="auto" w:fill="auto"/>
            <w:hideMark/>
          </w:tcPr>
          <w:p w14:paraId="71858F2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single" w:sz="4" w:space="0" w:color="A6A6A6" w:themeColor="background1" w:themeShade="A6"/>
              <w:left w:val="nil"/>
              <w:bottom w:val="single" w:sz="8" w:space="0" w:color="BFBFBF"/>
              <w:right w:val="nil"/>
            </w:tcBorders>
            <w:shd w:val="clear" w:color="auto" w:fill="auto"/>
            <w:hideMark/>
          </w:tcPr>
          <w:p w14:paraId="2BD1DB5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single" w:sz="4" w:space="0" w:color="A6A6A6" w:themeColor="background1" w:themeShade="A6"/>
              <w:left w:val="nil"/>
              <w:bottom w:val="single" w:sz="8" w:space="0" w:color="BFBFBF"/>
              <w:right w:val="nil"/>
            </w:tcBorders>
            <w:shd w:val="clear" w:color="auto" w:fill="auto"/>
            <w:hideMark/>
          </w:tcPr>
          <w:p w14:paraId="2CD811A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single" w:sz="4" w:space="0" w:color="A6A6A6" w:themeColor="background1" w:themeShade="A6"/>
              <w:left w:val="nil"/>
              <w:bottom w:val="single" w:sz="8" w:space="0" w:color="BFBFBF"/>
              <w:right w:val="nil"/>
            </w:tcBorders>
            <w:shd w:val="clear" w:color="auto" w:fill="auto"/>
            <w:hideMark/>
          </w:tcPr>
          <w:p w14:paraId="7829782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single" w:sz="4" w:space="0" w:color="A6A6A6" w:themeColor="background1" w:themeShade="A6"/>
              <w:left w:val="nil"/>
              <w:bottom w:val="single" w:sz="8" w:space="0" w:color="BFBFBF"/>
              <w:right w:val="nil"/>
            </w:tcBorders>
            <w:shd w:val="clear" w:color="auto" w:fill="auto"/>
            <w:hideMark/>
          </w:tcPr>
          <w:p w14:paraId="69F427A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single" w:sz="4" w:space="0" w:color="A6A6A6" w:themeColor="background1" w:themeShade="A6"/>
              <w:left w:val="nil"/>
              <w:bottom w:val="single" w:sz="8" w:space="0" w:color="BFBFBF"/>
              <w:right w:val="single" w:sz="4" w:space="0" w:color="auto"/>
            </w:tcBorders>
            <w:shd w:val="clear" w:color="auto" w:fill="auto"/>
            <w:hideMark/>
          </w:tcPr>
          <w:p w14:paraId="56A1C1E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354F707E" w14:textId="77777777" w:rsidTr="0031503A">
        <w:trPr>
          <w:trHeight w:val="270"/>
        </w:trPr>
        <w:tc>
          <w:tcPr>
            <w:tcW w:w="2430" w:type="dxa"/>
            <w:vMerge/>
            <w:tcBorders>
              <w:top w:val="single" w:sz="8" w:space="0" w:color="auto"/>
              <w:left w:val="single" w:sz="4" w:space="0" w:color="auto"/>
              <w:bottom w:val="nil"/>
              <w:right w:val="nil"/>
            </w:tcBorders>
            <w:vAlign w:val="center"/>
            <w:hideMark/>
          </w:tcPr>
          <w:p w14:paraId="1B725F51"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BFBFBF"/>
              <w:right w:val="nil"/>
            </w:tcBorders>
            <w:shd w:val="clear" w:color="auto" w:fill="auto"/>
            <w:hideMark/>
          </w:tcPr>
          <w:p w14:paraId="0DBF5E07"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harms to Black adults</w:t>
            </w:r>
          </w:p>
        </w:tc>
        <w:tc>
          <w:tcPr>
            <w:tcW w:w="1546" w:type="dxa"/>
            <w:tcBorders>
              <w:top w:val="nil"/>
              <w:left w:val="nil"/>
              <w:bottom w:val="single" w:sz="8" w:space="0" w:color="BFBFBF"/>
              <w:right w:val="nil"/>
            </w:tcBorders>
            <w:shd w:val="clear" w:color="auto" w:fill="auto"/>
            <w:hideMark/>
          </w:tcPr>
          <w:p w14:paraId="0186DD7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nil"/>
              <w:left w:val="nil"/>
              <w:bottom w:val="single" w:sz="8" w:space="0" w:color="BFBFBF"/>
              <w:right w:val="nil"/>
            </w:tcBorders>
            <w:shd w:val="clear" w:color="auto" w:fill="auto"/>
            <w:hideMark/>
          </w:tcPr>
          <w:p w14:paraId="2DEB6E3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nil"/>
              <w:left w:val="nil"/>
              <w:bottom w:val="single" w:sz="8" w:space="0" w:color="BFBFBF"/>
              <w:right w:val="nil"/>
            </w:tcBorders>
            <w:shd w:val="clear" w:color="auto" w:fill="auto"/>
            <w:hideMark/>
          </w:tcPr>
          <w:p w14:paraId="3BF0B04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nil"/>
              <w:left w:val="nil"/>
              <w:bottom w:val="single" w:sz="8" w:space="0" w:color="BFBFBF"/>
              <w:right w:val="nil"/>
            </w:tcBorders>
            <w:shd w:val="clear" w:color="auto" w:fill="auto"/>
            <w:hideMark/>
          </w:tcPr>
          <w:p w14:paraId="1BA6F61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nil"/>
              <w:left w:val="nil"/>
              <w:bottom w:val="single" w:sz="8" w:space="0" w:color="BFBFBF"/>
              <w:right w:val="nil"/>
            </w:tcBorders>
            <w:shd w:val="clear" w:color="auto" w:fill="auto"/>
            <w:hideMark/>
          </w:tcPr>
          <w:p w14:paraId="6F3B6FD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nil"/>
              <w:left w:val="nil"/>
              <w:bottom w:val="single" w:sz="8" w:space="0" w:color="BFBFBF"/>
              <w:right w:val="nil"/>
            </w:tcBorders>
            <w:shd w:val="clear" w:color="auto" w:fill="auto"/>
            <w:hideMark/>
          </w:tcPr>
          <w:p w14:paraId="563DD69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nil"/>
              <w:left w:val="nil"/>
              <w:bottom w:val="single" w:sz="8" w:space="0" w:color="BFBFBF"/>
              <w:right w:val="single" w:sz="4" w:space="0" w:color="auto"/>
            </w:tcBorders>
            <w:shd w:val="clear" w:color="auto" w:fill="auto"/>
            <w:hideMark/>
          </w:tcPr>
          <w:p w14:paraId="1D5DDF6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48DA78E5" w14:textId="77777777" w:rsidTr="0031503A">
        <w:trPr>
          <w:trHeight w:val="255"/>
        </w:trPr>
        <w:tc>
          <w:tcPr>
            <w:tcW w:w="2430" w:type="dxa"/>
            <w:vMerge/>
            <w:tcBorders>
              <w:top w:val="single" w:sz="8" w:space="0" w:color="auto"/>
              <w:left w:val="single" w:sz="4" w:space="0" w:color="auto"/>
              <w:bottom w:val="nil"/>
              <w:right w:val="nil"/>
            </w:tcBorders>
            <w:vAlign w:val="center"/>
            <w:hideMark/>
          </w:tcPr>
          <w:p w14:paraId="439B6CF6"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auto"/>
              <w:right w:val="nil"/>
            </w:tcBorders>
            <w:shd w:val="clear" w:color="auto" w:fill="auto"/>
            <w:hideMark/>
          </w:tcPr>
          <w:p w14:paraId="3CAFF56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Non-Black adult changes</w:t>
            </w:r>
          </w:p>
        </w:tc>
        <w:tc>
          <w:tcPr>
            <w:tcW w:w="1546" w:type="dxa"/>
            <w:tcBorders>
              <w:top w:val="nil"/>
              <w:left w:val="nil"/>
              <w:bottom w:val="single" w:sz="8" w:space="0" w:color="auto"/>
              <w:right w:val="nil"/>
            </w:tcBorders>
            <w:shd w:val="clear" w:color="auto" w:fill="auto"/>
            <w:hideMark/>
          </w:tcPr>
          <w:p w14:paraId="4565662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nil"/>
              <w:left w:val="nil"/>
              <w:bottom w:val="single" w:sz="8" w:space="0" w:color="auto"/>
              <w:right w:val="nil"/>
            </w:tcBorders>
            <w:shd w:val="clear" w:color="auto" w:fill="auto"/>
            <w:hideMark/>
          </w:tcPr>
          <w:p w14:paraId="5E0DA15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nil"/>
              <w:left w:val="nil"/>
              <w:bottom w:val="single" w:sz="8" w:space="0" w:color="auto"/>
              <w:right w:val="nil"/>
            </w:tcBorders>
            <w:shd w:val="clear" w:color="auto" w:fill="auto"/>
            <w:hideMark/>
          </w:tcPr>
          <w:p w14:paraId="4BF2798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nil"/>
              <w:left w:val="nil"/>
              <w:bottom w:val="single" w:sz="8" w:space="0" w:color="auto"/>
              <w:right w:val="nil"/>
            </w:tcBorders>
            <w:shd w:val="clear" w:color="auto" w:fill="auto"/>
            <w:hideMark/>
          </w:tcPr>
          <w:p w14:paraId="302C95A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nil"/>
              <w:left w:val="nil"/>
              <w:bottom w:val="single" w:sz="8" w:space="0" w:color="auto"/>
              <w:right w:val="nil"/>
            </w:tcBorders>
            <w:shd w:val="clear" w:color="auto" w:fill="auto"/>
            <w:hideMark/>
          </w:tcPr>
          <w:p w14:paraId="39769D5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nil"/>
              <w:left w:val="nil"/>
              <w:bottom w:val="single" w:sz="8" w:space="0" w:color="auto"/>
              <w:right w:val="nil"/>
            </w:tcBorders>
            <w:shd w:val="clear" w:color="auto" w:fill="auto"/>
            <w:hideMark/>
          </w:tcPr>
          <w:p w14:paraId="167F9CE7"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nil"/>
              <w:left w:val="nil"/>
              <w:bottom w:val="single" w:sz="8" w:space="0" w:color="auto"/>
              <w:right w:val="single" w:sz="4" w:space="0" w:color="auto"/>
            </w:tcBorders>
            <w:shd w:val="clear" w:color="auto" w:fill="auto"/>
            <w:hideMark/>
          </w:tcPr>
          <w:p w14:paraId="38B3128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2BCF6703" w14:textId="77777777" w:rsidTr="0031503A">
        <w:trPr>
          <w:trHeight w:val="255"/>
        </w:trPr>
        <w:tc>
          <w:tcPr>
            <w:tcW w:w="2430" w:type="dxa"/>
            <w:vMerge w:val="restart"/>
            <w:tcBorders>
              <w:top w:val="single" w:sz="8" w:space="0" w:color="auto"/>
              <w:left w:val="single" w:sz="4" w:space="0" w:color="auto"/>
              <w:bottom w:val="nil"/>
              <w:right w:val="nil"/>
            </w:tcBorders>
            <w:shd w:val="clear" w:color="auto" w:fill="auto"/>
            <w:hideMark/>
          </w:tcPr>
          <w:p w14:paraId="005CB759" w14:textId="539B339A" w:rsidR="00C61961" w:rsidRPr="00B3331A" w:rsidRDefault="00C61961">
            <w:pPr>
              <w:rPr>
                <w:rFonts w:ascii="Arial" w:hAnsi="Arial" w:cs="Arial"/>
                <w:color w:val="000000"/>
                <w:sz w:val="20"/>
                <w:szCs w:val="20"/>
              </w:rPr>
            </w:pPr>
            <w:r w:rsidRPr="00B3331A">
              <w:rPr>
                <w:rFonts w:ascii="Arial" w:hAnsi="Arial" w:cs="Arial"/>
                <w:color w:val="000000"/>
                <w:sz w:val="20"/>
                <w:szCs w:val="20"/>
              </w:rPr>
              <w:t>9. </w:t>
            </w:r>
            <w:r w:rsidR="000C16B9" w:rsidRPr="000C16B9">
              <w:rPr>
                <w:rFonts w:ascii="Arial" w:hAnsi="Arial" w:cs="Arial"/>
                <w:color w:val="000000"/>
                <w:sz w:val="20"/>
                <w:szCs w:val="20"/>
              </w:rPr>
              <w:t>FAScr</w:t>
            </w:r>
            <w:r w:rsidR="000C16B9" w:rsidRPr="000C16B9" w:rsidDel="000C16B9">
              <w:rPr>
                <w:rFonts w:ascii="Arial" w:hAnsi="Arial" w:cs="Arial"/>
                <w:color w:val="000000"/>
                <w:sz w:val="20"/>
                <w:szCs w:val="20"/>
              </w:rPr>
              <w:t xml:space="preserve"> </w:t>
            </w:r>
          </w:p>
        </w:tc>
        <w:tc>
          <w:tcPr>
            <w:tcW w:w="2070" w:type="dxa"/>
            <w:tcBorders>
              <w:top w:val="single" w:sz="8" w:space="0" w:color="auto"/>
              <w:left w:val="nil"/>
              <w:bottom w:val="single" w:sz="4" w:space="0" w:color="A6A6A6" w:themeColor="background1" w:themeShade="A6"/>
              <w:right w:val="nil"/>
            </w:tcBorders>
            <w:shd w:val="clear" w:color="auto" w:fill="auto"/>
            <w:hideMark/>
          </w:tcPr>
          <w:p w14:paraId="7FF26FC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no. Black adults changed</w:t>
            </w:r>
          </w:p>
        </w:tc>
        <w:tc>
          <w:tcPr>
            <w:tcW w:w="1546" w:type="dxa"/>
            <w:tcBorders>
              <w:top w:val="single" w:sz="8" w:space="0" w:color="auto"/>
              <w:left w:val="nil"/>
              <w:bottom w:val="single" w:sz="4" w:space="0" w:color="A6A6A6" w:themeColor="background1" w:themeShade="A6"/>
              <w:right w:val="nil"/>
            </w:tcBorders>
            <w:shd w:val="clear" w:color="auto" w:fill="auto"/>
            <w:hideMark/>
          </w:tcPr>
          <w:p w14:paraId="12B60F37"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single" w:sz="8" w:space="0" w:color="auto"/>
              <w:left w:val="nil"/>
              <w:bottom w:val="single" w:sz="4" w:space="0" w:color="A6A6A6" w:themeColor="background1" w:themeShade="A6"/>
              <w:right w:val="nil"/>
            </w:tcBorders>
            <w:shd w:val="clear" w:color="auto" w:fill="auto"/>
            <w:hideMark/>
          </w:tcPr>
          <w:p w14:paraId="6D72799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single" w:sz="8" w:space="0" w:color="auto"/>
              <w:left w:val="nil"/>
              <w:bottom w:val="single" w:sz="4" w:space="0" w:color="A6A6A6" w:themeColor="background1" w:themeShade="A6"/>
              <w:right w:val="nil"/>
            </w:tcBorders>
            <w:shd w:val="clear" w:color="auto" w:fill="auto"/>
            <w:hideMark/>
          </w:tcPr>
          <w:p w14:paraId="5BAF49B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single" w:sz="8" w:space="0" w:color="auto"/>
              <w:left w:val="nil"/>
              <w:bottom w:val="single" w:sz="4" w:space="0" w:color="A6A6A6" w:themeColor="background1" w:themeShade="A6"/>
              <w:right w:val="nil"/>
            </w:tcBorders>
            <w:shd w:val="clear" w:color="auto" w:fill="auto"/>
            <w:hideMark/>
          </w:tcPr>
          <w:p w14:paraId="6EAB72E7"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single" w:sz="8" w:space="0" w:color="auto"/>
              <w:left w:val="nil"/>
              <w:bottom w:val="single" w:sz="4" w:space="0" w:color="A6A6A6" w:themeColor="background1" w:themeShade="A6"/>
              <w:right w:val="nil"/>
            </w:tcBorders>
            <w:shd w:val="clear" w:color="auto" w:fill="auto"/>
            <w:hideMark/>
          </w:tcPr>
          <w:p w14:paraId="4263F31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single" w:sz="8" w:space="0" w:color="auto"/>
              <w:left w:val="nil"/>
              <w:bottom w:val="single" w:sz="4" w:space="0" w:color="A6A6A6" w:themeColor="background1" w:themeShade="A6"/>
              <w:right w:val="nil"/>
            </w:tcBorders>
            <w:shd w:val="clear" w:color="auto" w:fill="auto"/>
            <w:hideMark/>
          </w:tcPr>
          <w:p w14:paraId="0F70A36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single" w:sz="8" w:space="0" w:color="auto"/>
              <w:left w:val="nil"/>
              <w:bottom w:val="single" w:sz="4" w:space="0" w:color="A6A6A6" w:themeColor="background1" w:themeShade="A6"/>
              <w:right w:val="single" w:sz="4" w:space="0" w:color="auto"/>
            </w:tcBorders>
            <w:shd w:val="clear" w:color="auto" w:fill="auto"/>
            <w:hideMark/>
          </w:tcPr>
          <w:p w14:paraId="6F3A54A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35019FDD" w14:textId="77777777" w:rsidTr="0031503A">
        <w:trPr>
          <w:trHeight w:val="270"/>
        </w:trPr>
        <w:tc>
          <w:tcPr>
            <w:tcW w:w="2430" w:type="dxa"/>
            <w:vMerge/>
            <w:tcBorders>
              <w:top w:val="single" w:sz="8" w:space="0" w:color="auto"/>
              <w:left w:val="single" w:sz="4" w:space="0" w:color="auto"/>
              <w:bottom w:val="nil"/>
              <w:right w:val="nil"/>
            </w:tcBorders>
            <w:vAlign w:val="center"/>
            <w:hideMark/>
          </w:tcPr>
          <w:p w14:paraId="4EAFA2CC" w14:textId="77777777" w:rsidR="00C61961" w:rsidRPr="00B3331A" w:rsidRDefault="00C61961" w:rsidP="00EE4F93">
            <w:pPr>
              <w:rPr>
                <w:rFonts w:ascii="Arial" w:hAnsi="Arial" w:cs="Arial"/>
                <w:color w:val="000000"/>
                <w:sz w:val="20"/>
                <w:szCs w:val="20"/>
              </w:rPr>
            </w:pPr>
          </w:p>
        </w:tc>
        <w:tc>
          <w:tcPr>
            <w:tcW w:w="2070" w:type="dxa"/>
            <w:tcBorders>
              <w:top w:val="single" w:sz="4" w:space="0" w:color="A6A6A6" w:themeColor="background1" w:themeShade="A6"/>
              <w:left w:val="nil"/>
              <w:bottom w:val="single" w:sz="8" w:space="0" w:color="BFBFBF"/>
              <w:right w:val="nil"/>
            </w:tcBorders>
            <w:shd w:val="clear" w:color="auto" w:fill="auto"/>
            <w:hideMark/>
          </w:tcPr>
          <w:p w14:paraId="43055B9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benefits to Black adults</w:t>
            </w:r>
          </w:p>
        </w:tc>
        <w:tc>
          <w:tcPr>
            <w:tcW w:w="1546" w:type="dxa"/>
            <w:tcBorders>
              <w:top w:val="single" w:sz="4" w:space="0" w:color="A6A6A6" w:themeColor="background1" w:themeShade="A6"/>
              <w:left w:val="nil"/>
              <w:bottom w:val="single" w:sz="8" w:space="0" w:color="BFBFBF"/>
              <w:right w:val="nil"/>
            </w:tcBorders>
            <w:shd w:val="clear" w:color="auto" w:fill="auto"/>
            <w:hideMark/>
          </w:tcPr>
          <w:p w14:paraId="3F98079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single" w:sz="4" w:space="0" w:color="A6A6A6" w:themeColor="background1" w:themeShade="A6"/>
              <w:left w:val="nil"/>
              <w:bottom w:val="single" w:sz="8" w:space="0" w:color="BFBFBF"/>
              <w:right w:val="nil"/>
            </w:tcBorders>
            <w:shd w:val="clear" w:color="auto" w:fill="auto"/>
            <w:hideMark/>
          </w:tcPr>
          <w:p w14:paraId="46676A1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single" w:sz="4" w:space="0" w:color="A6A6A6" w:themeColor="background1" w:themeShade="A6"/>
              <w:left w:val="nil"/>
              <w:bottom w:val="single" w:sz="8" w:space="0" w:color="BFBFBF"/>
              <w:right w:val="nil"/>
            </w:tcBorders>
            <w:shd w:val="clear" w:color="auto" w:fill="auto"/>
            <w:hideMark/>
          </w:tcPr>
          <w:p w14:paraId="085CFBF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single" w:sz="4" w:space="0" w:color="A6A6A6" w:themeColor="background1" w:themeShade="A6"/>
              <w:left w:val="nil"/>
              <w:bottom w:val="single" w:sz="8" w:space="0" w:color="BFBFBF"/>
              <w:right w:val="nil"/>
            </w:tcBorders>
            <w:shd w:val="clear" w:color="auto" w:fill="auto"/>
            <w:hideMark/>
          </w:tcPr>
          <w:p w14:paraId="723A50B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single" w:sz="4" w:space="0" w:color="A6A6A6" w:themeColor="background1" w:themeShade="A6"/>
              <w:left w:val="nil"/>
              <w:bottom w:val="single" w:sz="8" w:space="0" w:color="BFBFBF"/>
              <w:right w:val="nil"/>
            </w:tcBorders>
            <w:shd w:val="clear" w:color="auto" w:fill="auto"/>
            <w:hideMark/>
          </w:tcPr>
          <w:p w14:paraId="4237B2E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single" w:sz="4" w:space="0" w:color="A6A6A6" w:themeColor="background1" w:themeShade="A6"/>
              <w:left w:val="nil"/>
              <w:bottom w:val="single" w:sz="8" w:space="0" w:color="BFBFBF"/>
              <w:right w:val="nil"/>
            </w:tcBorders>
            <w:shd w:val="clear" w:color="auto" w:fill="auto"/>
            <w:hideMark/>
          </w:tcPr>
          <w:p w14:paraId="6DD839B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single" w:sz="4" w:space="0" w:color="A6A6A6" w:themeColor="background1" w:themeShade="A6"/>
              <w:left w:val="nil"/>
              <w:bottom w:val="single" w:sz="8" w:space="0" w:color="BFBFBF"/>
              <w:right w:val="single" w:sz="4" w:space="0" w:color="auto"/>
            </w:tcBorders>
            <w:shd w:val="clear" w:color="auto" w:fill="auto"/>
            <w:hideMark/>
          </w:tcPr>
          <w:p w14:paraId="1B29FDF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2CCD9888" w14:textId="77777777" w:rsidTr="0031503A">
        <w:trPr>
          <w:trHeight w:val="270"/>
        </w:trPr>
        <w:tc>
          <w:tcPr>
            <w:tcW w:w="2430" w:type="dxa"/>
            <w:vMerge/>
            <w:tcBorders>
              <w:top w:val="single" w:sz="8" w:space="0" w:color="auto"/>
              <w:left w:val="single" w:sz="4" w:space="0" w:color="auto"/>
              <w:bottom w:val="nil"/>
              <w:right w:val="nil"/>
            </w:tcBorders>
            <w:vAlign w:val="center"/>
            <w:hideMark/>
          </w:tcPr>
          <w:p w14:paraId="1A5EA9AB"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BFBFBF"/>
              <w:right w:val="nil"/>
            </w:tcBorders>
            <w:shd w:val="clear" w:color="auto" w:fill="auto"/>
            <w:hideMark/>
          </w:tcPr>
          <w:p w14:paraId="3C9FCA6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harms to Black adults</w:t>
            </w:r>
          </w:p>
        </w:tc>
        <w:tc>
          <w:tcPr>
            <w:tcW w:w="1546" w:type="dxa"/>
            <w:tcBorders>
              <w:top w:val="nil"/>
              <w:left w:val="nil"/>
              <w:bottom w:val="single" w:sz="8" w:space="0" w:color="BFBFBF"/>
              <w:right w:val="nil"/>
            </w:tcBorders>
            <w:shd w:val="clear" w:color="auto" w:fill="auto"/>
            <w:hideMark/>
          </w:tcPr>
          <w:p w14:paraId="5925B87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nil"/>
              <w:left w:val="nil"/>
              <w:bottom w:val="single" w:sz="8" w:space="0" w:color="BFBFBF"/>
              <w:right w:val="nil"/>
            </w:tcBorders>
            <w:shd w:val="clear" w:color="auto" w:fill="auto"/>
            <w:hideMark/>
          </w:tcPr>
          <w:p w14:paraId="1722E3F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nil"/>
              <w:left w:val="nil"/>
              <w:bottom w:val="single" w:sz="8" w:space="0" w:color="BFBFBF"/>
              <w:right w:val="nil"/>
            </w:tcBorders>
            <w:shd w:val="clear" w:color="auto" w:fill="auto"/>
            <w:hideMark/>
          </w:tcPr>
          <w:p w14:paraId="3090EED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nil"/>
              <w:left w:val="nil"/>
              <w:bottom w:val="single" w:sz="8" w:space="0" w:color="BFBFBF"/>
              <w:right w:val="nil"/>
            </w:tcBorders>
            <w:shd w:val="clear" w:color="auto" w:fill="auto"/>
            <w:hideMark/>
          </w:tcPr>
          <w:p w14:paraId="4327CC6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nil"/>
              <w:left w:val="nil"/>
              <w:bottom w:val="single" w:sz="8" w:space="0" w:color="BFBFBF"/>
              <w:right w:val="nil"/>
            </w:tcBorders>
            <w:shd w:val="clear" w:color="auto" w:fill="auto"/>
            <w:hideMark/>
          </w:tcPr>
          <w:p w14:paraId="68DA6A6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nil"/>
              <w:left w:val="nil"/>
              <w:bottom w:val="single" w:sz="8" w:space="0" w:color="BFBFBF"/>
              <w:right w:val="nil"/>
            </w:tcBorders>
            <w:shd w:val="clear" w:color="auto" w:fill="auto"/>
            <w:hideMark/>
          </w:tcPr>
          <w:p w14:paraId="1E3003F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nil"/>
              <w:left w:val="nil"/>
              <w:bottom w:val="single" w:sz="8" w:space="0" w:color="BFBFBF"/>
              <w:right w:val="single" w:sz="4" w:space="0" w:color="auto"/>
            </w:tcBorders>
            <w:shd w:val="clear" w:color="auto" w:fill="auto"/>
            <w:hideMark/>
          </w:tcPr>
          <w:p w14:paraId="33144CA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6A4ECA74" w14:textId="77777777" w:rsidTr="0031503A">
        <w:trPr>
          <w:trHeight w:val="270"/>
        </w:trPr>
        <w:tc>
          <w:tcPr>
            <w:tcW w:w="2430" w:type="dxa"/>
            <w:vMerge/>
            <w:tcBorders>
              <w:top w:val="single" w:sz="8" w:space="0" w:color="auto"/>
              <w:left w:val="single" w:sz="4" w:space="0" w:color="auto"/>
              <w:bottom w:val="single" w:sz="4" w:space="0" w:color="auto"/>
              <w:right w:val="nil"/>
            </w:tcBorders>
            <w:vAlign w:val="center"/>
            <w:hideMark/>
          </w:tcPr>
          <w:p w14:paraId="66616887"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4" w:space="0" w:color="auto"/>
              <w:right w:val="nil"/>
            </w:tcBorders>
            <w:shd w:val="clear" w:color="auto" w:fill="auto"/>
            <w:hideMark/>
          </w:tcPr>
          <w:p w14:paraId="41F3FC0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Non-Black adult changes</w:t>
            </w:r>
          </w:p>
        </w:tc>
        <w:tc>
          <w:tcPr>
            <w:tcW w:w="1546" w:type="dxa"/>
            <w:tcBorders>
              <w:top w:val="single" w:sz="8" w:space="0" w:color="BFBFBF"/>
              <w:left w:val="nil"/>
              <w:bottom w:val="single" w:sz="4" w:space="0" w:color="auto"/>
              <w:right w:val="nil"/>
            </w:tcBorders>
            <w:shd w:val="clear" w:color="auto" w:fill="auto"/>
            <w:hideMark/>
          </w:tcPr>
          <w:p w14:paraId="481965F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nil"/>
              <w:left w:val="nil"/>
              <w:bottom w:val="single" w:sz="4" w:space="0" w:color="auto"/>
              <w:right w:val="nil"/>
            </w:tcBorders>
            <w:shd w:val="clear" w:color="auto" w:fill="auto"/>
            <w:hideMark/>
          </w:tcPr>
          <w:p w14:paraId="1169E6D7"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nil"/>
              <w:left w:val="nil"/>
              <w:bottom w:val="single" w:sz="4" w:space="0" w:color="auto"/>
              <w:right w:val="nil"/>
            </w:tcBorders>
            <w:shd w:val="clear" w:color="auto" w:fill="auto"/>
            <w:hideMark/>
          </w:tcPr>
          <w:p w14:paraId="26C9705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nil"/>
              <w:left w:val="nil"/>
              <w:bottom w:val="single" w:sz="4" w:space="0" w:color="auto"/>
              <w:right w:val="nil"/>
            </w:tcBorders>
            <w:shd w:val="clear" w:color="auto" w:fill="auto"/>
            <w:hideMark/>
          </w:tcPr>
          <w:p w14:paraId="18E88AB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nil"/>
              <w:left w:val="nil"/>
              <w:bottom w:val="single" w:sz="4" w:space="0" w:color="auto"/>
              <w:right w:val="nil"/>
            </w:tcBorders>
            <w:shd w:val="clear" w:color="auto" w:fill="auto"/>
            <w:hideMark/>
          </w:tcPr>
          <w:p w14:paraId="2C1E235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nil"/>
              <w:left w:val="nil"/>
              <w:bottom w:val="single" w:sz="4" w:space="0" w:color="auto"/>
              <w:right w:val="nil"/>
            </w:tcBorders>
            <w:shd w:val="clear" w:color="auto" w:fill="auto"/>
            <w:hideMark/>
          </w:tcPr>
          <w:p w14:paraId="1B3D7A9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nil"/>
              <w:left w:val="nil"/>
              <w:bottom w:val="single" w:sz="4" w:space="0" w:color="auto"/>
              <w:right w:val="single" w:sz="4" w:space="0" w:color="auto"/>
            </w:tcBorders>
            <w:shd w:val="clear" w:color="auto" w:fill="auto"/>
            <w:hideMark/>
          </w:tcPr>
          <w:p w14:paraId="209409F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30C7DC6C" w14:textId="77777777" w:rsidTr="0031503A">
        <w:trPr>
          <w:trHeight w:val="255"/>
        </w:trPr>
        <w:tc>
          <w:tcPr>
            <w:tcW w:w="2430" w:type="dxa"/>
            <w:vMerge w:val="restart"/>
            <w:tcBorders>
              <w:top w:val="single" w:sz="4" w:space="0" w:color="auto"/>
              <w:left w:val="single" w:sz="4" w:space="0" w:color="auto"/>
              <w:bottom w:val="nil"/>
              <w:right w:val="nil"/>
            </w:tcBorders>
            <w:shd w:val="clear" w:color="auto" w:fill="auto"/>
            <w:hideMark/>
          </w:tcPr>
          <w:p w14:paraId="6BB9A4CC" w14:textId="155D985F" w:rsidR="00C61961" w:rsidRPr="00B3331A" w:rsidRDefault="00C61961">
            <w:pPr>
              <w:rPr>
                <w:rFonts w:ascii="Arial" w:hAnsi="Arial" w:cs="Arial"/>
                <w:color w:val="000000"/>
                <w:sz w:val="20"/>
                <w:szCs w:val="20"/>
              </w:rPr>
            </w:pPr>
            <w:r w:rsidRPr="00B3331A">
              <w:rPr>
                <w:rFonts w:ascii="Arial" w:hAnsi="Arial" w:cs="Arial"/>
                <w:color w:val="000000"/>
                <w:sz w:val="20"/>
                <w:szCs w:val="20"/>
              </w:rPr>
              <w:t>10. </w:t>
            </w:r>
            <w:r w:rsidR="000C16B9" w:rsidRPr="000C16B9">
              <w:rPr>
                <w:rFonts w:ascii="Arial" w:hAnsi="Arial" w:cs="Arial"/>
                <w:color w:val="000000"/>
                <w:sz w:val="20"/>
                <w:szCs w:val="20"/>
              </w:rPr>
              <w:t>EKFCcr</w:t>
            </w:r>
          </w:p>
        </w:tc>
        <w:tc>
          <w:tcPr>
            <w:tcW w:w="2070" w:type="dxa"/>
            <w:tcBorders>
              <w:top w:val="single" w:sz="4" w:space="0" w:color="auto"/>
              <w:left w:val="nil"/>
              <w:bottom w:val="single" w:sz="4" w:space="0" w:color="A6A6A6" w:themeColor="background1" w:themeShade="A6"/>
              <w:right w:val="nil"/>
            </w:tcBorders>
            <w:shd w:val="clear" w:color="auto" w:fill="auto"/>
            <w:hideMark/>
          </w:tcPr>
          <w:p w14:paraId="4BF40C1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no. Black adults changed</w:t>
            </w:r>
          </w:p>
        </w:tc>
        <w:tc>
          <w:tcPr>
            <w:tcW w:w="1546" w:type="dxa"/>
            <w:tcBorders>
              <w:top w:val="single" w:sz="4" w:space="0" w:color="auto"/>
              <w:left w:val="nil"/>
              <w:bottom w:val="single" w:sz="4" w:space="0" w:color="A6A6A6" w:themeColor="background1" w:themeShade="A6"/>
              <w:right w:val="nil"/>
            </w:tcBorders>
            <w:shd w:val="clear" w:color="auto" w:fill="auto"/>
            <w:hideMark/>
          </w:tcPr>
          <w:p w14:paraId="6C808A1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single" w:sz="4" w:space="0" w:color="auto"/>
              <w:left w:val="nil"/>
              <w:bottom w:val="single" w:sz="4" w:space="0" w:color="A6A6A6" w:themeColor="background1" w:themeShade="A6"/>
              <w:right w:val="nil"/>
            </w:tcBorders>
            <w:shd w:val="clear" w:color="auto" w:fill="auto"/>
            <w:hideMark/>
          </w:tcPr>
          <w:p w14:paraId="1A3DCBD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single" w:sz="4" w:space="0" w:color="auto"/>
              <w:left w:val="nil"/>
              <w:bottom w:val="single" w:sz="4" w:space="0" w:color="A6A6A6" w:themeColor="background1" w:themeShade="A6"/>
              <w:right w:val="nil"/>
            </w:tcBorders>
            <w:shd w:val="clear" w:color="auto" w:fill="auto"/>
            <w:hideMark/>
          </w:tcPr>
          <w:p w14:paraId="4FC13E1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single" w:sz="4" w:space="0" w:color="auto"/>
              <w:left w:val="nil"/>
              <w:bottom w:val="single" w:sz="4" w:space="0" w:color="A6A6A6" w:themeColor="background1" w:themeShade="A6"/>
              <w:right w:val="nil"/>
            </w:tcBorders>
            <w:shd w:val="clear" w:color="auto" w:fill="auto"/>
            <w:hideMark/>
          </w:tcPr>
          <w:p w14:paraId="4377A31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single" w:sz="4" w:space="0" w:color="auto"/>
              <w:left w:val="nil"/>
              <w:bottom w:val="single" w:sz="4" w:space="0" w:color="A6A6A6" w:themeColor="background1" w:themeShade="A6"/>
              <w:right w:val="nil"/>
            </w:tcBorders>
            <w:shd w:val="clear" w:color="auto" w:fill="auto"/>
            <w:hideMark/>
          </w:tcPr>
          <w:p w14:paraId="5FB78B2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single" w:sz="4" w:space="0" w:color="auto"/>
              <w:left w:val="nil"/>
              <w:bottom w:val="single" w:sz="4" w:space="0" w:color="A6A6A6" w:themeColor="background1" w:themeShade="A6"/>
              <w:right w:val="nil"/>
            </w:tcBorders>
            <w:shd w:val="clear" w:color="auto" w:fill="auto"/>
            <w:hideMark/>
          </w:tcPr>
          <w:p w14:paraId="1F6352E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single" w:sz="4" w:space="0" w:color="auto"/>
              <w:left w:val="nil"/>
              <w:bottom w:val="single" w:sz="4" w:space="0" w:color="A6A6A6" w:themeColor="background1" w:themeShade="A6"/>
              <w:right w:val="single" w:sz="4" w:space="0" w:color="auto"/>
            </w:tcBorders>
            <w:shd w:val="clear" w:color="auto" w:fill="auto"/>
            <w:hideMark/>
          </w:tcPr>
          <w:p w14:paraId="4070570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19713A63" w14:textId="77777777" w:rsidTr="0031503A">
        <w:trPr>
          <w:trHeight w:val="270"/>
        </w:trPr>
        <w:tc>
          <w:tcPr>
            <w:tcW w:w="2430" w:type="dxa"/>
            <w:vMerge/>
            <w:tcBorders>
              <w:top w:val="single" w:sz="8" w:space="0" w:color="auto"/>
              <w:left w:val="single" w:sz="4" w:space="0" w:color="auto"/>
              <w:bottom w:val="nil"/>
              <w:right w:val="nil"/>
            </w:tcBorders>
            <w:vAlign w:val="center"/>
            <w:hideMark/>
          </w:tcPr>
          <w:p w14:paraId="7E5FE124" w14:textId="77777777" w:rsidR="00C61961" w:rsidRPr="00B3331A" w:rsidRDefault="00C61961" w:rsidP="00EE4F93">
            <w:pPr>
              <w:rPr>
                <w:rFonts w:ascii="Arial" w:hAnsi="Arial" w:cs="Arial"/>
                <w:color w:val="000000"/>
                <w:sz w:val="20"/>
                <w:szCs w:val="20"/>
              </w:rPr>
            </w:pPr>
          </w:p>
        </w:tc>
        <w:tc>
          <w:tcPr>
            <w:tcW w:w="2070" w:type="dxa"/>
            <w:tcBorders>
              <w:top w:val="single" w:sz="4" w:space="0" w:color="A6A6A6" w:themeColor="background1" w:themeShade="A6"/>
              <w:left w:val="nil"/>
              <w:bottom w:val="single" w:sz="8" w:space="0" w:color="BFBFBF"/>
              <w:right w:val="nil"/>
            </w:tcBorders>
            <w:shd w:val="clear" w:color="auto" w:fill="auto"/>
            <w:hideMark/>
          </w:tcPr>
          <w:p w14:paraId="3F4D0DF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benefits to Black adults</w:t>
            </w:r>
          </w:p>
        </w:tc>
        <w:tc>
          <w:tcPr>
            <w:tcW w:w="1546" w:type="dxa"/>
            <w:tcBorders>
              <w:top w:val="single" w:sz="4" w:space="0" w:color="A6A6A6" w:themeColor="background1" w:themeShade="A6"/>
              <w:left w:val="nil"/>
              <w:bottom w:val="single" w:sz="8" w:space="0" w:color="BFBFBF"/>
              <w:right w:val="nil"/>
            </w:tcBorders>
            <w:shd w:val="clear" w:color="auto" w:fill="auto"/>
            <w:hideMark/>
          </w:tcPr>
          <w:p w14:paraId="0A1DF8E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single" w:sz="4" w:space="0" w:color="A6A6A6" w:themeColor="background1" w:themeShade="A6"/>
              <w:left w:val="nil"/>
              <w:bottom w:val="single" w:sz="8" w:space="0" w:color="BFBFBF"/>
              <w:right w:val="nil"/>
            </w:tcBorders>
            <w:shd w:val="clear" w:color="auto" w:fill="auto"/>
            <w:hideMark/>
          </w:tcPr>
          <w:p w14:paraId="3AE1870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single" w:sz="4" w:space="0" w:color="A6A6A6" w:themeColor="background1" w:themeShade="A6"/>
              <w:left w:val="nil"/>
              <w:bottom w:val="single" w:sz="8" w:space="0" w:color="BFBFBF"/>
              <w:right w:val="nil"/>
            </w:tcBorders>
            <w:shd w:val="clear" w:color="auto" w:fill="auto"/>
            <w:hideMark/>
          </w:tcPr>
          <w:p w14:paraId="7906400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single" w:sz="4" w:space="0" w:color="A6A6A6" w:themeColor="background1" w:themeShade="A6"/>
              <w:left w:val="nil"/>
              <w:bottom w:val="single" w:sz="8" w:space="0" w:color="BFBFBF"/>
              <w:right w:val="nil"/>
            </w:tcBorders>
            <w:shd w:val="clear" w:color="auto" w:fill="auto"/>
            <w:hideMark/>
          </w:tcPr>
          <w:p w14:paraId="7FD4467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single" w:sz="4" w:space="0" w:color="A6A6A6" w:themeColor="background1" w:themeShade="A6"/>
              <w:left w:val="nil"/>
              <w:bottom w:val="single" w:sz="8" w:space="0" w:color="BFBFBF"/>
              <w:right w:val="nil"/>
            </w:tcBorders>
            <w:shd w:val="clear" w:color="auto" w:fill="auto"/>
            <w:hideMark/>
          </w:tcPr>
          <w:p w14:paraId="0DA0BE0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single" w:sz="4" w:space="0" w:color="A6A6A6" w:themeColor="background1" w:themeShade="A6"/>
              <w:left w:val="nil"/>
              <w:bottom w:val="single" w:sz="8" w:space="0" w:color="BFBFBF"/>
              <w:right w:val="nil"/>
            </w:tcBorders>
            <w:shd w:val="clear" w:color="auto" w:fill="auto"/>
            <w:hideMark/>
          </w:tcPr>
          <w:p w14:paraId="6AA6777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single" w:sz="4" w:space="0" w:color="A6A6A6" w:themeColor="background1" w:themeShade="A6"/>
              <w:left w:val="nil"/>
              <w:bottom w:val="single" w:sz="8" w:space="0" w:color="BFBFBF"/>
              <w:right w:val="single" w:sz="4" w:space="0" w:color="auto"/>
            </w:tcBorders>
            <w:shd w:val="clear" w:color="auto" w:fill="auto"/>
            <w:hideMark/>
          </w:tcPr>
          <w:p w14:paraId="0F43070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524E734E" w14:textId="77777777" w:rsidTr="0031503A">
        <w:trPr>
          <w:trHeight w:val="270"/>
        </w:trPr>
        <w:tc>
          <w:tcPr>
            <w:tcW w:w="2430" w:type="dxa"/>
            <w:vMerge/>
            <w:tcBorders>
              <w:top w:val="single" w:sz="8" w:space="0" w:color="auto"/>
              <w:left w:val="single" w:sz="4" w:space="0" w:color="auto"/>
              <w:bottom w:val="nil"/>
              <w:right w:val="nil"/>
            </w:tcBorders>
            <w:vAlign w:val="center"/>
            <w:hideMark/>
          </w:tcPr>
          <w:p w14:paraId="27D9AD33"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BFBFBF"/>
              <w:right w:val="nil"/>
            </w:tcBorders>
            <w:shd w:val="clear" w:color="auto" w:fill="auto"/>
            <w:hideMark/>
          </w:tcPr>
          <w:p w14:paraId="64D6511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harms to Black adults</w:t>
            </w:r>
          </w:p>
        </w:tc>
        <w:tc>
          <w:tcPr>
            <w:tcW w:w="1546" w:type="dxa"/>
            <w:tcBorders>
              <w:top w:val="nil"/>
              <w:left w:val="nil"/>
              <w:bottom w:val="single" w:sz="8" w:space="0" w:color="BFBFBF"/>
              <w:right w:val="nil"/>
            </w:tcBorders>
            <w:shd w:val="clear" w:color="auto" w:fill="auto"/>
            <w:hideMark/>
          </w:tcPr>
          <w:p w14:paraId="0CF10DB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nil"/>
              <w:left w:val="nil"/>
              <w:bottom w:val="single" w:sz="8" w:space="0" w:color="BFBFBF"/>
              <w:right w:val="nil"/>
            </w:tcBorders>
            <w:shd w:val="clear" w:color="auto" w:fill="auto"/>
            <w:hideMark/>
          </w:tcPr>
          <w:p w14:paraId="16A6CCD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nil"/>
              <w:left w:val="nil"/>
              <w:bottom w:val="single" w:sz="8" w:space="0" w:color="BFBFBF"/>
              <w:right w:val="nil"/>
            </w:tcBorders>
            <w:shd w:val="clear" w:color="auto" w:fill="auto"/>
            <w:hideMark/>
          </w:tcPr>
          <w:p w14:paraId="180E0F6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nil"/>
              <w:left w:val="nil"/>
              <w:bottom w:val="single" w:sz="8" w:space="0" w:color="BFBFBF"/>
              <w:right w:val="nil"/>
            </w:tcBorders>
            <w:shd w:val="clear" w:color="auto" w:fill="auto"/>
            <w:hideMark/>
          </w:tcPr>
          <w:p w14:paraId="6E71C97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nil"/>
              <w:left w:val="nil"/>
              <w:bottom w:val="single" w:sz="8" w:space="0" w:color="BFBFBF"/>
              <w:right w:val="nil"/>
            </w:tcBorders>
            <w:shd w:val="clear" w:color="auto" w:fill="auto"/>
            <w:hideMark/>
          </w:tcPr>
          <w:p w14:paraId="1E49EAE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nil"/>
              <w:left w:val="nil"/>
              <w:bottom w:val="single" w:sz="8" w:space="0" w:color="BFBFBF"/>
              <w:right w:val="nil"/>
            </w:tcBorders>
            <w:shd w:val="clear" w:color="auto" w:fill="auto"/>
            <w:hideMark/>
          </w:tcPr>
          <w:p w14:paraId="14C4E39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nil"/>
              <w:left w:val="nil"/>
              <w:bottom w:val="single" w:sz="8" w:space="0" w:color="BFBFBF"/>
              <w:right w:val="single" w:sz="4" w:space="0" w:color="auto"/>
            </w:tcBorders>
            <w:shd w:val="clear" w:color="auto" w:fill="auto"/>
            <w:hideMark/>
          </w:tcPr>
          <w:p w14:paraId="605C5C5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1CBE09F6" w14:textId="77777777" w:rsidTr="0031503A">
        <w:trPr>
          <w:trHeight w:val="270"/>
        </w:trPr>
        <w:tc>
          <w:tcPr>
            <w:tcW w:w="2430" w:type="dxa"/>
            <w:vMerge/>
            <w:tcBorders>
              <w:top w:val="single" w:sz="8" w:space="0" w:color="auto"/>
              <w:left w:val="single" w:sz="4" w:space="0" w:color="auto"/>
              <w:bottom w:val="nil"/>
              <w:right w:val="nil"/>
            </w:tcBorders>
            <w:vAlign w:val="center"/>
            <w:hideMark/>
          </w:tcPr>
          <w:p w14:paraId="26AA560C"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auto"/>
              <w:right w:val="nil"/>
            </w:tcBorders>
            <w:shd w:val="clear" w:color="auto" w:fill="auto"/>
            <w:hideMark/>
          </w:tcPr>
          <w:p w14:paraId="6FB3D49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Non-Black adult changes</w:t>
            </w:r>
          </w:p>
        </w:tc>
        <w:tc>
          <w:tcPr>
            <w:tcW w:w="1546" w:type="dxa"/>
            <w:tcBorders>
              <w:top w:val="nil"/>
              <w:left w:val="nil"/>
              <w:bottom w:val="single" w:sz="8" w:space="0" w:color="auto"/>
              <w:right w:val="nil"/>
            </w:tcBorders>
            <w:shd w:val="clear" w:color="auto" w:fill="auto"/>
            <w:hideMark/>
          </w:tcPr>
          <w:p w14:paraId="60F0651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nil"/>
              <w:left w:val="nil"/>
              <w:bottom w:val="single" w:sz="8" w:space="0" w:color="auto"/>
              <w:right w:val="nil"/>
            </w:tcBorders>
            <w:shd w:val="clear" w:color="auto" w:fill="auto"/>
            <w:hideMark/>
          </w:tcPr>
          <w:p w14:paraId="016356D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nil"/>
              <w:left w:val="nil"/>
              <w:bottom w:val="single" w:sz="8" w:space="0" w:color="auto"/>
              <w:right w:val="nil"/>
            </w:tcBorders>
            <w:shd w:val="clear" w:color="auto" w:fill="auto"/>
            <w:hideMark/>
          </w:tcPr>
          <w:p w14:paraId="5B061E2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nil"/>
              <w:left w:val="nil"/>
              <w:bottom w:val="single" w:sz="8" w:space="0" w:color="auto"/>
              <w:right w:val="nil"/>
            </w:tcBorders>
            <w:shd w:val="clear" w:color="auto" w:fill="auto"/>
            <w:hideMark/>
          </w:tcPr>
          <w:p w14:paraId="14BFF85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nil"/>
              <w:left w:val="nil"/>
              <w:bottom w:val="single" w:sz="8" w:space="0" w:color="auto"/>
              <w:right w:val="nil"/>
            </w:tcBorders>
            <w:shd w:val="clear" w:color="auto" w:fill="auto"/>
            <w:hideMark/>
          </w:tcPr>
          <w:p w14:paraId="23A7FB8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nil"/>
              <w:left w:val="nil"/>
              <w:bottom w:val="single" w:sz="8" w:space="0" w:color="auto"/>
              <w:right w:val="nil"/>
            </w:tcBorders>
            <w:shd w:val="clear" w:color="auto" w:fill="auto"/>
            <w:hideMark/>
          </w:tcPr>
          <w:p w14:paraId="7E6A1C0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nil"/>
              <w:left w:val="nil"/>
              <w:bottom w:val="single" w:sz="8" w:space="0" w:color="auto"/>
              <w:right w:val="single" w:sz="4" w:space="0" w:color="auto"/>
            </w:tcBorders>
            <w:shd w:val="clear" w:color="auto" w:fill="auto"/>
            <w:hideMark/>
          </w:tcPr>
          <w:p w14:paraId="47C2F1A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308A1E97" w14:textId="77777777" w:rsidTr="0031503A">
        <w:trPr>
          <w:trHeight w:val="255"/>
        </w:trPr>
        <w:tc>
          <w:tcPr>
            <w:tcW w:w="2430" w:type="dxa"/>
            <w:vMerge w:val="restart"/>
            <w:tcBorders>
              <w:top w:val="single" w:sz="8" w:space="0" w:color="auto"/>
              <w:left w:val="single" w:sz="4" w:space="0" w:color="auto"/>
              <w:bottom w:val="nil"/>
              <w:right w:val="nil"/>
            </w:tcBorders>
            <w:shd w:val="clear" w:color="auto" w:fill="auto"/>
            <w:hideMark/>
          </w:tcPr>
          <w:p w14:paraId="4190D7DE" w14:textId="3DD327EF" w:rsidR="00C61961" w:rsidRPr="00B3331A" w:rsidRDefault="00C61961">
            <w:pPr>
              <w:rPr>
                <w:rFonts w:ascii="Arial" w:hAnsi="Arial" w:cs="Arial"/>
                <w:color w:val="000000"/>
                <w:sz w:val="20"/>
                <w:szCs w:val="20"/>
              </w:rPr>
            </w:pPr>
            <w:r w:rsidRPr="00B3331A">
              <w:rPr>
                <w:rFonts w:ascii="Arial" w:hAnsi="Arial" w:cs="Arial"/>
                <w:color w:val="000000"/>
                <w:sz w:val="20"/>
                <w:szCs w:val="20"/>
              </w:rPr>
              <w:t>11. </w:t>
            </w:r>
            <w:r w:rsidR="000C16B9" w:rsidRPr="000C16B9">
              <w:rPr>
                <w:rFonts w:ascii="Arial" w:hAnsi="Arial" w:cs="Arial"/>
                <w:color w:val="000000"/>
                <w:sz w:val="20"/>
                <w:szCs w:val="20"/>
              </w:rPr>
              <w:t>LMcr</w:t>
            </w:r>
            <w:r w:rsidR="000C16B9" w:rsidRPr="000C16B9" w:rsidDel="000C16B9">
              <w:rPr>
                <w:rFonts w:ascii="Arial" w:hAnsi="Arial" w:cs="Arial"/>
                <w:color w:val="000000"/>
                <w:sz w:val="20"/>
                <w:szCs w:val="20"/>
              </w:rPr>
              <w:t xml:space="preserve"> </w:t>
            </w:r>
          </w:p>
        </w:tc>
        <w:tc>
          <w:tcPr>
            <w:tcW w:w="2070" w:type="dxa"/>
            <w:tcBorders>
              <w:top w:val="single" w:sz="8" w:space="0" w:color="auto"/>
              <w:left w:val="nil"/>
              <w:bottom w:val="single" w:sz="4" w:space="0" w:color="A6A6A6" w:themeColor="background1" w:themeShade="A6"/>
              <w:right w:val="nil"/>
            </w:tcBorders>
            <w:shd w:val="clear" w:color="auto" w:fill="auto"/>
            <w:hideMark/>
          </w:tcPr>
          <w:p w14:paraId="6CB62DA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no. Black adults changed</w:t>
            </w:r>
          </w:p>
        </w:tc>
        <w:tc>
          <w:tcPr>
            <w:tcW w:w="1546" w:type="dxa"/>
            <w:tcBorders>
              <w:top w:val="single" w:sz="8" w:space="0" w:color="auto"/>
              <w:left w:val="nil"/>
              <w:bottom w:val="single" w:sz="4" w:space="0" w:color="A6A6A6" w:themeColor="background1" w:themeShade="A6"/>
              <w:right w:val="nil"/>
            </w:tcBorders>
            <w:shd w:val="clear" w:color="auto" w:fill="auto"/>
            <w:hideMark/>
          </w:tcPr>
          <w:p w14:paraId="2402168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single" w:sz="8" w:space="0" w:color="auto"/>
              <w:left w:val="nil"/>
              <w:bottom w:val="single" w:sz="4" w:space="0" w:color="A6A6A6" w:themeColor="background1" w:themeShade="A6"/>
              <w:right w:val="nil"/>
            </w:tcBorders>
            <w:shd w:val="clear" w:color="auto" w:fill="auto"/>
            <w:hideMark/>
          </w:tcPr>
          <w:p w14:paraId="7F269E4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single" w:sz="8" w:space="0" w:color="auto"/>
              <w:left w:val="nil"/>
              <w:bottom w:val="single" w:sz="4" w:space="0" w:color="A6A6A6" w:themeColor="background1" w:themeShade="A6"/>
              <w:right w:val="nil"/>
            </w:tcBorders>
            <w:shd w:val="clear" w:color="auto" w:fill="auto"/>
            <w:hideMark/>
          </w:tcPr>
          <w:p w14:paraId="0793830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single" w:sz="8" w:space="0" w:color="auto"/>
              <w:left w:val="nil"/>
              <w:bottom w:val="single" w:sz="4" w:space="0" w:color="A6A6A6" w:themeColor="background1" w:themeShade="A6"/>
              <w:right w:val="nil"/>
            </w:tcBorders>
            <w:shd w:val="clear" w:color="auto" w:fill="auto"/>
            <w:hideMark/>
          </w:tcPr>
          <w:p w14:paraId="41159C9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single" w:sz="8" w:space="0" w:color="auto"/>
              <w:left w:val="nil"/>
              <w:bottom w:val="single" w:sz="4" w:space="0" w:color="A6A6A6" w:themeColor="background1" w:themeShade="A6"/>
              <w:right w:val="nil"/>
            </w:tcBorders>
            <w:shd w:val="clear" w:color="auto" w:fill="auto"/>
            <w:hideMark/>
          </w:tcPr>
          <w:p w14:paraId="75256E4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single" w:sz="8" w:space="0" w:color="auto"/>
              <w:left w:val="nil"/>
              <w:bottom w:val="single" w:sz="4" w:space="0" w:color="A6A6A6" w:themeColor="background1" w:themeShade="A6"/>
              <w:right w:val="nil"/>
            </w:tcBorders>
            <w:shd w:val="clear" w:color="auto" w:fill="auto"/>
            <w:hideMark/>
          </w:tcPr>
          <w:p w14:paraId="380370D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single" w:sz="8" w:space="0" w:color="auto"/>
              <w:left w:val="nil"/>
              <w:bottom w:val="single" w:sz="4" w:space="0" w:color="A6A6A6" w:themeColor="background1" w:themeShade="A6"/>
              <w:right w:val="single" w:sz="4" w:space="0" w:color="auto"/>
            </w:tcBorders>
            <w:shd w:val="clear" w:color="auto" w:fill="auto"/>
            <w:hideMark/>
          </w:tcPr>
          <w:p w14:paraId="770C5E4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29BFB95D" w14:textId="77777777" w:rsidTr="0031503A">
        <w:trPr>
          <w:trHeight w:val="270"/>
        </w:trPr>
        <w:tc>
          <w:tcPr>
            <w:tcW w:w="2430" w:type="dxa"/>
            <w:vMerge/>
            <w:tcBorders>
              <w:top w:val="single" w:sz="8" w:space="0" w:color="auto"/>
              <w:left w:val="single" w:sz="4" w:space="0" w:color="auto"/>
              <w:bottom w:val="nil"/>
              <w:right w:val="nil"/>
            </w:tcBorders>
            <w:vAlign w:val="center"/>
            <w:hideMark/>
          </w:tcPr>
          <w:p w14:paraId="3DC45B4D" w14:textId="77777777" w:rsidR="00C61961" w:rsidRPr="00B3331A" w:rsidRDefault="00C61961" w:rsidP="00EE4F93">
            <w:pPr>
              <w:rPr>
                <w:rFonts w:ascii="Arial" w:hAnsi="Arial" w:cs="Arial"/>
                <w:color w:val="000000"/>
                <w:sz w:val="20"/>
                <w:szCs w:val="20"/>
              </w:rPr>
            </w:pPr>
          </w:p>
        </w:tc>
        <w:tc>
          <w:tcPr>
            <w:tcW w:w="2070" w:type="dxa"/>
            <w:tcBorders>
              <w:top w:val="single" w:sz="4" w:space="0" w:color="A6A6A6" w:themeColor="background1" w:themeShade="A6"/>
              <w:left w:val="nil"/>
              <w:bottom w:val="single" w:sz="8" w:space="0" w:color="BFBFBF"/>
              <w:right w:val="nil"/>
            </w:tcBorders>
            <w:shd w:val="clear" w:color="auto" w:fill="auto"/>
            <w:hideMark/>
          </w:tcPr>
          <w:p w14:paraId="30EF67A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benefits to Black adults</w:t>
            </w:r>
          </w:p>
        </w:tc>
        <w:tc>
          <w:tcPr>
            <w:tcW w:w="1546" w:type="dxa"/>
            <w:tcBorders>
              <w:top w:val="single" w:sz="4" w:space="0" w:color="A6A6A6" w:themeColor="background1" w:themeShade="A6"/>
              <w:left w:val="nil"/>
              <w:bottom w:val="single" w:sz="8" w:space="0" w:color="BFBFBF"/>
              <w:right w:val="nil"/>
            </w:tcBorders>
            <w:shd w:val="clear" w:color="auto" w:fill="auto"/>
            <w:hideMark/>
          </w:tcPr>
          <w:p w14:paraId="6B681A8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single" w:sz="4" w:space="0" w:color="A6A6A6" w:themeColor="background1" w:themeShade="A6"/>
              <w:left w:val="nil"/>
              <w:bottom w:val="single" w:sz="8" w:space="0" w:color="BFBFBF"/>
              <w:right w:val="nil"/>
            </w:tcBorders>
            <w:shd w:val="clear" w:color="auto" w:fill="auto"/>
            <w:hideMark/>
          </w:tcPr>
          <w:p w14:paraId="13CDA07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single" w:sz="4" w:space="0" w:color="A6A6A6" w:themeColor="background1" w:themeShade="A6"/>
              <w:left w:val="nil"/>
              <w:bottom w:val="single" w:sz="8" w:space="0" w:color="BFBFBF"/>
              <w:right w:val="nil"/>
            </w:tcBorders>
            <w:shd w:val="clear" w:color="auto" w:fill="auto"/>
            <w:hideMark/>
          </w:tcPr>
          <w:p w14:paraId="52924B7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single" w:sz="4" w:space="0" w:color="A6A6A6" w:themeColor="background1" w:themeShade="A6"/>
              <w:left w:val="nil"/>
              <w:bottom w:val="single" w:sz="8" w:space="0" w:color="BFBFBF"/>
              <w:right w:val="nil"/>
            </w:tcBorders>
            <w:shd w:val="clear" w:color="auto" w:fill="auto"/>
            <w:hideMark/>
          </w:tcPr>
          <w:p w14:paraId="51656087"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single" w:sz="4" w:space="0" w:color="A6A6A6" w:themeColor="background1" w:themeShade="A6"/>
              <w:left w:val="nil"/>
              <w:bottom w:val="single" w:sz="8" w:space="0" w:color="BFBFBF"/>
              <w:right w:val="nil"/>
            </w:tcBorders>
            <w:shd w:val="clear" w:color="auto" w:fill="auto"/>
            <w:hideMark/>
          </w:tcPr>
          <w:p w14:paraId="39350E8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single" w:sz="4" w:space="0" w:color="A6A6A6" w:themeColor="background1" w:themeShade="A6"/>
              <w:left w:val="nil"/>
              <w:bottom w:val="single" w:sz="8" w:space="0" w:color="BFBFBF"/>
              <w:right w:val="nil"/>
            </w:tcBorders>
            <w:shd w:val="clear" w:color="auto" w:fill="auto"/>
            <w:hideMark/>
          </w:tcPr>
          <w:p w14:paraId="437A678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single" w:sz="4" w:space="0" w:color="A6A6A6" w:themeColor="background1" w:themeShade="A6"/>
              <w:left w:val="nil"/>
              <w:bottom w:val="single" w:sz="8" w:space="0" w:color="BFBFBF"/>
              <w:right w:val="single" w:sz="4" w:space="0" w:color="auto"/>
            </w:tcBorders>
            <w:shd w:val="clear" w:color="auto" w:fill="auto"/>
            <w:hideMark/>
          </w:tcPr>
          <w:p w14:paraId="49E322E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15749149" w14:textId="77777777" w:rsidTr="0031503A">
        <w:trPr>
          <w:trHeight w:val="270"/>
        </w:trPr>
        <w:tc>
          <w:tcPr>
            <w:tcW w:w="2430" w:type="dxa"/>
            <w:vMerge/>
            <w:tcBorders>
              <w:top w:val="single" w:sz="8" w:space="0" w:color="auto"/>
              <w:left w:val="single" w:sz="4" w:space="0" w:color="auto"/>
              <w:bottom w:val="nil"/>
              <w:right w:val="nil"/>
            </w:tcBorders>
            <w:vAlign w:val="center"/>
            <w:hideMark/>
          </w:tcPr>
          <w:p w14:paraId="3B36E167"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BFBFBF"/>
              <w:right w:val="nil"/>
            </w:tcBorders>
            <w:shd w:val="clear" w:color="auto" w:fill="auto"/>
            <w:hideMark/>
          </w:tcPr>
          <w:p w14:paraId="4372043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harms to Black adults</w:t>
            </w:r>
          </w:p>
        </w:tc>
        <w:tc>
          <w:tcPr>
            <w:tcW w:w="1546" w:type="dxa"/>
            <w:tcBorders>
              <w:top w:val="nil"/>
              <w:left w:val="nil"/>
              <w:bottom w:val="single" w:sz="8" w:space="0" w:color="BFBFBF"/>
              <w:right w:val="nil"/>
            </w:tcBorders>
            <w:shd w:val="clear" w:color="auto" w:fill="auto"/>
            <w:hideMark/>
          </w:tcPr>
          <w:p w14:paraId="0819472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nil"/>
              <w:left w:val="nil"/>
              <w:bottom w:val="single" w:sz="8" w:space="0" w:color="BFBFBF"/>
              <w:right w:val="nil"/>
            </w:tcBorders>
            <w:shd w:val="clear" w:color="auto" w:fill="auto"/>
            <w:hideMark/>
          </w:tcPr>
          <w:p w14:paraId="4CCB05A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nil"/>
              <w:left w:val="nil"/>
              <w:bottom w:val="single" w:sz="8" w:space="0" w:color="BFBFBF"/>
              <w:right w:val="nil"/>
            </w:tcBorders>
            <w:shd w:val="clear" w:color="auto" w:fill="auto"/>
            <w:hideMark/>
          </w:tcPr>
          <w:p w14:paraId="23A4756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nil"/>
              <w:left w:val="nil"/>
              <w:bottom w:val="single" w:sz="8" w:space="0" w:color="BFBFBF"/>
              <w:right w:val="nil"/>
            </w:tcBorders>
            <w:shd w:val="clear" w:color="auto" w:fill="auto"/>
            <w:hideMark/>
          </w:tcPr>
          <w:p w14:paraId="7739419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nil"/>
              <w:left w:val="nil"/>
              <w:bottom w:val="single" w:sz="8" w:space="0" w:color="BFBFBF"/>
              <w:right w:val="nil"/>
            </w:tcBorders>
            <w:shd w:val="clear" w:color="auto" w:fill="auto"/>
            <w:hideMark/>
          </w:tcPr>
          <w:p w14:paraId="6A9729A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nil"/>
              <w:left w:val="nil"/>
              <w:bottom w:val="single" w:sz="8" w:space="0" w:color="BFBFBF"/>
              <w:right w:val="nil"/>
            </w:tcBorders>
            <w:shd w:val="clear" w:color="auto" w:fill="auto"/>
            <w:hideMark/>
          </w:tcPr>
          <w:p w14:paraId="4425009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nil"/>
              <w:left w:val="nil"/>
              <w:bottom w:val="single" w:sz="8" w:space="0" w:color="BFBFBF"/>
              <w:right w:val="single" w:sz="4" w:space="0" w:color="auto"/>
            </w:tcBorders>
            <w:shd w:val="clear" w:color="auto" w:fill="auto"/>
            <w:hideMark/>
          </w:tcPr>
          <w:p w14:paraId="5A94B1C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0CD5B134" w14:textId="77777777" w:rsidTr="0031503A">
        <w:trPr>
          <w:trHeight w:val="270"/>
        </w:trPr>
        <w:tc>
          <w:tcPr>
            <w:tcW w:w="2430" w:type="dxa"/>
            <w:vMerge/>
            <w:tcBorders>
              <w:top w:val="single" w:sz="8" w:space="0" w:color="auto"/>
              <w:left w:val="single" w:sz="4" w:space="0" w:color="auto"/>
              <w:bottom w:val="nil"/>
              <w:right w:val="nil"/>
            </w:tcBorders>
            <w:vAlign w:val="center"/>
            <w:hideMark/>
          </w:tcPr>
          <w:p w14:paraId="33F65245"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auto"/>
              <w:right w:val="nil"/>
            </w:tcBorders>
            <w:shd w:val="clear" w:color="auto" w:fill="auto"/>
            <w:hideMark/>
          </w:tcPr>
          <w:p w14:paraId="0BBEF61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Non-Black adult changes</w:t>
            </w:r>
          </w:p>
        </w:tc>
        <w:tc>
          <w:tcPr>
            <w:tcW w:w="1546" w:type="dxa"/>
            <w:tcBorders>
              <w:top w:val="nil"/>
              <w:left w:val="nil"/>
              <w:bottom w:val="single" w:sz="8" w:space="0" w:color="auto"/>
              <w:right w:val="nil"/>
            </w:tcBorders>
            <w:shd w:val="clear" w:color="auto" w:fill="auto"/>
            <w:hideMark/>
          </w:tcPr>
          <w:p w14:paraId="37F4703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nil"/>
              <w:left w:val="nil"/>
              <w:bottom w:val="single" w:sz="8" w:space="0" w:color="auto"/>
              <w:right w:val="nil"/>
            </w:tcBorders>
            <w:shd w:val="clear" w:color="auto" w:fill="auto"/>
            <w:hideMark/>
          </w:tcPr>
          <w:p w14:paraId="37825C07"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nil"/>
              <w:left w:val="nil"/>
              <w:bottom w:val="single" w:sz="8" w:space="0" w:color="auto"/>
              <w:right w:val="nil"/>
            </w:tcBorders>
            <w:shd w:val="clear" w:color="auto" w:fill="auto"/>
            <w:hideMark/>
          </w:tcPr>
          <w:p w14:paraId="1F11552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nil"/>
              <w:left w:val="nil"/>
              <w:bottom w:val="single" w:sz="8" w:space="0" w:color="auto"/>
              <w:right w:val="nil"/>
            </w:tcBorders>
            <w:shd w:val="clear" w:color="auto" w:fill="auto"/>
            <w:hideMark/>
          </w:tcPr>
          <w:p w14:paraId="76FCA67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nil"/>
              <w:left w:val="nil"/>
              <w:bottom w:val="single" w:sz="8" w:space="0" w:color="auto"/>
              <w:right w:val="nil"/>
            </w:tcBorders>
            <w:shd w:val="clear" w:color="auto" w:fill="auto"/>
            <w:hideMark/>
          </w:tcPr>
          <w:p w14:paraId="558BE3C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nil"/>
              <w:left w:val="nil"/>
              <w:bottom w:val="single" w:sz="8" w:space="0" w:color="auto"/>
              <w:right w:val="nil"/>
            </w:tcBorders>
            <w:shd w:val="clear" w:color="auto" w:fill="auto"/>
            <w:hideMark/>
          </w:tcPr>
          <w:p w14:paraId="72ADFF2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nil"/>
              <w:left w:val="nil"/>
              <w:bottom w:val="single" w:sz="8" w:space="0" w:color="auto"/>
              <w:right w:val="single" w:sz="4" w:space="0" w:color="auto"/>
            </w:tcBorders>
            <w:shd w:val="clear" w:color="auto" w:fill="auto"/>
            <w:hideMark/>
          </w:tcPr>
          <w:p w14:paraId="1822DF1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7A0884AB" w14:textId="77777777" w:rsidTr="0031503A">
        <w:trPr>
          <w:trHeight w:val="255"/>
        </w:trPr>
        <w:tc>
          <w:tcPr>
            <w:tcW w:w="2430" w:type="dxa"/>
            <w:vMerge w:val="restart"/>
            <w:tcBorders>
              <w:top w:val="single" w:sz="8" w:space="0" w:color="auto"/>
              <w:left w:val="single" w:sz="4" w:space="0" w:color="auto"/>
              <w:bottom w:val="nil"/>
              <w:right w:val="nil"/>
            </w:tcBorders>
            <w:shd w:val="clear" w:color="auto" w:fill="auto"/>
            <w:hideMark/>
          </w:tcPr>
          <w:p w14:paraId="7CFBD9AD" w14:textId="39EFEB99" w:rsidR="00C61961" w:rsidRPr="00B3331A" w:rsidRDefault="00C61961">
            <w:pPr>
              <w:rPr>
                <w:rFonts w:ascii="Arial" w:hAnsi="Arial" w:cs="Arial"/>
                <w:color w:val="000000"/>
                <w:sz w:val="20"/>
                <w:szCs w:val="20"/>
              </w:rPr>
            </w:pPr>
            <w:r w:rsidRPr="00B3331A">
              <w:rPr>
                <w:rFonts w:ascii="Arial" w:hAnsi="Arial" w:cs="Arial"/>
                <w:color w:val="000000"/>
                <w:sz w:val="20"/>
                <w:szCs w:val="20"/>
              </w:rPr>
              <w:t>12. </w:t>
            </w:r>
            <w:r w:rsidR="000C16B9" w:rsidRPr="000C16B9">
              <w:rPr>
                <w:rFonts w:ascii="Arial" w:hAnsi="Arial" w:cs="Arial"/>
                <w:color w:val="000000"/>
                <w:sz w:val="20"/>
                <w:szCs w:val="20"/>
              </w:rPr>
              <w:t>CKD-EPIcr_R</w:t>
            </w:r>
            <w:r w:rsidR="000C16B9" w:rsidRPr="000C16B9" w:rsidDel="000C16B9">
              <w:rPr>
                <w:rFonts w:ascii="Arial" w:hAnsi="Arial" w:cs="Arial"/>
                <w:color w:val="000000"/>
                <w:sz w:val="20"/>
                <w:szCs w:val="20"/>
              </w:rPr>
              <w:t xml:space="preserve"> </w:t>
            </w:r>
          </w:p>
        </w:tc>
        <w:tc>
          <w:tcPr>
            <w:tcW w:w="2070" w:type="dxa"/>
            <w:tcBorders>
              <w:top w:val="single" w:sz="8" w:space="0" w:color="auto"/>
              <w:left w:val="nil"/>
              <w:bottom w:val="single" w:sz="4" w:space="0" w:color="A6A6A6" w:themeColor="background1" w:themeShade="A6"/>
              <w:right w:val="nil"/>
            </w:tcBorders>
            <w:shd w:val="clear" w:color="auto" w:fill="auto"/>
            <w:hideMark/>
          </w:tcPr>
          <w:p w14:paraId="64DAAE1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no. Black adults changed</w:t>
            </w:r>
          </w:p>
        </w:tc>
        <w:tc>
          <w:tcPr>
            <w:tcW w:w="1546" w:type="dxa"/>
            <w:tcBorders>
              <w:top w:val="single" w:sz="8" w:space="0" w:color="auto"/>
              <w:left w:val="nil"/>
              <w:bottom w:val="single" w:sz="4" w:space="0" w:color="A6A6A6" w:themeColor="background1" w:themeShade="A6"/>
              <w:right w:val="nil"/>
            </w:tcBorders>
            <w:shd w:val="clear" w:color="auto" w:fill="auto"/>
            <w:hideMark/>
          </w:tcPr>
          <w:p w14:paraId="3456A0DF"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NQ</w:t>
            </w:r>
          </w:p>
        </w:tc>
        <w:tc>
          <w:tcPr>
            <w:tcW w:w="1261" w:type="dxa"/>
            <w:tcBorders>
              <w:top w:val="single" w:sz="8" w:space="0" w:color="auto"/>
              <w:left w:val="nil"/>
              <w:bottom w:val="single" w:sz="4" w:space="0" w:color="A6A6A6" w:themeColor="background1" w:themeShade="A6"/>
              <w:right w:val="nil"/>
            </w:tcBorders>
            <w:shd w:val="clear" w:color="auto" w:fill="auto"/>
            <w:hideMark/>
          </w:tcPr>
          <w:p w14:paraId="7A665B0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~0.04 M [9]</w:t>
            </w:r>
          </w:p>
        </w:tc>
        <w:tc>
          <w:tcPr>
            <w:tcW w:w="1262" w:type="dxa"/>
            <w:tcBorders>
              <w:top w:val="single" w:sz="8" w:space="0" w:color="auto"/>
              <w:left w:val="nil"/>
              <w:bottom w:val="single" w:sz="4" w:space="0" w:color="A6A6A6" w:themeColor="background1" w:themeShade="A6"/>
              <w:right w:val="nil"/>
            </w:tcBorders>
            <w:shd w:val="clear" w:color="auto" w:fill="auto"/>
            <w:hideMark/>
          </w:tcPr>
          <w:p w14:paraId="43BF41CF"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NQ</w:t>
            </w:r>
          </w:p>
        </w:tc>
        <w:tc>
          <w:tcPr>
            <w:tcW w:w="1128" w:type="dxa"/>
            <w:tcBorders>
              <w:top w:val="single" w:sz="8" w:space="0" w:color="auto"/>
              <w:left w:val="nil"/>
              <w:bottom w:val="single" w:sz="4" w:space="0" w:color="A6A6A6" w:themeColor="background1" w:themeShade="A6"/>
              <w:right w:val="nil"/>
            </w:tcBorders>
            <w:shd w:val="clear" w:color="auto" w:fill="auto"/>
            <w:hideMark/>
          </w:tcPr>
          <w:p w14:paraId="1B4C7E7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NQ</w:t>
            </w:r>
          </w:p>
        </w:tc>
        <w:tc>
          <w:tcPr>
            <w:tcW w:w="1260" w:type="dxa"/>
            <w:tcBorders>
              <w:top w:val="single" w:sz="8" w:space="0" w:color="auto"/>
              <w:left w:val="nil"/>
              <w:bottom w:val="single" w:sz="4" w:space="0" w:color="A6A6A6" w:themeColor="background1" w:themeShade="A6"/>
              <w:right w:val="nil"/>
            </w:tcBorders>
            <w:shd w:val="clear" w:color="auto" w:fill="auto"/>
            <w:hideMark/>
          </w:tcPr>
          <w:p w14:paraId="609B592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NQ</w:t>
            </w:r>
          </w:p>
        </w:tc>
        <w:tc>
          <w:tcPr>
            <w:tcW w:w="1291" w:type="dxa"/>
            <w:tcBorders>
              <w:top w:val="single" w:sz="8" w:space="0" w:color="auto"/>
              <w:left w:val="nil"/>
              <w:bottom w:val="single" w:sz="4" w:space="0" w:color="A6A6A6" w:themeColor="background1" w:themeShade="A6"/>
              <w:right w:val="nil"/>
            </w:tcBorders>
            <w:shd w:val="clear" w:color="auto" w:fill="auto"/>
            <w:hideMark/>
          </w:tcPr>
          <w:p w14:paraId="42B88F3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~0.64</w:t>
            </w:r>
            <w:proofErr w:type="gramStart"/>
            <w:r w:rsidRPr="00B3331A">
              <w:rPr>
                <w:rFonts w:ascii="Arial" w:hAnsi="Arial" w:cs="Arial"/>
                <w:color w:val="000000"/>
                <w:sz w:val="20"/>
                <w:szCs w:val="20"/>
              </w:rPr>
              <w:t>M[</w:t>
            </w:r>
            <w:proofErr w:type="gramEnd"/>
            <w:r w:rsidRPr="00B3331A">
              <w:rPr>
                <w:rFonts w:ascii="Arial" w:hAnsi="Arial" w:cs="Arial"/>
                <w:color w:val="000000"/>
                <w:sz w:val="20"/>
                <w:szCs w:val="20"/>
              </w:rPr>
              <w:t>31]</w:t>
            </w:r>
          </w:p>
        </w:tc>
        <w:tc>
          <w:tcPr>
            <w:tcW w:w="1792" w:type="dxa"/>
            <w:tcBorders>
              <w:top w:val="single" w:sz="8" w:space="0" w:color="auto"/>
              <w:left w:val="nil"/>
              <w:bottom w:val="single" w:sz="4" w:space="0" w:color="A6A6A6" w:themeColor="background1" w:themeShade="A6"/>
              <w:right w:val="single" w:sz="4" w:space="0" w:color="auto"/>
            </w:tcBorders>
            <w:shd w:val="clear" w:color="auto" w:fill="auto"/>
            <w:hideMark/>
          </w:tcPr>
          <w:p w14:paraId="3D5B7E4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NQ</w:t>
            </w:r>
          </w:p>
        </w:tc>
      </w:tr>
      <w:tr w:rsidR="00471B50" w:rsidRPr="00B3331A" w14:paraId="533D6335" w14:textId="77777777" w:rsidTr="0031503A">
        <w:trPr>
          <w:trHeight w:val="1035"/>
        </w:trPr>
        <w:tc>
          <w:tcPr>
            <w:tcW w:w="2430" w:type="dxa"/>
            <w:vMerge/>
            <w:tcBorders>
              <w:top w:val="single" w:sz="8" w:space="0" w:color="auto"/>
              <w:left w:val="single" w:sz="4" w:space="0" w:color="auto"/>
              <w:bottom w:val="nil"/>
              <w:right w:val="nil"/>
            </w:tcBorders>
            <w:vAlign w:val="center"/>
            <w:hideMark/>
          </w:tcPr>
          <w:p w14:paraId="33D67F45" w14:textId="77777777" w:rsidR="00C61961" w:rsidRPr="00B3331A" w:rsidRDefault="00C61961" w:rsidP="00EE4F93">
            <w:pPr>
              <w:rPr>
                <w:rFonts w:ascii="Arial" w:hAnsi="Arial" w:cs="Arial"/>
                <w:color w:val="000000"/>
                <w:sz w:val="20"/>
                <w:szCs w:val="20"/>
              </w:rPr>
            </w:pPr>
          </w:p>
        </w:tc>
        <w:tc>
          <w:tcPr>
            <w:tcW w:w="2070" w:type="dxa"/>
            <w:tcBorders>
              <w:top w:val="single" w:sz="4" w:space="0" w:color="A6A6A6" w:themeColor="background1" w:themeShade="A6"/>
              <w:left w:val="nil"/>
              <w:bottom w:val="single" w:sz="8" w:space="0" w:color="BFBFBF"/>
              <w:right w:val="nil"/>
            </w:tcBorders>
            <w:shd w:val="clear" w:color="auto" w:fill="auto"/>
            <w:hideMark/>
          </w:tcPr>
          <w:p w14:paraId="46DD4A5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benefits to Black adults</w:t>
            </w:r>
          </w:p>
        </w:tc>
        <w:tc>
          <w:tcPr>
            <w:tcW w:w="1546" w:type="dxa"/>
            <w:tcBorders>
              <w:top w:val="single" w:sz="4" w:space="0" w:color="A6A6A6" w:themeColor="background1" w:themeShade="A6"/>
              <w:left w:val="nil"/>
              <w:bottom w:val="single" w:sz="8" w:space="0" w:color="BFBFBF"/>
              <w:right w:val="nil"/>
            </w:tcBorders>
            <w:shd w:val="clear" w:color="auto" w:fill="auto"/>
            <w:hideMark/>
          </w:tcPr>
          <w:p w14:paraId="3278CD8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Small increased no. eligible for benefit</w:t>
            </w:r>
          </w:p>
        </w:tc>
        <w:tc>
          <w:tcPr>
            <w:tcW w:w="1261" w:type="dxa"/>
            <w:tcBorders>
              <w:top w:val="single" w:sz="4" w:space="0" w:color="A6A6A6" w:themeColor="background1" w:themeShade="A6"/>
              <w:left w:val="nil"/>
              <w:bottom w:val="single" w:sz="8" w:space="0" w:color="BFBFBF"/>
              <w:right w:val="nil"/>
            </w:tcBorders>
            <w:shd w:val="clear" w:color="auto" w:fill="auto"/>
            <w:hideMark/>
          </w:tcPr>
          <w:p w14:paraId="5F70C40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Minimal increased no. eligible for benefit</w:t>
            </w:r>
          </w:p>
        </w:tc>
        <w:tc>
          <w:tcPr>
            <w:tcW w:w="1262" w:type="dxa"/>
            <w:tcBorders>
              <w:top w:val="single" w:sz="4" w:space="0" w:color="A6A6A6" w:themeColor="background1" w:themeShade="A6"/>
              <w:left w:val="nil"/>
              <w:bottom w:val="single" w:sz="8" w:space="0" w:color="BFBFBF"/>
              <w:right w:val="nil"/>
            </w:tcBorders>
            <w:shd w:val="clear" w:color="auto" w:fill="auto"/>
            <w:hideMark/>
          </w:tcPr>
          <w:p w14:paraId="041D052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Minimal increased no. with AVF placed at time of HD initiation</w:t>
            </w:r>
          </w:p>
        </w:tc>
        <w:tc>
          <w:tcPr>
            <w:tcW w:w="1128" w:type="dxa"/>
            <w:tcBorders>
              <w:top w:val="single" w:sz="4" w:space="0" w:color="A6A6A6" w:themeColor="background1" w:themeShade="A6"/>
              <w:left w:val="nil"/>
              <w:bottom w:val="single" w:sz="8" w:space="0" w:color="BFBFBF"/>
              <w:right w:val="nil"/>
            </w:tcBorders>
            <w:shd w:val="clear" w:color="auto" w:fill="auto"/>
            <w:hideMark/>
          </w:tcPr>
          <w:p w14:paraId="685C77DF"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Unclear - no absolute eGFR for initiation.</w:t>
            </w:r>
          </w:p>
        </w:tc>
        <w:tc>
          <w:tcPr>
            <w:tcW w:w="1260" w:type="dxa"/>
            <w:tcBorders>
              <w:top w:val="single" w:sz="4" w:space="0" w:color="A6A6A6" w:themeColor="background1" w:themeShade="A6"/>
              <w:left w:val="nil"/>
              <w:bottom w:val="single" w:sz="8" w:space="0" w:color="BFBFBF"/>
              <w:right w:val="nil"/>
            </w:tcBorders>
            <w:shd w:val="clear" w:color="auto" w:fill="auto"/>
            <w:hideMark/>
          </w:tcPr>
          <w:p w14:paraId="3E6F8EC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Slightly increased no. with earlier referral</w:t>
            </w:r>
          </w:p>
        </w:tc>
        <w:tc>
          <w:tcPr>
            <w:tcW w:w="1291" w:type="dxa"/>
            <w:tcBorders>
              <w:top w:val="single" w:sz="4" w:space="0" w:color="A6A6A6" w:themeColor="background1" w:themeShade="A6"/>
              <w:left w:val="nil"/>
              <w:bottom w:val="single" w:sz="8" w:space="0" w:color="BFBFBF"/>
              <w:right w:val="nil"/>
            </w:tcBorders>
            <w:shd w:val="clear" w:color="auto" w:fill="auto"/>
            <w:hideMark/>
          </w:tcPr>
          <w:p w14:paraId="58C4A62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 </w:t>
            </w:r>
          </w:p>
        </w:tc>
        <w:tc>
          <w:tcPr>
            <w:tcW w:w="1792" w:type="dxa"/>
            <w:tcBorders>
              <w:top w:val="single" w:sz="4" w:space="0" w:color="A6A6A6" w:themeColor="background1" w:themeShade="A6"/>
              <w:left w:val="nil"/>
              <w:bottom w:val="single" w:sz="8" w:space="0" w:color="BFBFBF"/>
              <w:right w:val="single" w:sz="4" w:space="0" w:color="auto"/>
            </w:tcBorders>
            <w:shd w:val="clear" w:color="auto" w:fill="auto"/>
            <w:hideMark/>
          </w:tcPr>
          <w:p w14:paraId="0B26314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 </w:t>
            </w:r>
          </w:p>
        </w:tc>
      </w:tr>
      <w:tr w:rsidR="00471B50" w:rsidRPr="00B3331A" w14:paraId="584104A0" w14:textId="77777777" w:rsidTr="0031503A">
        <w:trPr>
          <w:trHeight w:val="1035"/>
        </w:trPr>
        <w:tc>
          <w:tcPr>
            <w:tcW w:w="2430" w:type="dxa"/>
            <w:vMerge/>
            <w:tcBorders>
              <w:top w:val="single" w:sz="8" w:space="0" w:color="auto"/>
              <w:left w:val="single" w:sz="4" w:space="0" w:color="auto"/>
              <w:bottom w:val="nil"/>
              <w:right w:val="nil"/>
            </w:tcBorders>
            <w:vAlign w:val="center"/>
            <w:hideMark/>
          </w:tcPr>
          <w:p w14:paraId="7513D01A"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BFBFBF"/>
              <w:right w:val="nil"/>
            </w:tcBorders>
            <w:shd w:val="clear" w:color="auto" w:fill="auto"/>
            <w:hideMark/>
          </w:tcPr>
          <w:p w14:paraId="14236C3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harms to Black adults</w:t>
            </w:r>
          </w:p>
        </w:tc>
        <w:tc>
          <w:tcPr>
            <w:tcW w:w="1546" w:type="dxa"/>
            <w:tcBorders>
              <w:top w:val="nil"/>
              <w:left w:val="nil"/>
              <w:bottom w:val="single" w:sz="8" w:space="0" w:color="BFBFBF"/>
              <w:right w:val="nil"/>
            </w:tcBorders>
            <w:shd w:val="clear" w:color="auto" w:fill="auto"/>
            <w:hideMark/>
          </w:tcPr>
          <w:p w14:paraId="2DFB035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w:t>
            </w:r>
          </w:p>
        </w:tc>
        <w:tc>
          <w:tcPr>
            <w:tcW w:w="1261" w:type="dxa"/>
            <w:tcBorders>
              <w:top w:val="nil"/>
              <w:left w:val="nil"/>
              <w:bottom w:val="single" w:sz="8" w:space="0" w:color="BFBFBF"/>
              <w:right w:val="nil"/>
            </w:tcBorders>
            <w:shd w:val="clear" w:color="auto" w:fill="auto"/>
            <w:hideMark/>
          </w:tcPr>
          <w:p w14:paraId="11BC3BD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w:t>
            </w:r>
          </w:p>
        </w:tc>
        <w:tc>
          <w:tcPr>
            <w:tcW w:w="1262" w:type="dxa"/>
            <w:tcBorders>
              <w:top w:val="nil"/>
              <w:left w:val="nil"/>
              <w:bottom w:val="single" w:sz="8" w:space="0" w:color="BFBFBF"/>
              <w:right w:val="nil"/>
            </w:tcBorders>
            <w:shd w:val="clear" w:color="auto" w:fill="auto"/>
            <w:hideMark/>
          </w:tcPr>
          <w:p w14:paraId="7D51282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Minimal increase no with AVF put in early or unneeded</w:t>
            </w:r>
          </w:p>
        </w:tc>
        <w:tc>
          <w:tcPr>
            <w:tcW w:w="1128" w:type="dxa"/>
            <w:tcBorders>
              <w:top w:val="nil"/>
              <w:left w:val="nil"/>
              <w:bottom w:val="single" w:sz="8" w:space="0" w:color="BFBFBF"/>
              <w:right w:val="nil"/>
            </w:tcBorders>
            <w:shd w:val="clear" w:color="auto" w:fill="auto"/>
            <w:hideMark/>
          </w:tcPr>
          <w:p w14:paraId="2D7F74EF"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Unclear - no absolute eGFR for initiation.</w:t>
            </w:r>
          </w:p>
        </w:tc>
        <w:tc>
          <w:tcPr>
            <w:tcW w:w="1260" w:type="dxa"/>
            <w:tcBorders>
              <w:top w:val="nil"/>
              <w:left w:val="nil"/>
              <w:bottom w:val="single" w:sz="8" w:space="0" w:color="BFBFBF"/>
              <w:right w:val="nil"/>
            </w:tcBorders>
            <w:shd w:val="clear" w:color="auto" w:fill="auto"/>
            <w:hideMark/>
          </w:tcPr>
          <w:p w14:paraId="0DB5B0FF"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 </w:t>
            </w:r>
          </w:p>
        </w:tc>
        <w:tc>
          <w:tcPr>
            <w:tcW w:w="1291" w:type="dxa"/>
            <w:tcBorders>
              <w:top w:val="nil"/>
              <w:left w:val="nil"/>
              <w:bottom w:val="single" w:sz="8" w:space="0" w:color="BFBFBF"/>
              <w:right w:val="nil"/>
            </w:tcBorders>
            <w:shd w:val="clear" w:color="auto" w:fill="auto"/>
            <w:hideMark/>
          </w:tcPr>
          <w:p w14:paraId="0E53D4A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Moderate increased No. eliminated if single screening used</w:t>
            </w:r>
          </w:p>
        </w:tc>
        <w:tc>
          <w:tcPr>
            <w:tcW w:w="1792" w:type="dxa"/>
            <w:tcBorders>
              <w:top w:val="nil"/>
              <w:left w:val="nil"/>
              <w:bottom w:val="single" w:sz="8" w:space="0" w:color="BFBFBF"/>
              <w:right w:val="single" w:sz="4" w:space="0" w:color="auto"/>
            </w:tcBorders>
            <w:shd w:val="clear" w:color="auto" w:fill="auto"/>
            <w:hideMark/>
          </w:tcPr>
          <w:p w14:paraId="411185A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Moderate Increased No eliminated due to overprediction of risk</w:t>
            </w:r>
          </w:p>
        </w:tc>
      </w:tr>
      <w:tr w:rsidR="00471B50" w:rsidRPr="00B3331A" w14:paraId="0B69BC7B" w14:textId="77777777" w:rsidTr="0031503A">
        <w:trPr>
          <w:trHeight w:val="1035"/>
        </w:trPr>
        <w:tc>
          <w:tcPr>
            <w:tcW w:w="2430" w:type="dxa"/>
            <w:vMerge/>
            <w:tcBorders>
              <w:top w:val="single" w:sz="8" w:space="0" w:color="auto"/>
              <w:left w:val="single" w:sz="4" w:space="0" w:color="auto"/>
              <w:bottom w:val="nil"/>
              <w:right w:val="nil"/>
            </w:tcBorders>
            <w:vAlign w:val="center"/>
            <w:hideMark/>
          </w:tcPr>
          <w:p w14:paraId="515B475D"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auto"/>
              <w:right w:val="nil"/>
            </w:tcBorders>
            <w:shd w:val="clear" w:color="auto" w:fill="auto"/>
            <w:hideMark/>
          </w:tcPr>
          <w:p w14:paraId="35CDA17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Non-Black adult changes</w:t>
            </w:r>
          </w:p>
        </w:tc>
        <w:tc>
          <w:tcPr>
            <w:tcW w:w="1546" w:type="dxa"/>
            <w:tcBorders>
              <w:top w:val="nil"/>
              <w:left w:val="nil"/>
              <w:bottom w:val="single" w:sz="8" w:space="0" w:color="auto"/>
              <w:right w:val="nil"/>
            </w:tcBorders>
            <w:shd w:val="clear" w:color="auto" w:fill="auto"/>
            <w:hideMark/>
          </w:tcPr>
          <w:p w14:paraId="2CB719AF"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Small decreased No. eligible for benefit</w:t>
            </w:r>
          </w:p>
        </w:tc>
        <w:tc>
          <w:tcPr>
            <w:tcW w:w="1261" w:type="dxa"/>
            <w:tcBorders>
              <w:top w:val="nil"/>
              <w:left w:val="nil"/>
              <w:bottom w:val="single" w:sz="8" w:space="0" w:color="auto"/>
              <w:right w:val="nil"/>
            </w:tcBorders>
            <w:shd w:val="clear" w:color="auto" w:fill="auto"/>
            <w:hideMark/>
          </w:tcPr>
          <w:p w14:paraId="076119C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Small decreased No eligible for benefit, -0.29M [26%]</w:t>
            </w:r>
          </w:p>
        </w:tc>
        <w:tc>
          <w:tcPr>
            <w:tcW w:w="1262" w:type="dxa"/>
            <w:tcBorders>
              <w:top w:val="nil"/>
              <w:left w:val="nil"/>
              <w:bottom w:val="single" w:sz="8" w:space="0" w:color="auto"/>
              <w:right w:val="nil"/>
            </w:tcBorders>
            <w:shd w:val="clear" w:color="auto" w:fill="auto"/>
            <w:hideMark/>
          </w:tcPr>
          <w:p w14:paraId="3327B56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Minimal decreased no. with AVF placed at time of HD initiation</w:t>
            </w:r>
          </w:p>
        </w:tc>
        <w:tc>
          <w:tcPr>
            <w:tcW w:w="1128" w:type="dxa"/>
            <w:tcBorders>
              <w:top w:val="nil"/>
              <w:left w:val="nil"/>
              <w:bottom w:val="single" w:sz="8" w:space="0" w:color="auto"/>
              <w:right w:val="nil"/>
            </w:tcBorders>
            <w:shd w:val="clear" w:color="auto" w:fill="auto"/>
            <w:hideMark/>
          </w:tcPr>
          <w:p w14:paraId="1566E16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Unclear - no absolute eGFR for initiation.</w:t>
            </w:r>
          </w:p>
        </w:tc>
        <w:tc>
          <w:tcPr>
            <w:tcW w:w="1260" w:type="dxa"/>
            <w:tcBorders>
              <w:top w:val="nil"/>
              <w:left w:val="nil"/>
              <w:bottom w:val="single" w:sz="8" w:space="0" w:color="auto"/>
              <w:right w:val="nil"/>
            </w:tcBorders>
            <w:shd w:val="clear" w:color="auto" w:fill="auto"/>
            <w:hideMark/>
          </w:tcPr>
          <w:p w14:paraId="26E2BE2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 </w:t>
            </w:r>
          </w:p>
        </w:tc>
        <w:tc>
          <w:tcPr>
            <w:tcW w:w="1291" w:type="dxa"/>
            <w:tcBorders>
              <w:top w:val="nil"/>
              <w:left w:val="nil"/>
              <w:bottom w:val="single" w:sz="8" w:space="0" w:color="auto"/>
              <w:right w:val="nil"/>
            </w:tcBorders>
            <w:shd w:val="clear" w:color="auto" w:fill="auto"/>
            <w:hideMark/>
          </w:tcPr>
          <w:p w14:paraId="63A4E64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Large N now potentially now accepted ~3.41M [23%]</w:t>
            </w:r>
          </w:p>
        </w:tc>
        <w:tc>
          <w:tcPr>
            <w:tcW w:w="1792" w:type="dxa"/>
            <w:tcBorders>
              <w:top w:val="nil"/>
              <w:left w:val="nil"/>
              <w:bottom w:val="single" w:sz="8" w:space="0" w:color="auto"/>
              <w:right w:val="single" w:sz="4" w:space="0" w:color="auto"/>
            </w:tcBorders>
            <w:shd w:val="clear" w:color="auto" w:fill="auto"/>
            <w:hideMark/>
          </w:tcPr>
          <w:p w14:paraId="4823406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Large N potentially accepted due to perceived lower risk</w:t>
            </w:r>
          </w:p>
        </w:tc>
      </w:tr>
      <w:tr w:rsidR="00471B50" w:rsidRPr="00B3331A" w14:paraId="59A2071F" w14:textId="77777777" w:rsidTr="0031503A">
        <w:trPr>
          <w:trHeight w:val="255"/>
        </w:trPr>
        <w:tc>
          <w:tcPr>
            <w:tcW w:w="2430" w:type="dxa"/>
            <w:vMerge w:val="restart"/>
            <w:tcBorders>
              <w:top w:val="single" w:sz="8" w:space="0" w:color="auto"/>
              <w:left w:val="single" w:sz="4" w:space="0" w:color="auto"/>
              <w:bottom w:val="nil"/>
              <w:right w:val="nil"/>
            </w:tcBorders>
            <w:shd w:val="clear" w:color="auto" w:fill="auto"/>
            <w:hideMark/>
          </w:tcPr>
          <w:p w14:paraId="72707C18" w14:textId="38CFB70E" w:rsidR="00C61961" w:rsidRPr="00B3331A" w:rsidRDefault="00C61961">
            <w:pPr>
              <w:rPr>
                <w:rFonts w:ascii="Arial" w:hAnsi="Arial" w:cs="Arial"/>
                <w:color w:val="000000"/>
                <w:sz w:val="20"/>
                <w:szCs w:val="20"/>
              </w:rPr>
            </w:pPr>
            <w:r w:rsidRPr="00B3331A">
              <w:rPr>
                <w:rFonts w:ascii="Arial" w:hAnsi="Arial" w:cs="Arial"/>
                <w:color w:val="000000"/>
                <w:sz w:val="20"/>
                <w:szCs w:val="20"/>
              </w:rPr>
              <w:t>13. </w:t>
            </w:r>
            <w:r w:rsidR="000C16B9" w:rsidRPr="000C16B9">
              <w:rPr>
                <w:rFonts w:ascii="Arial" w:hAnsi="Arial" w:cs="Arial"/>
                <w:color w:val="000000"/>
                <w:sz w:val="20"/>
                <w:szCs w:val="20"/>
              </w:rPr>
              <w:t>CKD-EPI_R_HW</w:t>
            </w:r>
            <w:r w:rsidR="000C16B9" w:rsidRPr="000C16B9" w:rsidDel="000C16B9">
              <w:rPr>
                <w:rFonts w:ascii="Arial" w:hAnsi="Arial" w:cs="Arial"/>
                <w:color w:val="000000"/>
                <w:sz w:val="20"/>
                <w:szCs w:val="20"/>
              </w:rPr>
              <w:t xml:space="preserve"> </w:t>
            </w:r>
          </w:p>
        </w:tc>
        <w:tc>
          <w:tcPr>
            <w:tcW w:w="2070" w:type="dxa"/>
            <w:tcBorders>
              <w:top w:val="single" w:sz="8" w:space="0" w:color="auto"/>
              <w:left w:val="nil"/>
              <w:bottom w:val="single" w:sz="4" w:space="0" w:color="A6A6A6" w:themeColor="background1" w:themeShade="A6"/>
              <w:right w:val="nil"/>
            </w:tcBorders>
            <w:shd w:val="clear" w:color="auto" w:fill="auto"/>
            <w:hideMark/>
          </w:tcPr>
          <w:p w14:paraId="6055948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no. Black adults changed</w:t>
            </w:r>
          </w:p>
        </w:tc>
        <w:tc>
          <w:tcPr>
            <w:tcW w:w="1546" w:type="dxa"/>
            <w:tcBorders>
              <w:top w:val="single" w:sz="8" w:space="0" w:color="auto"/>
              <w:left w:val="nil"/>
              <w:bottom w:val="single" w:sz="4" w:space="0" w:color="A6A6A6" w:themeColor="background1" w:themeShade="A6"/>
              <w:right w:val="nil"/>
            </w:tcBorders>
            <w:shd w:val="clear" w:color="auto" w:fill="auto"/>
            <w:hideMark/>
          </w:tcPr>
          <w:p w14:paraId="4E2F3FB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single" w:sz="8" w:space="0" w:color="auto"/>
              <w:left w:val="nil"/>
              <w:bottom w:val="single" w:sz="4" w:space="0" w:color="A6A6A6" w:themeColor="background1" w:themeShade="A6"/>
              <w:right w:val="nil"/>
            </w:tcBorders>
            <w:shd w:val="clear" w:color="auto" w:fill="auto"/>
            <w:hideMark/>
          </w:tcPr>
          <w:p w14:paraId="05ACB01F"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single" w:sz="8" w:space="0" w:color="auto"/>
              <w:left w:val="nil"/>
              <w:bottom w:val="single" w:sz="4" w:space="0" w:color="A6A6A6" w:themeColor="background1" w:themeShade="A6"/>
              <w:right w:val="nil"/>
            </w:tcBorders>
            <w:shd w:val="clear" w:color="auto" w:fill="auto"/>
            <w:hideMark/>
          </w:tcPr>
          <w:p w14:paraId="4CED37C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single" w:sz="8" w:space="0" w:color="auto"/>
              <w:left w:val="nil"/>
              <w:bottom w:val="single" w:sz="4" w:space="0" w:color="A6A6A6" w:themeColor="background1" w:themeShade="A6"/>
              <w:right w:val="nil"/>
            </w:tcBorders>
            <w:shd w:val="clear" w:color="auto" w:fill="auto"/>
            <w:hideMark/>
          </w:tcPr>
          <w:p w14:paraId="4382A98F"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single" w:sz="8" w:space="0" w:color="auto"/>
              <w:left w:val="nil"/>
              <w:bottom w:val="single" w:sz="4" w:space="0" w:color="A6A6A6" w:themeColor="background1" w:themeShade="A6"/>
              <w:right w:val="nil"/>
            </w:tcBorders>
            <w:shd w:val="clear" w:color="auto" w:fill="auto"/>
            <w:hideMark/>
          </w:tcPr>
          <w:p w14:paraId="06AFB6F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single" w:sz="8" w:space="0" w:color="auto"/>
              <w:left w:val="nil"/>
              <w:bottom w:val="single" w:sz="4" w:space="0" w:color="A6A6A6" w:themeColor="background1" w:themeShade="A6"/>
              <w:right w:val="nil"/>
            </w:tcBorders>
            <w:shd w:val="clear" w:color="auto" w:fill="auto"/>
            <w:hideMark/>
          </w:tcPr>
          <w:p w14:paraId="1E0B817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single" w:sz="8" w:space="0" w:color="auto"/>
              <w:left w:val="nil"/>
              <w:bottom w:val="single" w:sz="4" w:space="0" w:color="A6A6A6" w:themeColor="background1" w:themeShade="A6"/>
              <w:right w:val="single" w:sz="4" w:space="0" w:color="auto"/>
            </w:tcBorders>
            <w:shd w:val="clear" w:color="auto" w:fill="auto"/>
            <w:hideMark/>
          </w:tcPr>
          <w:p w14:paraId="3A729A9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 </w:t>
            </w:r>
          </w:p>
        </w:tc>
      </w:tr>
      <w:tr w:rsidR="00471B50" w:rsidRPr="00B3331A" w14:paraId="3A196794" w14:textId="77777777" w:rsidTr="0031503A">
        <w:trPr>
          <w:trHeight w:val="270"/>
        </w:trPr>
        <w:tc>
          <w:tcPr>
            <w:tcW w:w="2430" w:type="dxa"/>
            <w:vMerge/>
            <w:tcBorders>
              <w:top w:val="single" w:sz="8" w:space="0" w:color="auto"/>
              <w:left w:val="single" w:sz="4" w:space="0" w:color="auto"/>
              <w:bottom w:val="nil"/>
              <w:right w:val="nil"/>
            </w:tcBorders>
            <w:vAlign w:val="center"/>
            <w:hideMark/>
          </w:tcPr>
          <w:p w14:paraId="37F80FCC" w14:textId="77777777" w:rsidR="00C61961" w:rsidRPr="00B3331A" w:rsidRDefault="00C61961" w:rsidP="00EE4F93">
            <w:pPr>
              <w:rPr>
                <w:rFonts w:ascii="Arial" w:hAnsi="Arial" w:cs="Arial"/>
                <w:color w:val="000000"/>
                <w:sz w:val="20"/>
                <w:szCs w:val="20"/>
              </w:rPr>
            </w:pPr>
          </w:p>
        </w:tc>
        <w:tc>
          <w:tcPr>
            <w:tcW w:w="2070" w:type="dxa"/>
            <w:tcBorders>
              <w:top w:val="single" w:sz="4" w:space="0" w:color="A6A6A6" w:themeColor="background1" w:themeShade="A6"/>
              <w:left w:val="nil"/>
              <w:bottom w:val="single" w:sz="8" w:space="0" w:color="BFBFBF"/>
              <w:right w:val="nil"/>
            </w:tcBorders>
            <w:shd w:val="clear" w:color="auto" w:fill="auto"/>
            <w:hideMark/>
          </w:tcPr>
          <w:p w14:paraId="4282CF4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benefits to Black adults</w:t>
            </w:r>
          </w:p>
        </w:tc>
        <w:tc>
          <w:tcPr>
            <w:tcW w:w="1546" w:type="dxa"/>
            <w:tcBorders>
              <w:top w:val="single" w:sz="4" w:space="0" w:color="A6A6A6" w:themeColor="background1" w:themeShade="A6"/>
              <w:left w:val="nil"/>
              <w:bottom w:val="single" w:sz="8" w:space="0" w:color="BFBFBF"/>
              <w:right w:val="nil"/>
            </w:tcBorders>
            <w:shd w:val="clear" w:color="auto" w:fill="auto"/>
            <w:hideMark/>
          </w:tcPr>
          <w:p w14:paraId="2F571CF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single" w:sz="4" w:space="0" w:color="A6A6A6" w:themeColor="background1" w:themeShade="A6"/>
              <w:left w:val="nil"/>
              <w:bottom w:val="single" w:sz="8" w:space="0" w:color="BFBFBF"/>
              <w:right w:val="nil"/>
            </w:tcBorders>
            <w:shd w:val="clear" w:color="auto" w:fill="auto"/>
            <w:hideMark/>
          </w:tcPr>
          <w:p w14:paraId="3BFF8D8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single" w:sz="4" w:space="0" w:color="A6A6A6" w:themeColor="background1" w:themeShade="A6"/>
              <w:left w:val="nil"/>
              <w:bottom w:val="single" w:sz="8" w:space="0" w:color="BFBFBF"/>
              <w:right w:val="nil"/>
            </w:tcBorders>
            <w:shd w:val="clear" w:color="auto" w:fill="auto"/>
            <w:hideMark/>
          </w:tcPr>
          <w:p w14:paraId="55E4F3F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single" w:sz="4" w:space="0" w:color="A6A6A6" w:themeColor="background1" w:themeShade="A6"/>
              <w:left w:val="nil"/>
              <w:bottom w:val="single" w:sz="8" w:space="0" w:color="BFBFBF"/>
              <w:right w:val="nil"/>
            </w:tcBorders>
            <w:shd w:val="clear" w:color="auto" w:fill="auto"/>
            <w:hideMark/>
          </w:tcPr>
          <w:p w14:paraId="4B7043F7"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single" w:sz="4" w:space="0" w:color="A6A6A6" w:themeColor="background1" w:themeShade="A6"/>
              <w:left w:val="nil"/>
              <w:bottom w:val="single" w:sz="8" w:space="0" w:color="BFBFBF"/>
              <w:right w:val="nil"/>
            </w:tcBorders>
            <w:shd w:val="clear" w:color="auto" w:fill="auto"/>
            <w:hideMark/>
          </w:tcPr>
          <w:p w14:paraId="2CEC308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single" w:sz="4" w:space="0" w:color="A6A6A6" w:themeColor="background1" w:themeShade="A6"/>
              <w:left w:val="nil"/>
              <w:bottom w:val="single" w:sz="8" w:space="0" w:color="BFBFBF"/>
              <w:right w:val="nil"/>
            </w:tcBorders>
            <w:shd w:val="clear" w:color="auto" w:fill="auto"/>
            <w:hideMark/>
          </w:tcPr>
          <w:p w14:paraId="7C0E5DB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single" w:sz="4" w:space="0" w:color="A6A6A6" w:themeColor="background1" w:themeShade="A6"/>
              <w:left w:val="nil"/>
              <w:bottom w:val="single" w:sz="8" w:space="0" w:color="BFBFBF"/>
              <w:right w:val="single" w:sz="4" w:space="0" w:color="auto"/>
            </w:tcBorders>
            <w:shd w:val="clear" w:color="auto" w:fill="auto"/>
            <w:hideMark/>
          </w:tcPr>
          <w:p w14:paraId="4E2D476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 </w:t>
            </w:r>
          </w:p>
        </w:tc>
      </w:tr>
      <w:tr w:rsidR="00471B50" w:rsidRPr="00B3331A" w14:paraId="04E28819" w14:textId="77777777" w:rsidTr="0031503A">
        <w:trPr>
          <w:trHeight w:val="270"/>
        </w:trPr>
        <w:tc>
          <w:tcPr>
            <w:tcW w:w="2430" w:type="dxa"/>
            <w:vMerge/>
            <w:tcBorders>
              <w:top w:val="single" w:sz="8" w:space="0" w:color="auto"/>
              <w:left w:val="single" w:sz="4" w:space="0" w:color="auto"/>
              <w:bottom w:val="nil"/>
              <w:right w:val="nil"/>
            </w:tcBorders>
            <w:vAlign w:val="center"/>
            <w:hideMark/>
          </w:tcPr>
          <w:p w14:paraId="7BA769D6"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BFBFBF"/>
              <w:right w:val="nil"/>
            </w:tcBorders>
            <w:shd w:val="clear" w:color="auto" w:fill="auto"/>
            <w:hideMark/>
          </w:tcPr>
          <w:p w14:paraId="6094251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harms to Black adults</w:t>
            </w:r>
          </w:p>
        </w:tc>
        <w:tc>
          <w:tcPr>
            <w:tcW w:w="1546" w:type="dxa"/>
            <w:tcBorders>
              <w:top w:val="nil"/>
              <w:left w:val="nil"/>
              <w:bottom w:val="single" w:sz="8" w:space="0" w:color="BFBFBF"/>
              <w:right w:val="nil"/>
            </w:tcBorders>
            <w:shd w:val="clear" w:color="auto" w:fill="auto"/>
            <w:hideMark/>
          </w:tcPr>
          <w:p w14:paraId="2E60927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nil"/>
              <w:left w:val="nil"/>
              <w:bottom w:val="single" w:sz="8" w:space="0" w:color="BFBFBF"/>
              <w:right w:val="nil"/>
            </w:tcBorders>
            <w:shd w:val="clear" w:color="auto" w:fill="auto"/>
            <w:hideMark/>
          </w:tcPr>
          <w:p w14:paraId="49DEC8C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nil"/>
              <w:left w:val="nil"/>
              <w:bottom w:val="single" w:sz="8" w:space="0" w:color="BFBFBF"/>
              <w:right w:val="nil"/>
            </w:tcBorders>
            <w:shd w:val="clear" w:color="auto" w:fill="auto"/>
            <w:hideMark/>
          </w:tcPr>
          <w:p w14:paraId="02C937F7"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nil"/>
              <w:left w:val="nil"/>
              <w:bottom w:val="single" w:sz="8" w:space="0" w:color="BFBFBF"/>
              <w:right w:val="nil"/>
            </w:tcBorders>
            <w:shd w:val="clear" w:color="auto" w:fill="auto"/>
            <w:hideMark/>
          </w:tcPr>
          <w:p w14:paraId="7C749EA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nil"/>
              <w:left w:val="nil"/>
              <w:bottom w:val="single" w:sz="8" w:space="0" w:color="BFBFBF"/>
              <w:right w:val="nil"/>
            </w:tcBorders>
            <w:shd w:val="clear" w:color="auto" w:fill="auto"/>
            <w:hideMark/>
          </w:tcPr>
          <w:p w14:paraId="20F72EAF"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nil"/>
              <w:left w:val="nil"/>
              <w:bottom w:val="single" w:sz="8" w:space="0" w:color="BFBFBF"/>
              <w:right w:val="nil"/>
            </w:tcBorders>
            <w:shd w:val="clear" w:color="auto" w:fill="auto"/>
            <w:hideMark/>
          </w:tcPr>
          <w:p w14:paraId="45C6BB07"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nil"/>
              <w:left w:val="nil"/>
              <w:bottom w:val="single" w:sz="8" w:space="0" w:color="BFBFBF"/>
              <w:right w:val="single" w:sz="4" w:space="0" w:color="auto"/>
            </w:tcBorders>
            <w:shd w:val="clear" w:color="auto" w:fill="auto"/>
            <w:hideMark/>
          </w:tcPr>
          <w:p w14:paraId="7401D20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 </w:t>
            </w:r>
          </w:p>
        </w:tc>
      </w:tr>
      <w:tr w:rsidR="00471B50" w:rsidRPr="00B3331A" w14:paraId="09DC69A8" w14:textId="77777777" w:rsidTr="0031503A">
        <w:trPr>
          <w:trHeight w:val="270"/>
        </w:trPr>
        <w:tc>
          <w:tcPr>
            <w:tcW w:w="2430" w:type="dxa"/>
            <w:vMerge/>
            <w:tcBorders>
              <w:top w:val="single" w:sz="8" w:space="0" w:color="auto"/>
              <w:left w:val="single" w:sz="4" w:space="0" w:color="auto"/>
              <w:bottom w:val="nil"/>
              <w:right w:val="nil"/>
            </w:tcBorders>
            <w:vAlign w:val="center"/>
            <w:hideMark/>
          </w:tcPr>
          <w:p w14:paraId="018BD3D2"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auto"/>
              <w:right w:val="nil"/>
            </w:tcBorders>
            <w:shd w:val="clear" w:color="auto" w:fill="auto"/>
            <w:hideMark/>
          </w:tcPr>
          <w:p w14:paraId="6C49BD4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Non-Black adult changes</w:t>
            </w:r>
          </w:p>
        </w:tc>
        <w:tc>
          <w:tcPr>
            <w:tcW w:w="1546" w:type="dxa"/>
            <w:tcBorders>
              <w:top w:val="nil"/>
              <w:left w:val="nil"/>
              <w:bottom w:val="single" w:sz="8" w:space="0" w:color="auto"/>
              <w:right w:val="nil"/>
            </w:tcBorders>
            <w:shd w:val="clear" w:color="auto" w:fill="auto"/>
            <w:hideMark/>
          </w:tcPr>
          <w:p w14:paraId="63EE7FF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nil"/>
              <w:left w:val="nil"/>
              <w:bottom w:val="single" w:sz="8" w:space="0" w:color="auto"/>
              <w:right w:val="nil"/>
            </w:tcBorders>
            <w:shd w:val="clear" w:color="auto" w:fill="auto"/>
            <w:hideMark/>
          </w:tcPr>
          <w:p w14:paraId="4FB111C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nil"/>
              <w:left w:val="nil"/>
              <w:bottom w:val="single" w:sz="8" w:space="0" w:color="auto"/>
              <w:right w:val="nil"/>
            </w:tcBorders>
            <w:shd w:val="clear" w:color="auto" w:fill="auto"/>
            <w:hideMark/>
          </w:tcPr>
          <w:p w14:paraId="57031B3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nil"/>
              <w:left w:val="nil"/>
              <w:bottom w:val="single" w:sz="8" w:space="0" w:color="auto"/>
              <w:right w:val="nil"/>
            </w:tcBorders>
            <w:shd w:val="clear" w:color="auto" w:fill="auto"/>
            <w:hideMark/>
          </w:tcPr>
          <w:p w14:paraId="2D36E6D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nil"/>
              <w:left w:val="nil"/>
              <w:bottom w:val="single" w:sz="8" w:space="0" w:color="auto"/>
              <w:right w:val="nil"/>
            </w:tcBorders>
            <w:shd w:val="clear" w:color="auto" w:fill="auto"/>
            <w:hideMark/>
          </w:tcPr>
          <w:p w14:paraId="2E4391B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nil"/>
              <w:left w:val="nil"/>
              <w:bottom w:val="single" w:sz="8" w:space="0" w:color="auto"/>
              <w:right w:val="nil"/>
            </w:tcBorders>
            <w:shd w:val="clear" w:color="auto" w:fill="auto"/>
            <w:hideMark/>
          </w:tcPr>
          <w:p w14:paraId="713AD74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nil"/>
              <w:left w:val="nil"/>
              <w:bottom w:val="single" w:sz="8" w:space="0" w:color="auto"/>
              <w:right w:val="single" w:sz="4" w:space="0" w:color="auto"/>
            </w:tcBorders>
            <w:shd w:val="clear" w:color="auto" w:fill="auto"/>
            <w:hideMark/>
          </w:tcPr>
          <w:p w14:paraId="7960990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 </w:t>
            </w:r>
          </w:p>
        </w:tc>
      </w:tr>
      <w:tr w:rsidR="00471B50" w:rsidRPr="00B3331A" w14:paraId="23A8580A" w14:textId="77777777" w:rsidTr="0031503A">
        <w:trPr>
          <w:trHeight w:val="255"/>
        </w:trPr>
        <w:tc>
          <w:tcPr>
            <w:tcW w:w="2430" w:type="dxa"/>
            <w:vMerge w:val="restart"/>
            <w:tcBorders>
              <w:top w:val="single" w:sz="8" w:space="0" w:color="auto"/>
              <w:left w:val="single" w:sz="4" w:space="0" w:color="auto"/>
              <w:bottom w:val="nil"/>
              <w:right w:val="nil"/>
            </w:tcBorders>
            <w:shd w:val="clear" w:color="auto" w:fill="auto"/>
            <w:hideMark/>
          </w:tcPr>
          <w:p w14:paraId="67CE1517" w14:textId="13AE6490" w:rsidR="00C61961" w:rsidRPr="00B3331A" w:rsidRDefault="00C61961">
            <w:pPr>
              <w:rPr>
                <w:rFonts w:ascii="Arial" w:hAnsi="Arial" w:cs="Arial"/>
                <w:color w:val="000000"/>
                <w:sz w:val="20"/>
                <w:szCs w:val="20"/>
              </w:rPr>
            </w:pPr>
            <w:r w:rsidRPr="00B3331A">
              <w:rPr>
                <w:rFonts w:ascii="Arial" w:hAnsi="Arial" w:cs="Arial"/>
                <w:color w:val="000000"/>
                <w:sz w:val="20"/>
                <w:szCs w:val="20"/>
              </w:rPr>
              <w:t>14. </w:t>
            </w:r>
            <w:r w:rsidR="000C16B9" w:rsidRPr="000C16B9">
              <w:rPr>
                <w:rFonts w:ascii="Arial" w:hAnsi="Arial" w:cs="Arial"/>
                <w:color w:val="000000"/>
                <w:sz w:val="20"/>
                <w:szCs w:val="20"/>
              </w:rPr>
              <w:t>CKD-EPIcr-cys</w:t>
            </w:r>
            <w:r w:rsidR="000C16B9" w:rsidRPr="000C16B9" w:rsidDel="000C16B9">
              <w:rPr>
                <w:rFonts w:ascii="Arial" w:hAnsi="Arial" w:cs="Arial"/>
                <w:color w:val="000000"/>
                <w:sz w:val="20"/>
                <w:szCs w:val="20"/>
              </w:rPr>
              <w:t xml:space="preserve"> </w:t>
            </w:r>
          </w:p>
        </w:tc>
        <w:tc>
          <w:tcPr>
            <w:tcW w:w="2070" w:type="dxa"/>
            <w:tcBorders>
              <w:top w:val="single" w:sz="8" w:space="0" w:color="auto"/>
              <w:left w:val="nil"/>
              <w:bottom w:val="single" w:sz="4" w:space="0" w:color="A6A6A6" w:themeColor="background1" w:themeShade="A6"/>
              <w:right w:val="nil"/>
            </w:tcBorders>
            <w:shd w:val="clear" w:color="auto" w:fill="auto"/>
            <w:hideMark/>
          </w:tcPr>
          <w:p w14:paraId="680C02FF"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no. Black adults changed</w:t>
            </w:r>
          </w:p>
        </w:tc>
        <w:tc>
          <w:tcPr>
            <w:tcW w:w="1546" w:type="dxa"/>
            <w:tcBorders>
              <w:top w:val="single" w:sz="8" w:space="0" w:color="auto"/>
              <w:left w:val="nil"/>
              <w:bottom w:val="single" w:sz="4" w:space="0" w:color="A6A6A6" w:themeColor="background1" w:themeShade="A6"/>
              <w:right w:val="nil"/>
            </w:tcBorders>
            <w:shd w:val="clear" w:color="auto" w:fill="auto"/>
            <w:hideMark/>
          </w:tcPr>
          <w:p w14:paraId="2FDBE33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NQ</w:t>
            </w:r>
          </w:p>
        </w:tc>
        <w:tc>
          <w:tcPr>
            <w:tcW w:w="1261" w:type="dxa"/>
            <w:tcBorders>
              <w:top w:val="single" w:sz="8" w:space="0" w:color="auto"/>
              <w:left w:val="nil"/>
              <w:bottom w:val="single" w:sz="4" w:space="0" w:color="A6A6A6" w:themeColor="background1" w:themeShade="A6"/>
              <w:right w:val="nil"/>
            </w:tcBorders>
            <w:shd w:val="clear" w:color="auto" w:fill="auto"/>
            <w:hideMark/>
          </w:tcPr>
          <w:p w14:paraId="21A8115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~0.1 M [22]</w:t>
            </w:r>
          </w:p>
        </w:tc>
        <w:tc>
          <w:tcPr>
            <w:tcW w:w="1262" w:type="dxa"/>
            <w:tcBorders>
              <w:top w:val="single" w:sz="8" w:space="0" w:color="auto"/>
              <w:left w:val="nil"/>
              <w:bottom w:val="single" w:sz="4" w:space="0" w:color="A6A6A6" w:themeColor="background1" w:themeShade="A6"/>
              <w:right w:val="nil"/>
            </w:tcBorders>
            <w:shd w:val="clear" w:color="auto" w:fill="auto"/>
            <w:hideMark/>
          </w:tcPr>
          <w:p w14:paraId="47AD189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NQ</w:t>
            </w:r>
          </w:p>
        </w:tc>
        <w:tc>
          <w:tcPr>
            <w:tcW w:w="1128" w:type="dxa"/>
            <w:tcBorders>
              <w:top w:val="single" w:sz="8" w:space="0" w:color="auto"/>
              <w:left w:val="nil"/>
              <w:bottom w:val="single" w:sz="4" w:space="0" w:color="A6A6A6" w:themeColor="background1" w:themeShade="A6"/>
              <w:right w:val="nil"/>
            </w:tcBorders>
            <w:shd w:val="clear" w:color="auto" w:fill="auto"/>
            <w:hideMark/>
          </w:tcPr>
          <w:p w14:paraId="5694E2E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NQ</w:t>
            </w:r>
          </w:p>
        </w:tc>
        <w:tc>
          <w:tcPr>
            <w:tcW w:w="1260" w:type="dxa"/>
            <w:tcBorders>
              <w:top w:val="single" w:sz="8" w:space="0" w:color="auto"/>
              <w:left w:val="nil"/>
              <w:bottom w:val="single" w:sz="4" w:space="0" w:color="A6A6A6" w:themeColor="background1" w:themeShade="A6"/>
              <w:right w:val="nil"/>
            </w:tcBorders>
            <w:shd w:val="clear" w:color="auto" w:fill="auto"/>
            <w:hideMark/>
          </w:tcPr>
          <w:p w14:paraId="28D1521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NQ</w:t>
            </w:r>
          </w:p>
        </w:tc>
        <w:tc>
          <w:tcPr>
            <w:tcW w:w="1291" w:type="dxa"/>
            <w:tcBorders>
              <w:top w:val="single" w:sz="8" w:space="0" w:color="auto"/>
              <w:left w:val="nil"/>
              <w:bottom w:val="single" w:sz="4" w:space="0" w:color="A6A6A6" w:themeColor="background1" w:themeShade="A6"/>
              <w:right w:val="nil"/>
            </w:tcBorders>
            <w:shd w:val="clear" w:color="auto" w:fill="auto"/>
            <w:hideMark/>
          </w:tcPr>
          <w:p w14:paraId="01463F1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 </w:t>
            </w:r>
          </w:p>
        </w:tc>
        <w:tc>
          <w:tcPr>
            <w:tcW w:w="1792" w:type="dxa"/>
            <w:tcBorders>
              <w:top w:val="single" w:sz="8" w:space="0" w:color="auto"/>
              <w:left w:val="nil"/>
              <w:bottom w:val="single" w:sz="4" w:space="0" w:color="A6A6A6" w:themeColor="background1" w:themeShade="A6"/>
              <w:right w:val="single" w:sz="4" w:space="0" w:color="auto"/>
            </w:tcBorders>
            <w:shd w:val="clear" w:color="auto" w:fill="auto"/>
            <w:hideMark/>
          </w:tcPr>
          <w:p w14:paraId="7EEEA12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NQ</w:t>
            </w:r>
          </w:p>
        </w:tc>
      </w:tr>
      <w:tr w:rsidR="00471B50" w:rsidRPr="00B3331A" w14:paraId="3924FA95" w14:textId="77777777" w:rsidTr="0031503A">
        <w:trPr>
          <w:trHeight w:val="1035"/>
        </w:trPr>
        <w:tc>
          <w:tcPr>
            <w:tcW w:w="2430" w:type="dxa"/>
            <w:vMerge/>
            <w:tcBorders>
              <w:top w:val="single" w:sz="8" w:space="0" w:color="auto"/>
              <w:left w:val="single" w:sz="4" w:space="0" w:color="auto"/>
              <w:bottom w:val="nil"/>
              <w:right w:val="nil"/>
            </w:tcBorders>
            <w:vAlign w:val="center"/>
            <w:hideMark/>
          </w:tcPr>
          <w:p w14:paraId="0C464FFA" w14:textId="77777777" w:rsidR="00C61961" w:rsidRPr="00B3331A" w:rsidRDefault="00C61961" w:rsidP="00EE4F93">
            <w:pPr>
              <w:rPr>
                <w:rFonts w:ascii="Arial" w:hAnsi="Arial" w:cs="Arial"/>
                <w:color w:val="000000"/>
                <w:sz w:val="20"/>
                <w:szCs w:val="20"/>
              </w:rPr>
            </w:pPr>
          </w:p>
        </w:tc>
        <w:tc>
          <w:tcPr>
            <w:tcW w:w="2070" w:type="dxa"/>
            <w:tcBorders>
              <w:top w:val="single" w:sz="4" w:space="0" w:color="A6A6A6" w:themeColor="background1" w:themeShade="A6"/>
              <w:left w:val="nil"/>
              <w:bottom w:val="single" w:sz="8" w:space="0" w:color="BFBFBF"/>
              <w:right w:val="nil"/>
            </w:tcBorders>
            <w:shd w:val="clear" w:color="auto" w:fill="auto"/>
            <w:hideMark/>
          </w:tcPr>
          <w:p w14:paraId="0076E33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benefits to Black adults</w:t>
            </w:r>
          </w:p>
        </w:tc>
        <w:tc>
          <w:tcPr>
            <w:tcW w:w="1546" w:type="dxa"/>
            <w:tcBorders>
              <w:top w:val="single" w:sz="4" w:space="0" w:color="A6A6A6" w:themeColor="background1" w:themeShade="A6"/>
              <w:left w:val="nil"/>
              <w:bottom w:val="single" w:sz="8" w:space="0" w:color="BFBFBF"/>
              <w:right w:val="nil"/>
            </w:tcBorders>
            <w:shd w:val="clear" w:color="auto" w:fill="auto"/>
            <w:hideMark/>
          </w:tcPr>
          <w:p w14:paraId="6BF7941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 </w:t>
            </w:r>
          </w:p>
        </w:tc>
        <w:tc>
          <w:tcPr>
            <w:tcW w:w="1261" w:type="dxa"/>
            <w:tcBorders>
              <w:top w:val="single" w:sz="4" w:space="0" w:color="A6A6A6" w:themeColor="background1" w:themeShade="A6"/>
              <w:left w:val="nil"/>
              <w:bottom w:val="single" w:sz="8" w:space="0" w:color="BFBFBF"/>
              <w:right w:val="nil"/>
            </w:tcBorders>
            <w:shd w:val="clear" w:color="auto" w:fill="auto"/>
            <w:hideMark/>
          </w:tcPr>
          <w:p w14:paraId="13F816E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Minimal increased no. eligible for benefit</w:t>
            </w:r>
          </w:p>
        </w:tc>
        <w:tc>
          <w:tcPr>
            <w:tcW w:w="1262" w:type="dxa"/>
            <w:tcBorders>
              <w:top w:val="single" w:sz="4" w:space="0" w:color="A6A6A6" w:themeColor="background1" w:themeShade="A6"/>
              <w:left w:val="nil"/>
              <w:bottom w:val="single" w:sz="8" w:space="0" w:color="BFBFBF"/>
              <w:right w:val="nil"/>
            </w:tcBorders>
            <w:shd w:val="clear" w:color="auto" w:fill="auto"/>
            <w:hideMark/>
          </w:tcPr>
          <w:p w14:paraId="2F93B9A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Minimal increased no. with AVF placed at time of HD initiation</w:t>
            </w:r>
          </w:p>
        </w:tc>
        <w:tc>
          <w:tcPr>
            <w:tcW w:w="1128" w:type="dxa"/>
            <w:tcBorders>
              <w:top w:val="single" w:sz="4" w:space="0" w:color="A6A6A6" w:themeColor="background1" w:themeShade="A6"/>
              <w:left w:val="nil"/>
              <w:bottom w:val="single" w:sz="8" w:space="0" w:color="BFBFBF"/>
              <w:right w:val="nil"/>
            </w:tcBorders>
            <w:shd w:val="clear" w:color="auto" w:fill="auto"/>
            <w:hideMark/>
          </w:tcPr>
          <w:p w14:paraId="5145AFF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Unclear - no absolute eGFR for initiation.</w:t>
            </w:r>
          </w:p>
        </w:tc>
        <w:tc>
          <w:tcPr>
            <w:tcW w:w="1260" w:type="dxa"/>
            <w:tcBorders>
              <w:top w:val="single" w:sz="4" w:space="0" w:color="A6A6A6" w:themeColor="background1" w:themeShade="A6"/>
              <w:left w:val="nil"/>
              <w:bottom w:val="single" w:sz="8" w:space="0" w:color="BFBFBF"/>
              <w:right w:val="nil"/>
            </w:tcBorders>
            <w:shd w:val="clear" w:color="auto" w:fill="auto"/>
            <w:hideMark/>
          </w:tcPr>
          <w:p w14:paraId="797CFD2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Slightly increased no. with earlier referral</w:t>
            </w:r>
          </w:p>
        </w:tc>
        <w:tc>
          <w:tcPr>
            <w:tcW w:w="1291" w:type="dxa"/>
            <w:tcBorders>
              <w:top w:val="single" w:sz="4" w:space="0" w:color="A6A6A6" w:themeColor="background1" w:themeShade="A6"/>
              <w:left w:val="nil"/>
              <w:bottom w:val="single" w:sz="8" w:space="0" w:color="BFBFBF"/>
              <w:right w:val="nil"/>
            </w:tcBorders>
            <w:shd w:val="clear" w:color="auto" w:fill="auto"/>
            <w:hideMark/>
          </w:tcPr>
          <w:p w14:paraId="4B07F01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w:t>
            </w:r>
          </w:p>
        </w:tc>
        <w:tc>
          <w:tcPr>
            <w:tcW w:w="1792" w:type="dxa"/>
            <w:tcBorders>
              <w:top w:val="single" w:sz="4" w:space="0" w:color="A6A6A6" w:themeColor="background1" w:themeShade="A6"/>
              <w:left w:val="nil"/>
              <w:bottom w:val="single" w:sz="8" w:space="0" w:color="BFBFBF"/>
              <w:right w:val="single" w:sz="4" w:space="0" w:color="auto"/>
            </w:tcBorders>
            <w:shd w:val="clear" w:color="auto" w:fill="auto"/>
            <w:hideMark/>
          </w:tcPr>
          <w:p w14:paraId="0A92B48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w:t>
            </w:r>
          </w:p>
        </w:tc>
      </w:tr>
      <w:tr w:rsidR="00471B50" w:rsidRPr="00B3331A" w14:paraId="550AEF39" w14:textId="77777777" w:rsidTr="0031503A">
        <w:trPr>
          <w:trHeight w:val="1035"/>
        </w:trPr>
        <w:tc>
          <w:tcPr>
            <w:tcW w:w="2430" w:type="dxa"/>
            <w:vMerge/>
            <w:tcBorders>
              <w:top w:val="single" w:sz="8" w:space="0" w:color="auto"/>
              <w:left w:val="single" w:sz="4" w:space="0" w:color="auto"/>
              <w:bottom w:val="nil"/>
              <w:right w:val="nil"/>
            </w:tcBorders>
            <w:vAlign w:val="center"/>
            <w:hideMark/>
          </w:tcPr>
          <w:p w14:paraId="5AAE07E9"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BFBFBF"/>
              <w:right w:val="nil"/>
            </w:tcBorders>
            <w:shd w:val="clear" w:color="auto" w:fill="auto"/>
            <w:hideMark/>
          </w:tcPr>
          <w:p w14:paraId="6172510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harms to Black adults</w:t>
            </w:r>
          </w:p>
        </w:tc>
        <w:tc>
          <w:tcPr>
            <w:tcW w:w="1546" w:type="dxa"/>
            <w:tcBorders>
              <w:top w:val="nil"/>
              <w:left w:val="nil"/>
              <w:bottom w:val="single" w:sz="8" w:space="0" w:color="BFBFBF"/>
              <w:right w:val="nil"/>
            </w:tcBorders>
            <w:shd w:val="clear" w:color="auto" w:fill="auto"/>
            <w:hideMark/>
          </w:tcPr>
          <w:p w14:paraId="799C770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w:t>
            </w:r>
          </w:p>
        </w:tc>
        <w:tc>
          <w:tcPr>
            <w:tcW w:w="1261" w:type="dxa"/>
            <w:tcBorders>
              <w:top w:val="nil"/>
              <w:left w:val="nil"/>
              <w:bottom w:val="single" w:sz="8" w:space="0" w:color="BFBFBF"/>
              <w:right w:val="nil"/>
            </w:tcBorders>
            <w:shd w:val="clear" w:color="auto" w:fill="auto"/>
            <w:hideMark/>
          </w:tcPr>
          <w:p w14:paraId="028E30F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w:t>
            </w:r>
          </w:p>
        </w:tc>
        <w:tc>
          <w:tcPr>
            <w:tcW w:w="1262" w:type="dxa"/>
            <w:tcBorders>
              <w:top w:val="nil"/>
              <w:left w:val="nil"/>
              <w:bottom w:val="single" w:sz="8" w:space="0" w:color="BFBFBF"/>
              <w:right w:val="nil"/>
            </w:tcBorders>
            <w:shd w:val="clear" w:color="auto" w:fill="auto"/>
            <w:hideMark/>
          </w:tcPr>
          <w:p w14:paraId="23F83D6F"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Minimal increase no with AVF put in early or unneeded</w:t>
            </w:r>
          </w:p>
        </w:tc>
        <w:tc>
          <w:tcPr>
            <w:tcW w:w="1128" w:type="dxa"/>
            <w:tcBorders>
              <w:top w:val="nil"/>
              <w:left w:val="nil"/>
              <w:bottom w:val="single" w:sz="8" w:space="0" w:color="BFBFBF"/>
              <w:right w:val="nil"/>
            </w:tcBorders>
            <w:shd w:val="clear" w:color="auto" w:fill="auto"/>
            <w:hideMark/>
          </w:tcPr>
          <w:p w14:paraId="0559816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Unclear - no absolute eGFR for initiation.</w:t>
            </w:r>
          </w:p>
        </w:tc>
        <w:tc>
          <w:tcPr>
            <w:tcW w:w="1260" w:type="dxa"/>
            <w:tcBorders>
              <w:top w:val="nil"/>
              <w:left w:val="nil"/>
              <w:bottom w:val="single" w:sz="8" w:space="0" w:color="BFBFBF"/>
              <w:right w:val="nil"/>
            </w:tcBorders>
            <w:shd w:val="clear" w:color="auto" w:fill="auto"/>
            <w:hideMark/>
          </w:tcPr>
          <w:p w14:paraId="55C7029F"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 </w:t>
            </w:r>
          </w:p>
        </w:tc>
        <w:tc>
          <w:tcPr>
            <w:tcW w:w="1291" w:type="dxa"/>
            <w:tcBorders>
              <w:top w:val="nil"/>
              <w:left w:val="nil"/>
              <w:bottom w:val="single" w:sz="8" w:space="0" w:color="BFBFBF"/>
              <w:right w:val="nil"/>
            </w:tcBorders>
            <w:shd w:val="clear" w:color="auto" w:fill="auto"/>
            <w:hideMark/>
          </w:tcPr>
          <w:p w14:paraId="4EBC674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Moderate increased No. eliminated if single screening used</w:t>
            </w:r>
          </w:p>
        </w:tc>
        <w:tc>
          <w:tcPr>
            <w:tcW w:w="1792" w:type="dxa"/>
            <w:tcBorders>
              <w:top w:val="nil"/>
              <w:left w:val="nil"/>
              <w:bottom w:val="single" w:sz="8" w:space="0" w:color="BFBFBF"/>
              <w:right w:val="single" w:sz="4" w:space="0" w:color="auto"/>
            </w:tcBorders>
            <w:shd w:val="clear" w:color="auto" w:fill="auto"/>
            <w:hideMark/>
          </w:tcPr>
          <w:p w14:paraId="2CD3D12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Moderate Increased No eliminated due to overprediction of risk</w:t>
            </w:r>
          </w:p>
        </w:tc>
      </w:tr>
      <w:tr w:rsidR="00471B50" w:rsidRPr="00B3331A" w14:paraId="1C100B7E" w14:textId="77777777" w:rsidTr="0031503A">
        <w:trPr>
          <w:trHeight w:val="1290"/>
        </w:trPr>
        <w:tc>
          <w:tcPr>
            <w:tcW w:w="2430" w:type="dxa"/>
            <w:vMerge/>
            <w:tcBorders>
              <w:top w:val="single" w:sz="8" w:space="0" w:color="auto"/>
              <w:left w:val="single" w:sz="4" w:space="0" w:color="auto"/>
              <w:bottom w:val="nil"/>
              <w:right w:val="nil"/>
            </w:tcBorders>
            <w:vAlign w:val="center"/>
            <w:hideMark/>
          </w:tcPr>
          <w:p w14:paraId="1F8850CD"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auto"/>
              <w:right w:val="nil"/>
            </w:tcBorders>
            <w:shd w:val="clear" w:color="auto" w:fill="auto"/>
            <w:hideMark/>
          </w:tcPr>
          <w:p w14:paraId="4B907BF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Non-Black adult changes</w:t>
            </w:r>
          </w:p>
        </w:tc>
        <w:tc>
          <w:tcPr>
            <w:tcW w:w="1546" w:type="dxa"/>
            <w:tcBorders>
              <w:top w:val="nil"/>
              <w:left w:val="nil"/>
              <w:bottom w:val="single" w:sz="8" w:space="0" w:color="auto"/>
              <w:right w:val="nil"/>
            </w:tcBorders>
            <w:shd w:val="clear" w:color="auto" w:fill="auto"/>
            <w:hideMark/>
          </w:tcPr>
          <w:p w14:paraId="00EFEAF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Moderate increase No eligible for benefit</w:t>
            </w:r>
          </w:p>
        </w:tc>
        <w:tc>
          <w:tcPr>
            <w:tcW w:w="1261" w:type="dxa"/>
            <w:tcBorders>
              <w:top w:val="nil"/>
              <w:left w:val="nil"/>
              <w:bottom w:val="single" w:sz="8" w:space="0" w:color="auto"/>
              <w:right w:val="nil"/>
            </w:tcBorders>
            <w:shd w:val="clear" w:color="auto" w:fill="auto"/>
            <w:hideMark/>
          </w:tcPr>
          <w:p w14:paraId="0F1545A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 xml:space="preserve">Moderate </w:t>
            </w:r>
            <w:proofErr w:type="gramStart"/>
            <w:r w:rsidRPr="00B3331A">
              <w:rPr>
                <w:rFonts w:ascii="Arial" w:hAnsi="Arial" w:cs="Arial"/>
                <w:color w:val="000000"/>
                <w:sz w:val="20"/>
                <w:szCs w:val="20"/>
              </w:rPr>
              <w:t>increase  0.75</w:t>
            </w:r>
            <w:proofErr w:type="gramEnd"/>
            <w:r w:rsidRPr="00B3331A">
              <w:rPr>
                <w:rFonts w:ascii="Arial" w:hAnsi="Arial" w:cs="Arial"/>
                <w:color w:val="000000"/>
                <w:sz w:val="20"/>
                <w:szCs w:val="20"/>
              </w:rPr>
              <w:t xml:space="preserve"> M [68%]</w:t>
            </w:r>
          </w:p>
        </w:tc>
        <w:tc>
          <w:tcPr>
            <w:tcW w:w="1262" w:type="dxa"/>
            <w:tcBorders>
              <w:top w:val="nil"/>
              <w:left w:val="nil"/>
              <w:bottom w:val="single" w:sz="8" w:space="0" w:color="auto"/>
              <w:right w:val="nil"/>
            </w:tcBorders>
            <w:shd w:val="clear" w:color="auto" w:fill="auto"/>
            <w:hideMark/>
          </w:tcPr>
          <w:p w14:paraId="3E1E7F59" w14:textId="77777777" w:rsidR="00C61961" w:rsidRPr="00B3331A" w:rsidRDefault="00C61961" w:rsidP="00EE4F93">
            <w:pPr>
              <w:rPr>
                <w:rFonts w:ascii="Arial" w:hAnsi="Arial" w:cs="Arial"/>
                <w:color w:val="000000"/>
                <w:sz w:val="20"/>
                <w:szCs w:val="20"/>
              </w:rPr>
            </w:pPr>
            <w:proofErr w:type="spellStart"/>
            <w:r w:rsidRPr="00B3331A">
              <w:rPr>
                <w:rFonts w:ascii="Arial" w:hAnsi="Arial" w:cs="Arial"/>
                <w:color w:val="000000"/>
                <w:sz w:val="20"/>
                <w:szCs w:val="20"/>
              </w:rPr>
              <w:t>Modrate</w:t>
            </w:r>
            <w:proofErr w:type="spellEnd"/>
            <w:r w:rsidRPr="00B3331A">
              <w:rPr>
                <w:rFonts w:ascii="Arial" w:hAnsi="Arial" w:cs="Arial"/>
                <w:color w:val="000000"/>
                <w:sz w:val="20"/>
                <w:szCs w:val="20"/>
              </w:rPr>
              <w:t xml:space="preserve"> increased no with AVF placed at time of HD </w:t>
            </w:r>
            <w:proofErr w:type="spellStart"/>
            <w:r w:rsidRPr="00B3331A">
              <w:rPr>
                <w:rFonts w:ascii="Arial" w:hAnsi="Arial" w:cs="Arial"/>
                <w:color w:val="000000"/>
                <w:sz w:val="20"/>
                <w:szCs w:val="20"/>
              </w:rPr>
              <w:t>initation</w:t>
            </w:r>
            <w:proofErr w:type="spellEnd"/>
          </w:p>
        </w:tc>
        <w:tc>
          <w:tcPr>
            <w:tcW w:w="1128" w:type="dxa"/>
            <w:tcBorders>
              <w:top w:val="nil"/>
              <w:left w:val="nil"/>
              <w:bottom w:val="single" w:sz="8" w:space="0" w:color="auto"/>
              <w:right w:val="nil"/>
            </w:tcBorders>
            <w:shd w:val="clear" w:color="auto" w:fill="auto"/>
            <w:hideMark/>
          </w:tcPr>
          <w:p w14:paraId="3308509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Unclear - no absolute eGFR for initiation.</w:t>
            </w:r>
          </w:p>
        </w:tc>
        <w:tc>
          <w:tcPr>
            <w:tcW w:w="1260" w:type="dxa"/>
            <w:tcBorders>
              <w:top w:val="nil"/>
              <w:left w:val="nil"/>
              <w:bottom w:val="single" w:sz="8" w:space="0" w:color="auto"/>
              <w:right w:val="nil"/>
            </w:tcBorders>
            <w:shd w:val="clear" w:color="auto" w:fill="auto"/>
            <w:hideMark/>
          </w:tcPr>
          <w:p w14:paraId="61086527"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Moderate increase in earlier referral</w:t>
            </w:r>
          </w:p>
        </w:tc>
        <w:tc>
          <w:tcPr>
            <w:tcW w:w="1291" w:type="dxa"/>
            <w:tcBorders>
              <w:top w:val="nil"/>
              <w:left w:val="nil"/>
              <w:bottom w:val="single" w:sz="8" w:space="0" w:color="auto"/>
              <w:right w:val="nil"/>
            </w:tcBorders>
            <w:shd w:val="clear" w:color="auto" w:fill="auto"/>
            <w:hideMark/>
          </w:tcPr>
          <w:p w14:paraId="1A1D812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Moderate increased No. eliminated if single screening used 0.74 M [5%]</w:t>
            </w:r>
          </w:p>
        </w:tc>
        <w:tc>
          <w:tcPr>
            <w:tcW w:w="1792" w:type="dxa"/>
            <w:tcBorders>
              <w:top w:val="nil"/>
              <w:left w:val="nil"/>
              <w:bottom w:val="single" w:sz="8" w:space="0" w:color="auto"/>
              <w:right w:val="single" w:sz="4" w:space="0" w:color="auto"/>
            </w:tcBorders>
            <w:shd w:val="clear" w:color="auto" w:fill="auto"/>
            <w:hideMark/>
          </w:tcPr>
          <w:p w14:paraId="78EFA16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Moderate Increased No eliminated due to overprediction of risk</w:t>
            </w:r>
          </w:p>
        </w:tc>
      </w:tr>
      <w:tr w:rsidR="00471B50" w:rsidRPr="00B3331A" w14:paraId="654E276D" w14:textId="77777777" w:rsidTr="0031503A">
        <w:trPr>
          <w:trHeight w:val="255"/>
        </w:trPr>
        <w:tc>
          <w:tcPr>
            <w:tcW w:w="2430" w:type="dxa"/>
            <w:vMerge w:val="restart"/>
            <w:tcBorders>
              <w:top w:val="single" w:sz="8" w:space="0" w:color="auto"/>
              <w:left w:val="single" w:sz="4" w:space="0" w:color="auto"/>
              <w:bottom w:val="nil"/>
              <w:right w:val="nil"/>
            </w:tcBorders>
            <w:shd w:val="clear" w:color="auto" w:fill="auto"/>
            <w:hideMark/>
          </w:tcPr>
          <w:p w14:paraId="2E95AC3A" w14:textId="188A5FE3" w:rsidR="00C61961" w:rsidRPr="00B3331A" w:rsidRDefault="00C61961">
            <w:pPr>
              <w:rPr>
                <w:rFonts w:ascii="Arial" w:hAnsi="Arial" w:cs="Arial"/>
                <w:color w:val="000000"/>
                <w:sz w:val="20"/>
                <w:szCs w:val="20"/>
              </w:rPr>
            </w:pPr>
            <w:r w:rsidRPr="00B3331A">
              <w:rPr>
                <w:rFonts w:ascii="Arial" w:hAnsi="Arial" w:cs="Arial"/>
                <w:color w:val="000000"/>
                <w:sz w:val="20"/>
                <w:szCs w:val="20"/>
              </w:rPr>
              <w:t>15. </w:t>
            </w:r>
            <w:r w:rsidR="000C16B9" w:rsidRPr="000C16B9">
              <w:rPr>
                <w:rFonts w:ascii="Arial" w:hAnsi="Arial" w:cs="Arial"/>
                <w:color w:val="000000"/>
                <w:sz w:val="20"/>
                <w:szCs w:val="20"/>
              </w:rPr>
              <w:t>CKD-EPIcr-cys_MM</w:t>
            </w:r>
            <w:r w:rsidR="000C16B9" w:rsidRPr="000C16B9" w:rsidDel="000C16B9">
              <w:rPr>
                <w:rFonts w:ascii="Arial" w:hAnsi="Arial" w:cs="Arial"/>
                <w:color w:val="000000"/>
                <w:sz w:val="20"/>
                <w:szCs w:val="20"/>
              </w:rPr>
              <w:t xml:space="preserve"> </w:t>
            </w:r>
          </w:p>
        </w:tc>
        <w:tc>
          <w:tcPr>
            <w:tcW w:w="2070" w:type="dxa"/>
            <w:tcBorders>
              <w:top w:val="single" w:sz="8" w:space="0" w:color="auto"/>
              <w:left w:val="nil"/>
              <w:bottom w:val="single" w:sz="4" w:space="0" w:color="A6A6A6" w:themeColor="background1" w:themeShade="A6"/>
              <w:right w:val="nil"/>
            </w:tcBorders>
            <w:shd w:val="clear" w:color="auto" w:fill="auto"/>
            <w:hideMark/>
          </w:tcPr>
          <w:p w14:paraId="3EFD038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no. Black adults changed</w:t>
            </w:r>
          </w:p>
        </w:tc>
        <w:tc>
          <w:tcPr>
            <w:tcW w:w="1546" w:type="dxa"/>
            <w:tcBorders>
              <w:top w:val="single" w:sz="8" w:space="0" w:color="auto"/>
              <w:left w:val="nil"/>
              <w:bottom w:val="single" w:sz="4" w:space="0" w:color="A6A6A6" w:themeColor="background1" w:themeShade="A6"/>
              <w:right w:val="nil"/>
            </w:tcBorders>
            <w:shd w:val="clear" w:color="auto" w:fill="auto"/>
            <w:hideMark/>
          </w:tcPr>
          <w:p w14:paraId="0B7D902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single" w:sz="8" w:space="0" w:color="auto"/>
              <w:left w:val="nil"/>
              <w:bottom w:val="single" w:sz="4" w:space="0" w:color="A6A6A6" w:themeColor="background1" w:themeShade="A6"/>
              <w:right w:val="nil"/>
            </w:tcBorders>
            <w:shd w:val="clear" w:color="auto" w:fill="auto"/>
            <w:hideMark/>
          </w:tcPr>
          <w:p w14:paraId="6B0F61B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single" w:sz="8" w:space="0" w:color="auto"/>
              <w:left w:val="nil"/>
              <w:bottom w:val="single" w:sz="4" w:space="0" w:color="A6A6A6" w:themeColor="background1" w:themeShade="A6"/>
              <w:right w:val="nil"/>
            </w:tcBorders>
            <w:shd w:val="clear" w:color="auto" w:fill="auto"/>
            <w:hideMark/>
          </w:tcPr>
          <w:p w14:paraId="48254D07"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single" w:sz="8" w:space="0" w:color="auto"/>
              <w:left w:val="nil"/>
              <w:bottom w:val="single" w:sz="4" w:space="0" w:color="A6A6A6" w:themeColor="background1" w:themeShade="A6"/>
              <w:right w:val="nil"/>
            </w:tcBorders>
            <w:shd w:val="clear" w:color="auto" w:fill="auto"/>
            <w:hideMark/>
          </w:tcPr>
          <w:p w14:paraId="5A08D66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single" w:sz="8" w:space="0" w:color="auto"/>
              <w:left w:val="nil"/>
              <w:bottom w:val="single" w:sz="4" w:space="0" w:color="A6A6A6" w:themeColor="background1" w:themeShade="A6"/>
              <w:right w:val="nil"/>
            </w:tcBorders>
            <w:shd w:val="clear" w:color="auto" w:fill="auto"/>
            <w:hideMark/>
          </w:tcPr>
          <w:p w14:paraId="201593C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single" w:sz="8" w:space="0" w:color="auto"/>
              <w:left w:val="nil"/>
              <w:bottom w:val="single" w:sz="4" w:space="0" w:color="A6A6A6" w:themeColor="background1" w:themeShade="A6"/>
              <w:right w:val="nil"/>
            </w:tcBorders>
            <w:shd w:val="clear" w:color="auto" w:fill="auto"/>
            <w:hideMark/>
          </w:tcPr>
          <w:p w14:paraId="76D3A7F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single" w:sz="8" w:space="0" w:color="auto"/>
              <w:left w:val="nil"/>
              <w:bottom w:val="single" w:sz="4" w:space="0" w:color="A6A6A6" w:themeColor="background1" w:themeShade="A6"/>
              <w:right w:val="single" w:sz="4" w:space="0" w:color="auto"/>
            </w:tcBorders>
            <w:shd w:val="clear" w:color="auto" w:fill="auto"/>
            <w:hideMark/>
          </w:tcPr>
          <w:p w14:paraId="30DE902F"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60A8F720" w14:textId="77777777" w:rsidTr="0031503A">
        <w:trPr>
          <w:trHeight w:val="270"/>
        </w:trPr>
        <w:tc>
          <w:tcPr>
            <w:tcW w:w="2430" w:type="dxa"/>
            <w:vMerge/>
            <w:tcBorders>
              <w:top w:val="single" w:sz="8" w:space="0" w:color="auto"/>
              <w:left w:val="single" w:sz="4" w:space="0" w:color="auto"/>
              <w:bottom w:val="nil"/>
              <w:right w:val="nil"/>
            </w:tcBorders>
            <w:vAlign w:val="center"/>
            <w:hideMark/>
          </w:tcPr>
          <w:p w14:paraId="024B5DF6" w14:textId="77777777" w:rsidR="00C61961" w:rsidRPr="00B3331A" w:rsidRDefault="00C61961" w:rsidP="00EE4F93">
            <w:pPr>
              <w:rPr>
                <w:rFonts w:ascii="Arial" w:hAnsi="Arial" w:cs="Arial"/>
                <w:color w:val="000000"/>
                <w:sz w:val="20"/>
                <w:szCs w:val="20"/>
              </w:rPr>
            </w:pPr>
          </w:p>
        </w:tc>
        <w:tc>
          <w:tcPr>
            <w:tcW w:w="2070" w:type="dxa"/>
            <w:tcBorders>
              <w:top w:val="single" w:sz="4" w:space="0" w:color="A6A6A6" w:themeColor="background1" w:themeShade="A6"/>
              <w:left w:val="nil"/>
              <w:bottom w:val="single" w:sz="8" w:space="0" w:color="BFBFBF"/>
              <w:right w:val="nil"/>
            </w:tcBorders>
            <w:shd w:val="clear" w:color="auto" w:fill="auto"/>
            <w:hideMark/>
          </w:tcPr>
          <w:p w14:paraId="2060664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benefits to Black adults</w:t>
            </w:r>
          </w:p>
        </w:tc>
        <w:tc>
          <w:tcPr>
            <w:tcW w:w="1546" w:type="dxa"/>
            <w:tcBorders>
              <w:top w:val="single" w:sz="4" w:space="0" w:color="A6A6A6" w:themeColor="background1" w:themeShade="A6"/>
              <w:left w:val="nil"/>
              <w:bottom w:val="single" w:sz="8" w:space="0" w:color="BFBFBF"/>
              <w:right w:val="nil"/>
            </w:tcBorders>
            <w:shd w:val="clear" w:color="auto" w:fill="auto"/>
            <w:hideMark/>
          </w:tcPr>
          <w:p w14:paraId="2D40AFA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single" w:sz="4" w:space="0" w:color="A6A6A6" w:themeColor="background1" w:themeShade="A6"/>
              <w:left w:val="nil"/>
              <w:bottom w:val="single" w:sz="8" w:space="0" w:color="BFBFBF"/>
              <w:right w:val="nil"/>
            </w:tcBorders>
            <w:shd w:val="clear" w:color="auto" w:fill="auto"/>
            <w:hideMark/>
          </w:tcPr>
          <w:p w14:paraId="25A0505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single" w:sz="4" w:space="0" w:color="A6A6A6" w:themeColor="background1" w:themeShade="A6"/>
              <w:left w:val="nil"/>
              <w:bottom w:val="single" w:sz="8" w:space="0" w:color="BFBFBF"/>
              <w:right w:val="nil"/>
            </w:tcBorders>
            <w:shd w:val="clear" w:color="auto" w:fill="auto"/>
            <w:hideMark/>
          </w:tcPr>
          <w:p w14:paraId="123636C7"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single" w:sz="4" w:space="0" w:color="A6A6A6" w:themeColor="background1" w:themeShade="A6"/>
              <w:left w:val="nil"/>
              <w:bottom w:val="single" w:sz="8" w:space="0" w:color="BFBFBF"/>
              <w:right w:val="nil"/>
            </w:tcBorders>
            <w:shd w:val="clear" w:color="auto" w:fill="auto"/>
            <w:hideMark/>
          </w:tcPr>
          <w:p w14:paraId="44E033B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single" w:sz="4" w:space="0" w:color="A6A6A6" w:themeColor="background1" w:themeShade="A6"/>
              <w:left w:val="nil"/>
              <w:bottom w:val="single" w:sz="8" w:space="0" w:color="BFBFBF"/>
              <w:right w:val="nil"/>
            </w:tcBorders>
            <w:shd w:val="clear" w:color="auto" w:fill="auto"/>
            <w:hideMark/>
          </w:tcPr>
          <w:p w14:paraId="682D52B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single" w:sz="4" w:space="0" w:color="A6A6A6" w:themeColor="background1" w:themeShade="A6"/>
              <w:left w:val="nil"/>
              <w:bottom w:val="single" w:sz="8" w:space="0" w:color="BFBFBF"/>
              <w:right w:val="nil"/>
            </w:tcBorders>
            <w:shd w:val="clear" w:color="auto" w:fill="auto"/>
            <w:hideMark/>
          </w:tcPr>
          <w:p w14:paraId="2DCA2E4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single" w:sz="4" w:space="0" w:color="A6A6A6" w:themeColor="background1" w:themeShade="A6"/>
              <w:left w:val="nil"/>
              <w:bottom w:val="single" w:sz="8" w:space="0" w:color="BFBFBF"/>
              <w:right w:val="single" w:sz="4" w:space="0" w:color="auto"/>
            </w:tcBorders>
            <w:shd w:val="clear" w:color="auto" w:fill="auto"/>
            <w:hideMark/>
          </w:tcPr>
          <w:p w14:paraId="405D91A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7FC96A13" w14:textId="77777777" w:rsidTr="0031503A">
        <w:trPr>
          <w:trHeight w:val="270"/>
        </w:trPr>
        <w:tc>
          <w:tcPr>
            <w:tcW w:w="2430" w:type="dxa"/>
            <w:vMerge/>
            <w:tcBorders>
              <w:top w:val="single" w:sz="8" w:space="0" w:color="auto"/>
              <w:left w:val="single" w:sz="4" w:space="0" w:color="auto"/>
              <w:bottom w:val="nil"/>
              <w:right w:val="nil"/>
            </w:tcBorders>
            <w:vAlign w:val="center"/>
            <w:hideMark/>
          </w:tcPr>
          <w:p w14:paraId="4D1D6974"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BFBFBF"/>
              <w:right w:val="nil"/>
            </w:tcBorders>
            <w:shd w:val="clear" w:color="auto" w:fill="auto"/>
            <w:hideMark/>
          </w:tcPr>
          <w:p w14:paraId="7C63776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harms to Black adults</w:t>
            </w:r>
          </w:p>
        </w:tc>
        <w:tc>
          <w:tcPr>
            <w:tcW w:w="1546" w:type="dxa"/>
            <w:tcBorders>
              <w:top w:val="nil"/>
              <w:left w:val="nil"/>
              <w:bottom w:val="single" w:sz="8" w:space="0" w:color="BFBFBF"/>
              <w:right w:val="nil"/>
            </w:tcBorders>
            <w:shd w:val="clear" w:color="auto" w:fill="auto"/>
            <w:hideMark/>
          </w:tcPr>
          <w:p w14:paraId="0EE7C83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nil"/>
              <w:left w:val="nil"/>
              <w:bottom w:val="single" w:sz="8" w:space="0" w:color="BFBFBF"/>
              <w:right w:val="nil"/>
            </w:tcBorders>
            <w:shd w:val="clear" w:color="auto" w:fill="auto"/>
            <w:hideMark/>
          </w:tcPr>
          <w:p w14:paraId="6CF7AE5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nil"/>
              <w:left w:val="nil"/>
              <w:bottom w:val="single" w:sz="8" w:space="0" w:color="BFBFBF"/>
              <w:right w:val="nil"/>
            </w:tcBorders>
            <w:shd w:val="clear" w:color="auto" w:fill="auto"/>
            <w:hideMark/>
          </w:tcPr>
          <w:p w14:paraId="74E7C4FF"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nil"/>
              <w:left w:val="nil"/>
              <w:bottom w:val="single" w:sz="8" w:space="0" w:color="BFBFBF"/>
              <w:right w:val="nil"/>
            </w:tcBorders>
            <w:shd w:val="clear" w:color="auto" w:fill="auto"/>
            <w:hideMark/>
          </w:tcPr>
          <w:p w14:paraId="7A7D6DD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nil"/>
              <w:left w:val="nil"/>
              <w:bottom w:val="single" w:sz="8" w:space="0" w:color="BFBFBF"/>
              <w:right w:val="nil"/>
            </w:tcBorders>
            <w:shd w:val="clear" w:color="auto" w:fill="auto"/>
            <w:hideMark/>
          </w:tcPr>
          <w:p w14:paraId="38EB86A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nil"/>
              <w:left w:val="nil"/>
              <w:bottom w:val="single" w:sz="8" w:space="0" w:color="BFBFBF"/>
              <w:right w:val="nil"/>
            </w:tcBorders>
            <w:shd w:val="clear" w:color="auto" w:fill="auto"/>
            <w:hideMark/>
          </w:tcPr>
          <w:p w14:paraId="3E9A964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nil"/>
              <w:left w:val="nil"/>
              <w:bottom w:val="single" w:sz="8" w:space="0" w:color="BFBFBF"/>
              <w:right w:val="single" w:sz="4" w:space="0" w:color="auto"/>
            </w:tcBorders>
            <w:shd w:val="clear" w:color="auto" w:fill="auto"/>
            <w:hideMark/>
          </w:tcPr>
          <w:p w14:paraId="4B831BA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13A03998" w14:textId="77777777" w:rsidTr="0031503A">
        <w:trPr>
          <w:trHeight w:val="270"/>
        </w:trPr>
        <w:tc>
          <w:tcPr>
            <w:tcW w:w="2430" w:type="dxa"/>
            <w:vMerge/>
            <w:tcBorders>
              <w:top w:val="single" w:sz="8" w:space="0" w:color="auto"/>
              <w:left w:val="single" w:sz="4" w:space="0" w:color="auto"/>
              <w:bottom w:val="nil"/>
              <w:right w:val="nil"/>
            </w:tcBorders>
            <w:vAlign w:val="center"/>
            <w:hideMark/>
          </w:tcPr>
          <w:p w14:paraId="6CF75DE0"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auto"/>
              <w:right w:val="nil"/>
            </w:tcBorders>
            <w:shd w:val="clear" w:color="auto" w:fill="auto"/>
            <w:hideMark/>
          </w:tcPr>
          <w:p w14:paraId="68D947B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Non-Black adult changes</w:t>
            </w:r>
          </w:p>
        </w:tc>
        <w:tc>
          <w:tcPr>
            <w:tcW w:w="1546" w:type="dxa"/>
            <w:tcBorders>
              <w:top w:val="nil"/>
              <w:left w:val="nil"/>
              <w:bottom w:val="single" w:sz="8" w:space="0" w:color="auto"/>
              <w:right w:val="nil"/>
            </w:tcBorders>
            <w:shd w:val="clear" w:color="auto" w:fill="auto"/>
            <w:hideMark/>
          </w:tcPr>
          <w:p w14:paraId="72A0521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nil"/>
              <w:left w:val="nil"/>
              <w:bottom w:val="single" w:sz="8" w:space="0" w:color="auto"/>
              <w:right w:val="nil"/>
            </w:tcBorders>
            <w:shd w:val="clear" w:color="auto" w:fill="auto"/>
            <w:hideMark/>
          </w:tcPr>
          <w:p w14:paraId="0B7A928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nil"/>
              <w:left w:val="nil"/>
              <w:bottom w:val="single" w:sz="8" w:space="0" w:color="auto"/>
              <w:right w:val="nil"/>
            </w:tcBorders>
            <w:shd w:val="clear" w:color="auto" w:fill="auto"/>
            <w:hideMark/>
          </w:tcPr>
          <w:p w14:paraId="7853176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nil"/>
              <w:left w:val="nil"/>
              <w:bottom w:val="single" w:sz="8" w:space="0" w:color="auto"/>
              <w:right w:val="nil"/>
            </w:tcBorders>
            <w:shd w:val="clear" w:color="auto" w:fill="auto"/>
            <w:hideMark/>
          </w:tcPr>
          <w:p w14:paraId="26B6DC7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nil"/>
              <w:left w:val="nil"/>
              <w:bottom w:val="single" w:sz="8" w:space="0" w:color="auto"/>
              <w:right w:val="nil"/>
            </w:tcBorders>
            <w:shd w:val="clear" w:color="auto" w:fill="auto"/>
            <w:hideMark/>
          </w:tcPr>
          <w:p w14:paraId="50354EE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nil"/>
              <w:left w:val="nil"/>
              <w:bottom w:val="single" w:sz="8" w:space="0" w:color="auto"/>
              <w:right w:val="nil"/>
            </w:tcBorders>
            <w:shd w:val="clear" w:color="auto" w:fill="auto"/>
            <w:hideMark/>
          </w:tcPr>
          <w:p w14:paraId="28209CD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nil"/>
              <w:left w:val="nil"/>
              <w:bottom w:val="single" w:sz="8" w:space="0" w:color="auto"/>
              <w:right w:val="single" w:sz="4" w:space="0" w:color="auto"/>
            </w:tcBorders>
            <w:shd w:val="clear" w:color="auto" w:fill="auto"/>
            <w:hideMark/>
          </w:tcPr>
          <w:p w14:paraId="062D519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5B270CB6" w14:textId="77777777" w:rsidTr="0031503A">
        <w:trPr>
          <w:trHeight w:val="255"/>
        </w:trPr>
        <w:tc>
          <w:tcPr>
            <w:tcW w:w="2430" w:type="dxa"/>
            <w:vMerge w:val="restart"/>
            <w:tcBorders>
              <w:top w:val="single" w:sz="8" w:space="0" w:color="auto"/>
              <w:left w:val="single" w:sz="4" w:space="0" w:color="auto"/>
              <w:bottom w:val="nil"/>
              <w:right w:val="nil"/>
            </w:tcBorders>
            <w:shd w:val="clear" w:color="auto" w:fill="auto"/>
            <w:hideMark/>
          </w:tcPr>
          <w:p w14:paraId="04CE3BFD" w14:textId="302B8116" w:rsidR="00C61961" w:rsidRPr="00B3331A" w:rsidRDefault="00C61961">
            <w:pPr>
              <w:rPr>
                <w:rFonts w:ascii="Arial" w:hAnsi="Arial" w:cs="Arial"/>
                <w:color w:val="000000"/>
                <w:sz w:val="20"/>
                <w:szCs w:val="20"/>
              </w:rPr>
            </w:pPr>
            <w:r w:rsidRPr="00B3331A">
              <w:rPr>
                <w:rFonts w:ascii="Arial" w:hAnsi="Arial" w:cs="Arial"/>
                <w:color w:val="000000"/>
                <w:sz w:val="20"/>
                <w:szCs w:val="20"/>
              </w:rPr>
              <w:t>16. </w:t>
            </w:r>
            <w:r w:rsidR="000C16B9" w:rsidRPr="000C16B9">
              <w:rPr>
                <w:rFonts w:ascii="Arial" w:hAnsi="Arial" w:cs="Arial"/>
                <w:color w:val="000000"/>
                <w:sz w:val="20"/>
                <w:szCs w:val="20"/>
              </w:rPr>
              <w:t>CKD-EPIcr-cys_H/L</w:t>
            </w:r>
            <w:r w:rsidR="000C16B9" w:rsidRPr="000C16B9" w:rsidDel="000C16B9">
              <w:rPr>
                <w:rFonts w:ascii="Arial" w:hAnsi="Arial" w:cs="Arial"/>
                <w:color w:val="000000"/>
                <w:sz w:val="20"/>
                <w:szCs w:val="20"/>
              </w:rPr>
              <w:t xml:space="preserve"> </w:t>
            </w:r>
          </w:p>
        </w:tc>
        <w:tc>
          <w:tcPr>
            <w:tcW w:w="2070" w:type="dxa"/>
            <w:tcBorders>
              <w:top w:val="single" w:sz="8" w:space="0" w:color="auto"/>
              <w:left w:val="nil"/>
              <w:bottom w:val="single" w:sz="4" w:space="0" w:color="A6A6A6" w:themeColor="background1" w:themeShade="A6"/>
              <w:right w:val="nil"/>
            </w:tcBorders>
            <w:shd w:val="clear" w:color="auto" w:fill="auto"/>
            <w:hideMark/>
          </w:tcPr>
          <w:p w14:paraId="76DFFC2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no. Black adults changed</w:t>
            </w:r>
          </w:p>
        </w:tc>
        <w:tc>
          <w:tcPr>
            <w:tcW w:w="1546" w:type="dxa"/>
            <w:tcBorders>
              <w:top w:val="single" w:sz="8" w:space="0" w:color="auto"/>
              <w:left w:val="nil"/>
              <w:bottom w:val="single" w:sz="4" w:space="0" w:color="A6A6A6" w:themeColor="background1" w:themeShade="A6"/>
              <w:right w:val="nil"/>
            </w:tcBorders>
            <w:shd w:val="clear" w:color="auto" w:fill="auto"/>
            <w:hideMark/>
          </w:tcPr>
          <w:p w14:paraId="09D83FB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single" w:sz="8" w:space="0" w:color="auto"/>
              <w:left w:val="nil"/>
              <w:bottom w:val="single" w:sz="4" w:space="0" w:color="A6A6A6" w:themeColor="background1" w:themeShade="A6"/>
              <w:right w:val="nil"/>
            </w:tcBorders>
            <w:shd w:val="clear" w:color="auto" w:fill="auto"/>
            <w:hideMark/>
          </w:tcPr>
          <w:p w14:paraId="48109B6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single" w:sz="8" w:space="0" w:color="auto"/>
              <w:left w:val="nil"/>
              <w:bottom w:val="single" w:sz="4" w:space="0" w:color="A6A6A6" w:themeColor="background1" w:themeShade="A6"/>
              <w:right w:val="nil"/>
            </w:tcBorders>
            <w:shd w:val="clear" w:color="auto" w:fill="auto"/>
            <w:hideMark/>
          </w:tcPr>
          <w:p w14:paraId="4026B56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single" w:sz="8" w:space="0" w:color="auto"/>
              <w:left w:val="nil"/>
              <w:bottom w:val="single" w:sz="4" w:space="0" w:color="A6A6A6" w:themeColor="background1" w:themeShade="A6"/>
              <w:right w:val="nil"/>
            </w:tcBorders>
            <w:shd w:val="clear" w:color="auto" w:fill="auto"/>
            <w:hideMark/>
          </w:tcPr>
          <w:p w14:paraId="280A1B5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single" w:sz="8" w:space="0" w:color="auto"/>
              <w:left w:val="nil"/>
              <w:bottom w:val="single" w:sz="4" w:space="0" w:color="A6A6A6" w:themeColor="background1" w:themeShade="A6"/>
              <w:right w:val="nil"/>
            </w:tcBorders>
            <w:shd w:val="clear" w:color="auto" w:fill="auto"/>
            <w:hideMark/>
          </w:tcPr>
          <w:p w14:paraId="26C7BA2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single" w:sz="8" w:space="0" w:color="auto"/>
              <w:left w:val="nil"/>
              <w:bottom w:val="single" w:sz="4" w:space="0" w:color="A6A6A6" w:themeColor="background1" w:themeShade="A6"/>
              <w:right w:val="nil"/>
            </w:tcBorders>
            <w:shd w:val="clear" w:color="auto" w:fill="auto"/>
            <w:hideMark/>
          </w:tcPr>
          <w:p w14:paraId="573DA3C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single" w:sz="8" w:space="0" w:color="auto"/>
              <w:left w:val="nil"/>
              <w:bottom w:val="single" w:sz="4" w:space="0" w:color="A6A6A6" w:themeColor="background1" w:themeShade="A6"/>
              <w:right w:val="single" w:sz="4" w:space="0" w:color="auto"/>
            </w:tcBorders>
            <w:shd w:val="clear" w:color="auto" w:fill="auto"/>
            <w:hideMark/>
          </w:tcPr>
          <w:p w14:paraId="72C06D1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24F46F73" w14:textId="77777777" w:rsidTr="0031503A">
        <w:trPr>
          <w:trHeight w:val="270"/>
        </w:trPr>
        <w:tc>
          <w:tcPr>
            <w:tcW w:w="2430" w:type="dxa"/>
            <w:vMerge/>
            <w:tcBorders>
              <w:top w:val="single" w:sz="8" w:space="0" w:color="auto"/>
              <w:left w:val="single" w:sz="4" w:space="0" w:color="auto"/>
              <w:bottom w:val="nil"/>
              <w:right w:val="nil"/>
            </w:tcBorders>
            <w:vAlign w:val="center"/>
            <w:hideMark/>
          </w:tcPr>
          <w:p w14:paraId="041F82DB" w14:textId="77777777" w:rsidR="00C61961" w:rsidRPr="00B3331A" w:rsidRDefault="00C61961" w:rsidP="00EE4F93">
            <w:pPr>
              <w:rPr>
                <w:rFonts w:ascii="Arial" w:hAnsi="Arial" w:cs="Arial"/>
                <w:color w:val="000000"/>
                <w:sz w:val="20"/>
                <w:szCs w:val="20"/>
              </w:rPr>
            </w:pPr>
          </w:p>
        </w:tc>
        <w:tc>
          <w:tcPr>
            <w:tcW w:w="2070" w:type="dxa"/>
            <w:tcBorders>
              <w:top w:val="single" w:sz="4" w:space="0" w:color="A6A6A6" w:themeColor="background1" w:themeShade="A6"/>
              <w:left w:val="nil"/>
              <w:bottom w:val="single" w:sz="8" w:space="0" w:color="BFBFBF"/>
              <w:right w:val="nil"/>
            </w:tcBorders>
            <w:shd w:val="clear" w:color="auto" w:fill="auto"/>
            <w:hideMark/>
          </w:tcPr>
          <w:p w14:paraId="47EBABC7"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benefits to Black adults</w:t>
            </w:r>
          </w:p>
        </w:tc>
        <w:tc>
          <w:tcPr>
            <w:tcW w:w="1546" w:type="dxa"/>
            <w:tcBorders>
              <w:top w:val="single" w:sz="4" w:space="0" w:color="A6A6A6" w:themeColor="background1" w:themeShade="A6"/>
              <w:left w:val="nil"/>
              <w:bottom w:val="single" w:sz="8" w:space="0" w:color="BFBFBF"/>
              <w:right w:val="nil"/>
            </w:tcBorders>
            <w:shd w:val="clear" w:color="auto" w:fill="auto"/>
            <w:hideMark/>
          </w:tcPr>
          <w:p w14:paraId="3729CF2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single" w:sz="4" w:space="0" w:color="A6A6A6" w:themeColor="background1" w:themeShade="A6"/>
              <w:left w:val="nil"/>
              <w:bottom w:val="single" w:sz="8" w:space="0" w:color="BFBFBF"/>
              <w:right w:val="nil"/>
            </w:tcBorders>
            <w:shd w:val="clear" w:color="auto" w:fill="auto"/>
            <w:hideMark/>
          </w:tcPr>
          <w:p w14:paraId="59FDE20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single" w:sz="4" w:space="0" w:color="A6A6A6" w:themeColor="background1" w:themeShade="A6"/>
              <w:left w:val="nil"/>
              <w:bottom w:val="single" w:sz="8" w:space="0" w:color="BFBFBF"/>
              <w:right w:val="nil"/>
            </w:tcBorders>
            <w:shd w:val="clear" w:color="auto" w:fill="auto"/>
            <w:hideMark/>
          </w:tcPr>
          <w:p w14:paraId="7BD57AA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single" w:sz="4" w:space="0" w:color="A6A6A6" w:themeColor="background1" w:themeShade="A6"/>
              <w:left w:val="nil"/>
              <w:bottom w:val="single" w:sz="8" w:space="0" w:color="BFBFBF"/>
              <w:right w:val="nil"/>
            </w:tcBorders>
            <w:shd w:val="clear" w:color="auto" w:fill="auto"/>
            <w:hideMark/>
          </w:tcPr>
          <w:p w14:paraId="47CFAE37"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single" w:sz="4" w:space="0" w:color="A6A6A6" w:themeColor="background1" w:themeShade="A6"/>
              <w:left w:val="nil"/>
              <w:bottom w:val="single" w:sz="8" w:space="0" w:color="BFBFBF"/>
              <w:right w:val="nil"/>
            </w:tcBorders>
            <w:shd w:val="clear" w:color="auto" w:fill="auto"/>
            <w:hideMark/>
          </w:tcPr>
          <w:p w14:paraId="055B418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single" w:sz="4" w:space="0" w:color="A6A6A6" w:themeColor="background1" w:themeShade="A6"/>
              <w:left w:val="nil"/>
              <w:bottom w:val="single" w:sz="8" w:space="0" w:color="BFBFBF"/>
              <w:right w:val="nil"/>
            </w:tcBorders>
            <w:shd w:val="clear" w:color="auto" w:fill="auto"/>
            <w:hideMark/>
          </w:tcPr>
          <w:p w14:paraId="18EDD82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single" w:sz="4" w:space="0" w:color="A6A6A6" w:themeColor="background1" w:themeShade="A6"/>
              <w:left w:val="nil"/>
              <w:bottom w:val="single" w:sz="8" w:space="0" w:color="BFBFBF"/>
              <w:right w:val="single" w:sz="4" w:space="0" w:color="auto"/>
            </w:tcBorders>
            <w:shd w:val="clear" w:color="auto" w:fill="auto"/>
            <w:hideMark/>
          </w:tcPr>
          <w:p w14:paraId="778ADAAF"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4F8BD115" w14:textId="77777777" w:rsidTr="0031503A">
        <w:trPr>
          <w:trHeight w:val="270"/>
        </w:trPr>
        <w:tc>
          <w:tcPr>
            <w:tcW w:w="2430" w:type="dxa"/>
            <w:vMerge/>
            <w:tcBorders>
              <w:top w:val="single" w:sz="8" w:space="0" w:color="auto"/>
              <w:left w:val="single" w:sz="4" w:space="0" w:color="auto"/>
              <w:bottom w:val="nil"/>
              <w:right w:val="nil"/>
            </w:tcBorders>
            <w:vAlign w:val="center"/>
            <w:hideMark/>
          </w:tcPr>
          <w:p w14:paraId="50645CA1"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BFBFBF"/>
              <w:right w:val="nil"/>
            </w:tcBorders>
            <w:shd w:val="clear" w:color="auto" w:fill="auto"/>
            <w:hideMark/>
          </w:tcPr>
          <w:p w14:paraId="35425BC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harms to Black adults</w:t>
            </w:r>
          </w:p>
        </w:tc>
        <w:tc>
          <w:tcPr>
            <w:tcW w:w="1546" w:type="dxa"/>
            <w:tcBorders>
              <w:top w:val="nil"/>
              <w:left w:val="nil"/>
              <w:bottom w:val="single" w:sz="8" w:space="0" w:color="BFBFBF"/>
              <w:right w:val="nil"/>
            </w:tcBorders>
            <w:shd w:val="clear" w:color="auto" w:fill="auto"/>
            <w:hideMark/>
          </w:tcPr>
          <w:p w14:paraId="4DC7286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nil"/>
              <w:left w:val="nil"/>
              <w:bottom w:val="single" w:sz="8" w:space="0" w:color="BFBFBF"/>
              <w:right w:val="nil"/>
            </w:tcBorders>
            <w:shd w:val="clear" w:color="auto" w:fill="auto"/>
            <w:hideMark/>
          </w:tcPr>
          <w:p w14:paraId="6C66963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nil"/>
              <w:left w:val="nil"/>
              <w:bottom w:val="single" w:sz="8" w:space="0" w:color="BFBFBF"/>
              <w:right w:val="nil"/>
            </w:tcBorders>
            <w:shd w:val="clear" w:color="auto" w:fill="auto"/>
            <w:hideMark/>
          </w:tcPr>
          <w:p w14:paraId="369EAEA7"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nil"/>
              <w:left w:val="nil"/>
              <w:bottom w:val="single" w:sz="8" w:space="0" w:color="BFBFBF"/>
              <w:right w:val="nil"/>
            </w:tcBorders>
            <w:shd w:val="clear" w:color="auto" w:fill="auto"/>
            <w:hideMark/>
          </w:tcPr>
          <w:p w14:paraId="009F065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nil"/>
              <w:left w:val="nil"/>
              <w:bottom w:val="single" w:sz="8" w:space="0" w:color="BFBFBF"/>
              <w:right w:val="nil"/>
            </w:tcBorders>
            <w:shd w:val="clear" w:color="auto" w:fill="auto"/>
            <w:hideMark/>
          </w:tcPr>
          <w:p w14:paraId="6FC266D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nil"/>
              <w:left w:val="nil"/>
              <w:bottom w:val="single" w:sz="8" w:space="0" w:color="BFBFBF"/>
              <w:right w:val="nil"/>
            </w:tcBorders>
            <w:shd w:val="clear" w:color="auto" w:fill="auto"/>
            <w:hideMark/>
          </w:tcPr>
          <w:p w14:paraId="0FEFDA9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nil"/>
              <w:left w:val="nil"/>
              <w:bottom w:val="single" w:sz="8" w:space="0" w:color="BFBFBF"/>
              <w:right w:val="single" w:sz="4" w:space="0" w:color="auto"/>
            </w:tcBorders>
            <w:shd w:val="clear" w:color="auto" w:fill="auto"/>
            <w:hideMark/>
          </w:tcPr>
          <w:p w14:paraId="7FA09BF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2B04FD54" w14:textId="77777777" w:rsidTr="0031503A">
        <w:trPr>
          <w:trHeight w:val="270"/>
        </w:trPr>
        <w:tc>
          <w:tcPr>
            <w:tcW w:w="2430" w:type="dxa"/>
            <w:vMerge/>
            <w:tcBorders>
              <w:top w:val="single" w:sz="8" w:space="0" w:color="auto"/>
              <w:left w:val="single" w:sz="4" w:space="0" w:color="auto"/>
              <w:bottom w:val="nil"/>
              <w:right w:val="nil"/>
            </w:tcBorders>
            <w:vAlign w:val="center"/>
            <w:hideMark/>
          </w:tcPr>
          <w:p w14:paraId="41E0ECC5"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auto"/>
              <w:right w:val="nil"/>
            </w:tcBorders>
            <w:shd w:val="clear" w:color="auto" w:fill="auto"/>
            <w:hideMark/>
          </w:tcPr>
          <w:p w14:paraId="6CE808BF"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Non-Black adult changes</w:t>
            </w:r>
          </w:p>
        </w:tc>
        <w:tc>
          <w:tcPr>
            <w:tcW w:w="1546" w:type="dxa"/>
            <w:tcBorders>
              <w:top w:val="nil"/>
              <w:left w:val="nil"/>
              <w:bottom w:val="single" w:sz="8" w:space="0" w:color="auto"/>
              <w:right w:val="nil"/>
            </w:tcBorders>
            <w:shd w:val="clear" w:color="auto" w:fill="auto"/>
            <w:hideMark/>
          </w:tcPr>
          <w:p w14:paraId="1CA476A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nil"/>
              <w:left w:val="nil"/>
              <w:bottom w:val="single" w:sz="8" w:space="0" w:color="auto"/>
              <w:right w:val="nil"/>
            </w:tcBorders>
            <w:shd w:val="clear" w:color="auto" w:fill="auto"/>
            <w:hideMark/>
          </w:tcPr>
          <w:p w14:paraId="6C68DAD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nil"/>
              <w:left w:val="nil"/>
              <w:bottom w:val="single" w:sz="8" w:space="0" w:color="auto"/>
              <w:right w:val="nil"/>
            </w:tcBorders>
            <w:shd w:val="clear" w:color="auto" w:fill="auto"/>
            <w:hideMark/>
          </w:tcPr>
          <w:p w14:paraId="0D9FE20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nil"/>
              <w:left w:val="nil"/>
              <w:bottom w:val="single" w:sz="8" w:space="0" w:color="auto"/>
              <w:right w:val="nil"/>
            </w:tcBorders>
            <w:shd w:val="clear" w:color="auto" w:fill="auto"/>
            <w:hideMark/>
          </w:tcPr>
          <w:p w14:paraId="49AE759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nil"/>
              <w:left w:val="nil"/>
              <w:bottom w:val="single" w:sz="8" w:space="0" w:color="auto"/>
              <w:right w:val="nil"/>
            </w:tcBorders>
            <w:shd w:val="clear" w:color="auto" w:fill="auto"/>
            <w:hideMark/>
          </w:tcPr>
          <w:p w14:paraId="44E2F0C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nil"/>
              <w:left w:val="nil"/>
              <w:bottom w:val="single" w:sz="8" w:space="0" w:color="auto"/>
              <w:right w:val="nil"/>
            </w:tcBorders>
            <w:shd w:val="clear" w:color="auto" w:fill="auto"/>
            <w:hideMark/>
          </w:tcPr>
          <w:p w14:paraId="513C264F"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nil"/>
              <w:left w:val="nil"/>
              <w:bottom w:val="single" w:sz="8" w:space="0" w:color="auto"/>
              <w:right w:val="single" w:sz="4" w:space="0" w:color="auto"/>
            </w:tcBorders>
            <w:shd w:val="clear" w:color="auto" w:fill="auto"/>
            <w:hideMark/>
          </w:tcPr>
          <w:p w14:paraId="0B9695FF"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38B5D4AE" w14:textId="77777777" w:rsidTr="0031503A">
        <w:trPr>
          <w:trHeight w:val="255"/>
        </w:trPr>
        <w:tc>
          <w:tcPr>
            <w:tcW w:w="2430" w:type="dxa"/>
            <w:vMerge w:val="restart"/>
            <w:tcBorders>
              <w:top w:val="single" w:sz="8" w:space="0" w:color="auto"/>
              <w:left w:val="single" w:sz="4" w:space="0" w:color="auto"/>
              <w:bottom w:val="single" w:sz="8" w:space="0" w:color="000000"/>
              <w:right w:val="nil"/>
            </w:tcBorders>
            <w:shd w:val="clear" w:color="auto" w:fill="auto"/>
            <w:hideMark/>
          </w:tcPr>
          <w:p w14:paraId="79774100" w14:textId="492AE1F9" w:rsidR="00C61961" w:rsidRPr="00B3331A" w:rsidRDefault="00C61961">
            <w:pPr>
              <w:rPr>
                <w:rFonts w:ascii="Arial" w:hAnsi="Arial" w:cs="Arial"/>
                <w:color w:val="000000"/>
                <w:sz w:val="20"/>
                <w:szCs w:val="20"/>
              </w:rPr>
            </w:pPr>
            <w:r w:rsidRPr="00B3331A">
              <w:rPr>
                <w:rFonts w:ascii="Arial" w:hAnsi="Arial" w:cs="Arial"/>
                <w:color w:val="000000"/>
                <w:sz w:val="20"/>
                <w:szCs w:val="20"/>
              </w:rPr>
              <w:t>17. </w:t>
            </w:r>
            <w:r w:rsidR="000C16B9" w:rsidRPr="000C16B9">
              <w:rPr>
                <w:rFonts w:ascii="Arial" w:hAnsi="Arial" w:cs="Arial"/>
                <w:color w:val="000000"/>
                <w:sz w:val="20"/>
                <w:szCs w:val="20"/>
              </w:rPr>
              <w:t>CKD-EPIcr-cys_NB</w:t>
            </w:r>
            <w:r w:rsidR="000C16B9" w:rsidRPr="000C16B9" w:rsidDel="000C16B9">
              <w:rPr>
                <w:rFonts w:ascii="Arial" w:hAnsi="Arial" w:cs="Arial"/>
                <w:color w:val="000000"/>
                <w:sz w:val="20"/>
                <w:szCs w:val="20"/>
              </w:rPr>
              <w:t xml:space="preserve"> </w:t>
            </w:r>
          </w:p>
        </w:tc>
        <w:tc>
          <w:tcPr>
            <w:tcW w:w="2070" w:type="dxa"/>
            <w:tcBorders>
              <w:top w:val="single" w:sz="8" w:space="0" w:color="auto"/>
              <w:left w:val="nil"/>
              <w:bottom w:val="single" w:sz="4" w:space="0" w:color="A6A6A6" w:themeColor="background1" w:themeShade="A6"/>
              <w:right w:val="nil"/>
            </w:tcBorders>
            <w:shd w:val="clear" w:color="auto" w:fill="auto"/>
            <w:hideMark/>
          </w:tcPr>
          <w:p w14:paraId="6F0593C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no. Black adults changed</w:t>
            </w:r>
          </w:p>
        </w:tc>
        <w:tc>
          <w:tcPr>
            <w:tcW w:w="1546" w:type="dxa"/>
            <w:tcBorders>
              <w:top w:val="single" w:sz="8" w:space="0" w:color="auto"/>
              <w:left w:val="nil"/>
              <w:bottom w:val="single" w:sz="4" w:space="0" w:color="A6A6A6" w:themeColor="background1" w:themeShade="A6"/>
              <w:right w:val="nil"/>
            </w:tcBorders>
            <w:shd w:val="clear" w:color="auto" w:fill="auto"/>
            <w:hideMark/>
          </w:tcPr>
          <w:p w14:paraId="440275EF"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NQ</w:t>
            </w:r>
          </w:p>
        </w:tc>
        <w:tc>
          <w:tcPr>
            <w:tcW w:w="1261" w:type="dxa"/>
            <w:tcBorders>
              <w:top w:val="single" w:sz="8" w:space="0" w:color="auto"/>
              <w:left w:val="nil"/>
              <w:bottom w:val="single" w:sz="4" w:space="0" w:color="A6A6A6" w:themeColor="background1" w:themeShade="A6"/>
              <w:right w:val="nil"/>
            </w:tcBorders>
            <w:shd w:val="clear" w:color="auto" w:fill="auto"/>
            <w:hideMark/>
          </w:tcPr>
          <w:p w14:paraId="2D73206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+ 0.12 M [27%]</w:t>
            </w:r>
          </w:p>
        </w:tc>
        <w:tc>
          <w:tcPr>
            <w:tcW w:w="1262" w:type="dxa"/>
            <w:tcBorders>
              <w:top w:val="single" w:sz="8" w:space="0" w:color="auto"/>
              <w:left w:val="nil"/>
              <w:bottom w:val="single" w:sz="4" w:space="0" w:color="A6A6A6" w:themeColor="background1" w:themeShade="A6"/>
              <w:right w:val="nil"/>
            </w:tcBorders>
            <w:shd w:val="clear" w:color="auto" w:fill="auto"/>
            <w:hideMark/>
          </w:tcPr>
          <w:p w14:paraId="34AFBDD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NQ</w:t>
            </w:r>
          </w:p>
        </w:tc>
        <w:tc>
          <w:tcPr>
            <w:tcW w:w="1128" w:type="dxa"/>
            <w:tcBorders>
              <w:top w:val="single" w:sz="8" w:space="0" w:color="auto"/>
              <w:left w:val="nil"/>
              <w:bottom w:val="single" w:sz="4" w:space="0" w:color="A6A6A6" w:themeColor="background1" w:themeShade="A6"/>
              <w:right w:val="nil"/>
            </w:tcBorders>
            <w:shd w:val="clear" w:color="auto" w:fill="auto"/>
            <w:hideMark/>
          </w:tcPr>
          <w:p w14:paraId="55124BC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NQ</w:t>
            </w:r>
          </w:p>
        </w:tc>
        <w:tc>
          <w:tcPr>
            <w:tcW w:w="1260" w:type="dxa"/>
            <w:tcBorders>
              <w:top w:val="single" w:sz="8" w:space="0" w:color="auto"/>
              <w:left w:val="nil"/>
              <w:bottom w:val="single" w:sz="4" w:space="0" w:color="A6A6A6" w:themeColor="background1" w:themeShade="A6"/>
              <w:right w:val="nil"/>
            </w:tcBorders>
            <w:shd w:val="clear" w:color="auto" w:fill="auto"/>
            <w:hideMark/>
          </w:tcPr>
          <w:p w14:paraId="39F0E78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NQ</w:t>
            </w:r>
          </w:p>
        </w:tc>
        <w:tc>
          <w:tcPr>
            <w:tcW w:w="1291" w:type="dxa"/>
            <w:tcBorders>
              <w:top w:val="single" w:sz="8" w:space="0" w:color="auto"/>
              <w:left w:val="nil"/>
              <w:bottom w:val="single" w:sz="4" w:space="0" w:color="A6A6A6" w:themeColor="background1" w:themeShade="A6"/>
              <w:right w:val="nil"/>
            </w:tcBorders>
            <w:shd w:val="clear" w:color="auto" w:fill="auto"/>
            <w:hideMark/>
          </w:tcPr>
          <w:p w14:paraId="69EE292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+ 0.22 M [11%]</w:t>
            </w:r>
          </w:p>
        </w:tc>
        <w:tc>
          <w:tcPr>
            <w:tcW w:w="1792" w:type="dxa"/>
            <w:tcBorders>
              <w:top w:val="single" w:sz="8" w:space="0" w:color="auto"/>
              <w:left w:val="nil"/>
              <w:bottom w:val="single" w:sz="4" w:space="0" w:color="A6A6A6" w:themeColor="background1" w:themeShade="A6"/>
              <w:right w:val="single" w:sz="4" w:space="0" w:color="auto"/>
            </w:tcBorders>
            <w:shd w:val="clear" w:color="auto" w:fill="auto"/>
            <w:hideMark/>
          </w:tcPr>
          <w:p w14:paraId="70AD056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NQ</w:t>
            </w:r>
          </w:p>
        </w:tc>
      </w:tr>
      <w:tr w:rsidR="00471B50" w:rsidRPr="00B3331A" w14:paraId="6AEC89A9" w14:textId="77777777" w:rsidTr="0031503A">
        <w:trPr>
          <w:trHeight w:val="1069"/>
        </w:trPr>
        <w:tc>
          <w:tcPr>
            <w:tcW w:w="2430" w:type="dxa"/>
            <w:vMerge/>
            <w:tcBorders>
              <w:top w:val="single" w:sz="8" w:space="0" w:color="auto"/>
              <w:left w:val="single" w:sz="4" w:space="0" w:color="auto"/>
              <w:bottom w:val="single" w:sz="8" w:space="0" w:color="000000"/>
              <w:right w:val="nil"/>
            </w:tcBorders>
            <w:vAlign w:val="center"/>
            <w:hideMark/>
          </w:tcPr>
          <w:p w14:paraId="32ACE5F6" w14:textId="77777777" w:rsidR="00C61961" w:rsidRPr="00B3331A" w:rsidRDefault="00C61961" w:rsidP="00EE4F93">
            <w:pPr>
              <w:rPr>
                <w:rFonts w:ascii="Arial" w:hAnsi="Arial" w:cs="Arial"/>
                <w:color w:val="000000"/>
                <w:sz w:val="20"/>
                <w:szCs w:val="20"/>
              </w:rPr>
            </w:pPr>
          </w:p>
        </w:tc>
        <w:tc>
          <w:tcPr>
            <w:tcW w:w="2070" w:type="dxa"/>
            <w:tcBorders>
              <w:top w:val="single" w:sz="4" w:space="0" w:color="A6A6A6" w:themeColor="background1" w:themeShade="A6"/>
              <w:left w:val="nil"/>
              <w:bottom w:val="single" w:sz="8" w:space="0" w:color="BFBFBF"/>
              <w:right w:val="nil"/>
            </w:tcBorders>
            <w:shd w:val="clear" w:color="auto" w:fill="auto"/>
            <w:hideMark/>
          </w:tcPr>
          <w:p w14:paraId="2DFEE48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benefits to Black adults</w:t>
            </w:r>
          </w:p>
        </w:tc>
        <w:tc>
          <w:tcPr>
            <w:tcW w:w="1546" w:type="dxa"/>
            <w:tcBorders>
              <w:top w:val="single" w:sz="4" w:space="0" w:color="A6A6A6" w:themeColor="background1" w:themeShade="A6"/>
              <w:left w:val="nil"/>
              <w:bottom w:val="single" w:sz="8" w:space="0" w:color="BFBFBF"/>
              <w:right w:val="nil"/>
            </w:tcBorders>
            <w:shd w:val="clear" w:color="auto" w:fill="auto"/>
            <w:hideMark/>
          </w:tcPr>
          <w:p w14:paraId="2692314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Small increased no. eligible for benefit</w:t>
            </w:r>
          </w:p>
        </w:tc>
        <w:tc>
          <w:tcPr>
            <w:tcW w:w="1261" w:type="dxa"/>
            <w:tcBorders>
              <w:top w:val="single" w:sz="4" w:space="0" w:color="A6A6A6" w:themeColor="background1" w:themeShade="A6"/>
              <w:left w:val="nil"/>
              <w:bottom w:val="single" w:sz="8" w:space="0" w:color="BFBFBF"/>
              <w:right w:val="nil"/>
            </w:tcBorders>
            <w:shd w:val="clear" w:color="auto" w:fill="auto"/>
            <w:hideMark/>
          </w:tcPr>
          <w:p w14:paraId="5178BAD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Small increased no. eligible for benefit</w:t>
            </w:r>
          </w:p>
        </w:tc>
        <w:tc>
          <w:tcPr>
            <w:tcW w:w="1262" w:type="dxa"/>
            <w:tcBorders>
              <w:top w:val="single" w:sz="4" w:space="0" w:color="A6A6A6" w:themeColor="background1" w:themeShade="A6"/>
              <w:left w:val="nil"/>
              <w:bottom w:val="single" w:sz="8" w:space="0" w:color="BFBFBF"/>
              <w:right w:val="nil"/>
            </w:tcBorders>
            <w:shd w:val="clear" w:color="auto" w:fill="auto"/>
            <w:hideMark/>
          </w:tcPr>
          <w:p w14:paraId="1FA4D2B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Minimal increased no with AVF placed at time of HD initiation</w:t>
            </w:r>
          </w:p>
        </w:tc>
        <w:tc>
          <w:tcPr>
            <w:tcW w:w="1128" w:type="dxa"/>
            <w:tcBorders>
              <w:top w:val="single" w:sz="4" w:space="0" w:color="A6A6A6" w:themeColor="background1" w:themeShade="A6"/>
              <w:left w:val="nil"/>
              <w:bottom w:val="single" w:sz="8" w:space="0" w:color="BFBFBF"/>
              <w:right w:val="nil"/>
            </w:tcBorders>
            <w:shd w:val="clear" w:color="auto" w:fill="auto"/>
            <w:hideMark/>
          </w:tcPr>
          <w:p w14:paraId="1133FBE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Unclear - no absolute eGFR for initiation.</w:t>
            </w:r>
          </w:p>
        </w:tc>
        <w:tc>
          <w:tcPr>
            <w:tcW w:w="1260" w:type="dxa"/>
            <w:tcBorders>
              <w:top w:val="single" w:sz="4" w:space="0" w:color="A6A6A6" w:themeColor="background1" w:themeShade="A6"/>
              <w:left w:val="nil"/>
              <w:bottom w:val="single" w:sz="8" w:space="0" w:color="BFBFBF"/>
              <w:right w:val="nil"/>
            </w:tcBorders>
            <w:shd w:val="clear" w:color="auto" w:fill="auto"/>
            <w:hideMark/>
          </w:tcPr>
          <w:p w14:paraId="12530BA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Earlier referral.</w:t>
            </w:r>
          </w:p>
        </w:tc>
        <w:tc>
          <w:tcPr>
            <w:tcW w:w="1291" w:type="dxa"/>
            <w:tcBorders>
              <w:top w:val="single" w:sz="4" w:space="0" w:color="A6A6A6" w:themeColor="background1" w:themeShade="A6"/>
              <w:left w:val="nil"/>
              <w:bottom w:val="single" w:sz="8" w:space="0" w:color="BFBFBF"/>
              <w:right w:val="nil"/>
            </w:tcBorders>
            <w:shd w:val="clear" w:color="auto" w:fill="auto"/>
            <w:hideMark/>
          </w:tcPr>
          <w:p w14:paraId="16F2FDD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 </w:t>
            </w:r>
          </w:p>
        </w:tc>
        <w:tc>
          <w:tcPr>
            <w:tcW w:w="1792" w:type="dxa"/>
            <w:tcBorders>
              <w:top w:val="single" w:sz="4" w:space="0" w:color="A6A6A6" w:themeColor="background1" w:themeShade="A6"/>
              <w:left w:val="nil"/>
              <w:bottom w:val="single" w:sz="8" w:space="0" w:color="BFBFBF"/>
              <w:right w:val="single" w:sz="4" w:space="0" w:color="auto"/>
            </w:tcBorders>
            <w:shd w:val="clear" w:color="auto" w:fill="auto"/>
            <w:hideMark/>
          </w:tcPr>
          <w:p w14:paraId="03017B87"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 </w:t>
            </w:r>
          </w:p>
        </w:tc>
      </w:tr>
      <w:tr w:rsidR="00471B50" w:rsidRPr="00B3331A" w14:paraId="56EA817B" w14:textId="77777777" w:rsidTr="0031503A">
        <w:trPr>
          <w:trHeight w:val="1035"/>
        </w:trPr>
        <w:tc>
          <w:tcPr>
            <w:tcW w:w="2430" w:type="dxa"/>
            <w:vMerge/>
            <w:tcBorders>
              <w:top w:val="single" w:sz="8" w:space="0" w:color="auto"/>
              <w:left w:val="single" w:sz="4" w:space="0" w:color="auto"/>
              <w:bottom w:val="single" w:sz="8" w:space="0" w:color="000000"/>
              <w:right w:val="nil"/>
            </w:tcBorders>
            <w:vAlign w:val="center"/>
            <w:hideMark/>
          </w:tcPr>
          <w:p w14:paraId="0F6A0B44"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BFBFBF"/>
              <w:right w:val="nil"/>
            </w:tcBorders>
            <w:shd w:val="clear" w:color="auto" w:fill="auto"/>
            <w:hideMark/>
          </w:tcPr>
          <w:p w14:paraId="723EE54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harms to Black adults</w:t>
            </w:r>
          </w:p>
        </w:tc>
        <w:tc>
          <w:tcPr>
            <w:tcW w:w="1546" w:type="dxa"/>
            <w:tcBorders>
              <w:top w:val="nil"/>
              <w:left w:val="nil"/>
              <w:bottom w:val="single" w:sz="8" w:space="0" w:color="BFBFBF"/>
              <w:right w:val="nil"/>
            </w:tcBorders>
            <w:shd w:val="clear" w:color="auto" w:fill="auto"/>
            <w:hideMark/>
          </w:tcPr>
          <w:p w14:paraId="71EEA9C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w:t>
            </w:r>
          </w:p>
        </w:tc>
        <w:tc>
          <w:tcPr>
            <w:tcW w:w="1261" w:type="dxa"/>
            <w:tcBorders>
              <w:top w:val="nil"/>
              <w:left w:val="nil"/>
              <w:bottom w:val="single" w:sz="8" w:space="0" w:color="BFBFBF"/>
              <w:right w:val="nil"/>
            </w:tcBorders>
            <w:shd w:val="clear" w:color="auto" w:fill="auto"/>
            <w:hideMark/>
          </w:tcPr>
          <w:p w14:paraId="6BF3771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w:t>
            </w:r>
          </w:p>
        </w:tc>
        <w:tc>
          <w:tcPr>
            <w:tcW w:w="1262" w:type="dxa"/>
            <w:tcBorders>
              <w:top w:val="nil"/>
              <w:left w:val="nil"/>
              <w:bottom w:val="single" w:sz="8" w:space="0" w:color="BFBFBF"/>
              <w:right w:val="nil"/>
            </w:tcBorders>
            <w:shd w:val="clear" w:color="auto" w:fill="auto"/>
            <w:hideMark/>
          </w:tcPr>
          <w:p w14:paraId="762C20F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Minimal increase no with AVF put in early or unneeded</w:t>
            </w:r>
          </w:p>
        </w:tc>
        <w:tc>
          <w:tcPr>
            <w:tcW w:w="1128" w:type="dxa"/>
            <w:tcBorders>
              <w:top w:val="nil"/>
              <w:left w:val="nil"/>
              <w:bottom w:val="single" w:sz="8" w:space="0" w:color="BFBFBF"/>
              <w:right w:val="nil"/>
            </w:tcBorders>
            <w:shd w:val="clear" w:color="auto" w:fill="auto"/>
            <w:hideMark/>
          </w:tcPr>
          <w:p w14:paraId="15FA8B5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Unclear - no absolute eGFR for initiation.</w:t>
            </w:r>
          </w:p>
        </w:tc>
        <w:tc>
          <w:tcPr>
            <w:tcW w:w="1260" w:type="dxa"/>
            <w:tcBorders>
              <w:top w:val="nil"/>
              <w:left w:val="nil"/>
              <w:bottom w:val="single" w:sz="8" w:space="0" w:color="BFBFBF"/>
              <w:right w:val="nil"/>
            </w:tcBorders>
            <w:shd w:val="clear" w:color="auto" w:fill="auto"/>
            <w:hideMark/>
          </w:tcPr>
          <w:p w14:paraId="47BF4A3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 </w:t>
            </w:r>
          </w:p>
        </w:tc>
        <w:tc>
          <w:tcPr>
            <w:tcW w:w="1291" w:type="dxa"/>
            <w:tcBorders>
              <w:top w:val="nil"/>
              <w:left w:val="nil"/>
              <w:bottom w:val="single" w:sz="8" w:space="0" w:color="BFBFBF"/>
              <w:right w:val="nil"/>
            </w:tcBorders>
            <w:shd w:val="clear" w:color="auto" w:fill="auto"/>
            <w:hideMark/>
          </w:tcPr>
          <w:p w14:paraId="108EE4C5" w14:textId="77777777" w:rsidR="00C61961" w:rsidRPr="00B3331A" w:rsidRDefault="00C61961" w:rsidP="00EE4F93">
            <w:pPr>
              <w:rPr>
                <w:rFonts w:ascii="Arial" w:hAnsi="Arial" w:cs="Arial"/>
                <w:color w:val="000000"/>
                <w:sz w:val="20"/>
                <w:szCs w:val="20"/>
              </w:rPr>
            </w:pPr>
            <w:proofErr w:type="gramStart"/>
            <w:r w:rsidRPr="00B3331A">
              <w:rPr>
                <w:rFonts w:ascii="Arial" w:hAnsi="Arial" w:cs="Arial"/>
                <w:color w:val="000000"/>
                <w:sz w:val="20"/>
                <w:szCs w:val="20"/>
              </w:rPr>
              <w:t>Small  increased</w:t>
            </w:r>
            <w:proofErr w:type="gramEnd"/>
            <w:r w:rsidRPr="00B3331A">
              <w:rPr>
                <w:rFonts w:ascii="Arial" w:hAnsi="Arial" w:cs="Arial"/>
                <w:color w:val="000000"/>
                <w:sz w:val="20"/>
                <w:szCs w:val="20"/>
              </w:rPr>
              <w:t xml:space="preserve"> No. eliminated if single </w:t>
            </w:r>
            <w:r w:rsidRPr="00B3331A">
              <w:rPr>
                <w:rFonts w:ascii="Arial" w:hAnsi="Arial" w:cs="Arial"/>
                <w:color w:val="000000"/>
                <w:sz w:val="20"/>
                <w:szCs w:val="20"/>
              </w:rPr>
              <w:lastRenderedPageBreak/>
              <w:t>screening used</w:t>
            </w:r>
          </w:p>
        </w:tc>
        <w:tc>
          <w:tcPr>
            <w:tcW w:w="1792" w:type="dxa"/>
            <w:tcBorders>
              <w:top w:val="nil"/>
              <w:left w:val="nil"/>
              <w:bottom w:val="single" w:sz="8" w:space="0" w:color="BFBFBF"/>
              <w:right w:val="single" w:sz="4" w:space="0" w:color="auto"/>
            </w:tcBorders>
            <w:shd w:val="clear" w:color="auto" w:fill="auto"/>
            <w:hideMark/>
          </w:tcPr>
          <w:p w14:paraId="54EB034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lastRenderedPageBreak/>
              <w:t xml:space="preserve">Small No. eliminated due to overprediction of risk </w:t>
            </w:r>
          </w:p>
        </w:tc>
      </w:tr>
      <w:tr w:rsidR="00471B50" w:rsidRPr="00B3331A" w14:paraId="6E7D3CE9" w14:textId="77777777" w:rsidTr="0031503A">
        <w:trPr>
          <w:trHeight w:val="1290"/>
        </w:trPr>
        <w:tc>
          <w:tcPr>
            <w:tcW w:w="2430" w:type="dxa"/>
            <w:vMerge/>
            <w:tcBorders>
              <w:top w:val="single" w:sz="8" w:space="0" w:color="auto"/>
              <w:left w:val="single" w:sz="4" w:space="0" w:color="auto"/>
              <w:bottom w:val="single" w:sz="8" w:space="0" w:color="000000"/>
              <w:right w:val="nil"/>
            </w:tcBorders>
            <w:vAlign w:val="center"/>
            <w:hideMark/>
          </w:tcPr>
          <w:p w14:paraId="7D7623B9"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auto"/>
              <w:right w:val="nil"/>
            </w:tcBorders>
            <w:shd w:val="clear" w:color="auto" w:fill="auto"/>
            <w:hideMark/>
          </w:tcPr>
          <w:p w14:paraId="38455A7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Non-Black adult changes</w:t>
            </w:r>
          </w:p>
        </w:tc>
        <w:tc>
          <w:tcPr>
            <w:tcW w:w="1546" w:type="dxa"/>
            <w:tcBorders>
              <w:top w:val="nil"/>
              <w:left w:val="nil"/>
              <w:bottom w:val="single" w:sz="8" w:space="0" w:color="auto"/>
              <w:right w:val="nil"/>
            </w:tcBorders>
            <w:shd w:val="clear" w:color="auto" w:fill="auto"/>
            <w:hideMark/>
          </w:tcPr>
          <w:p w14:paraId="57AC03D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Moderate increase No eligible for benefit</w:t>
            </w:r>
          </w:p>
        </w:tc>
        <w:tc>
          <w:tcPr>
            <w:tcW w:w="1261" w:type="dxa"/>
            <w:tcBorders>
              <w:top w:val="nil"/>
              <w:left w:val="nil"/>
              <w:bottom w:val="single" w:sz="8" w:space="0" w:color="auto"/>
              <w:right w:val="nil"/>
            </w:tcBorders>
            <w:shd w:val="clear" w:color="auto" w:fill="auto"/>
            <w:hideMark/>
          </w:tcPr>
          <w:p w14:paraId="7D1CE217"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 xml:space="preserve">Moderate </w:t>
            </w:r>
            <w:proofErr w:type="gramStart"/>
            <w:r w:rsidRPr="00B3331A">
              <w:rPr>
                <w:rFonts w:ascii="Arial" w:hAnsi="Arial" w:cs="Arial"/>
                <w:color w:val="000000"/>
                <w:sz w:val="20"/>
                <w:szCs w:val="20"/>
              </w:rPr>
              <w:t>increase  0.75</w:t>
            </w:r>
            <w:proofErr w:type="gramEnd"/>
            <w:r w:rsidRPr="00B3331A">
              <w:rPr>
                <w:rFonts w:ascii="Arial" w:hAnsi="Arial" w:cs="Arial"/>
                <w:color w:val="000000"/>
                <w:sz w:val="20"/>
                <w:szCs w:val="20"/>
              </w:rPr>
              <w:t xml:space="preserve"> M [68%]</w:t>
            </w:r>
          </w:p>
        </w:tc>
        <w:tc>
          <w:tcPr>
            <w:tcW w:w="1262" w:type="dxa"/>
            <w:tcBorders>
              <w:top w:val="nil"/>
              <w:left w:val="nil"/>
              <w:bottom w:val="single" w:sz="8" w:space="0" w:color="auto"/>
              <w:right w:val="nil"/>
            </w:tcBorders>
            <w:shd w:val="clear" w:color="auto" w:fill="auto"/>
            <w:hideMark/>
          </w:tcPr>
          <w:p w14:paraId="581A7E05" w14:textId="77777777" w:rsidR="00C61961" w:rsidRPr="00B3331A" w:rsidRDefault="00C61961" w:rsidP="00EE4F93">
            <w:pPr>
              <w:rPr>
                <w:rFonts w:ascii="Arial" w:hAnsi="Arial" w:cs="Arial"/>
                <w:color w:val="000000"/>
                <w:sz w:val="20"/>
                <w:szCs w:val="20"/>
              </w:rPr>
            </w:pPr>
            <w:proofErr w:type="spellStart"/>
            <w:r w:rsidRPr="00B3331A">
              <w:rPr>
                <w:rFonts w:ascii="Arial" w:hAnsi="Arial" w:cs="Arial"/>
                <w:color w:val="000000"/>
                <w:sz w:val="20"/>
                <w:szCs w:val="20"/>
              </w:rPr>
              <w:t>Moderare</w:t>
            </w:r>
            <w:proofErr w:type="spellEnd"/>
            <w:r w:rsidRPr="00B3331A">
              <w:rPr>
                <w:rFonts w:ascii="Arial" w:hAnsi="Arial" w:cs="Arial"/>
                <w:color w:val="000000"/>
                <w:sz w:val="20"/>
                <w:szCs w:val="20"/>
              </w:rPr>
              <w:t xml:space="preserve"> increase No with AVF put in earlier</w:t>
            </w:r>
          </w:p>
        </w:tc>
        <w:tc>
          <w:tcPr>
            <w:tcW w:w="1128" w:type="dxa"/>
            <w:tcBorders>
              <w:top w:val="nil"/>
              <w:left w:val="nil"/>
              <w:bottom w:val="single" w:sz="8" w:space="0" w:color="auto"/>
              <w:right w:val="nil"/>
            </w:tcBorders>
            <w:shd w:val="clear" w:color="auto" w:fill="auto"/>
            <w:hideMark/>
          </w:tcPr>
          <w:p w14:paraId="0B6174C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Unclear - no absolute eGFR for initiation.</w:t>
            </w:r>
          </w:p>
        </w:tc>
        <w:tc>
          <w:tcPr>
            <w:tcW w:w="1260" w:type="dxa"/>
            <w:tcBorders>
              <w:top w:val="nil"/>
              <w:left w:val="nil"/>
              <w:bottom w:val="single" w:sz="8" w:space="0" w:color="auto"/>
              <w:right w:val="nil"/>
            </w:tcBorders>
            <w:shd w:val="clear" w:color="auto" w:fill="auto"/>
            <w:hideMark/>
          </w:tcPr>
          <w:p w14:paraId="34CA1D3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Moderate increase in earlier referral</w:t>
            </w:r>
          </w:p>
        </w:tc>
        <w:tc>
          <w:tcPr>
            <w:tcW w:w="1291" w:type="dxa"/>
            <w:tcBorders>
              <w:top w:val="nil"/>
              <w:left w:val="nil"/>
              <w:bottom w:val="single" w:sz="8" w:space="0" w:color="auto"/>
              <w:right w:val="nil"/>
            </w:tcBorders>
            <w:shd w:val="clear" w:color="auto" w:fill="auto"/>
            <w:hideMark/>
          </w:tcPr>
          <w:p w14:paraId="48D054F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Moderate increased No. eliminated if single screening used 0.74 M [5%]</w:t>
            </w:r>
          </w:p>
        </w:tc>
        <w:tc>
          <w:tcPr>
            <w:tcW w:w="1792" w:type="dxa"/>
            <w:tcBorders>
              <w:top w:val="nil"/>
              <w:left w:val="nil"/>
              <w:bottom w:val="single" w:sz="8" w:space="0" w:color="auto"/>
              <w:right w:val="single" w:sz="4" w:space="0" w:color="auto"/>
            </w:tcBorders>
            <w:shd w:val="clear" w:color="auto" w:fill="auto"/>
            <w:hideMark/>
          </w:tcPr>
          <w:p w14:paraId="7B57B30F"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Moderate Increased No eliminated due to overprediction of risk</w:t>
            </w:r>
          </w:p>
        </w:tc>
      </w:tr>
      <w:tr w:rsidR="00471B50" w:rsidRPr="00B3331A" w14:paraId="406349CF" w14:textId="77777777" w:rsidTr="0031503A">
        <w:trPr>
          <w:trHeight w:val="255"/>
        </w:trPr>
        <w:tc>
          <w:tcPr>
            <w:tcW w:w="2430" w:type="dxa"/>
            <w:vMerge w:val="restart"/>
            <w:tcBorders>
              <w:top w:val="nil"/>
              <w:left w:val="single" w:sz="4" w:space="0" w:color="auto"/>
              <w:bottom w:val="single" w:sz="8" w:space="0" w:color="000000"/>
              <w:right w:val="nil"/>
            </w:tcBorders>
            <w:shd w:val="clear" w:color="auto" w:fill="auto"/>
            <w:hideMark/>
          </w:tcPr>
          <w:p w14:paraId="5596973A" w14:textId="4A0E5916" w:rsidR="00C61961" w:rsidRPr="00B3331A" w:rsidRDefault="00C61961">
            <w:pPr>
              <w:rPr>
                <w:rFonts w:ascii="Arial" w:hAnsi="Arial" w:cs="Arial"/>
                <w:color w:val="000000"/>
                <w:sz w:val="20"/>
                <w:szCs w:val="20"/>
              </w:rPr>
            </w:pPr>
            <w:r w:rsidRPr="00B3331A">
              <w:rPr>
                <w:rFonts w:ascii="Arial" w:hAnsi="Arial" w:cs="Arial"/>
                <w:color w:val="000000"/>
                <w:sz w:val="20"/>
                <w:szCs w:val="20"/>
              </w:rPr>
              <w:t>18. </w:t>
            </w:r>
            <w:r w:rsidR="000C16B9" w:rsidRPr="000C16B9">
              <w:rPr>
                <w:rFonts w:ascii="Arial" w:hAnsi="Arial" w:cs="Arial"/>
                <w:color w:val="000000"/>
                <w:sz w:val="20"/>
                <w:szCs w:val="20"/>
              </w:rPr>
              <w:t>CKD-EPIcr-cys_B</w:t>
            </w:r>
            <w:r w:rsidR="000C16B9" w:rsidRPr="000C16B9" w:rsidDel="000C16B9">
              <w:rPr>
                <w:rFonts w:ascii="Arial" w:hAnsi="Arial" w:cs="Arial"/>
                <w:color w:val="000000"/>
                <w:sz w:val="20"/>
                <w:szCs w:val="20"/>
              </w:rPr>
              <w:t xml:space="preserve"> </w:t>
            </w:r>
          </w:p>
        </w:tc>
        <w:tc>
          <w:tcPr>
            <w:tcW w:w="2070" w:type="dxa"/>
            <w:tcBorders>
              <w:top w:val="single" w:sz="8" w:space="0" w:color="auto"/>
              <w:left w:val="nil"/>
              <w:bottom w:val="single" w:sz="4" w:space="0" w:color="A6A6A6" w:themeColor="background1" w:themeShade="A6"/>
              <w:right w:val="nil"/>
            </w:tcBorders>
            <w:shd w:val="clear" w:color="auto" w:fill="auto"/>
            <w:hideMark/>
          </w:tcPr>
          <w:p w14:paraId="0D346B2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no. Black adults changed</w:t>
            </w:r>
          </w:p>
        </w:tc>
        <w:tc>
          <w:tcPr>
            <w:tcW w:w="1546" w:type="dxa"/>
            <w:tcBorders>
              <w:top w:val="single" w:sz="8" w:space="0" w:color="auto"/>
              <w:left w:val="nil"/>
              <w:bottom w:val="single" w:sz="4" w:space="0" w:color="A6A6A6" w:themeColor="background1" w:themeShade="A6"/>
              <w:right w:val="nil"/>
            </w:tcBorders>
            <w:shd w:val="clear" w:color="auto" w:fill="auto"/>
            <w:hideMark/>
          </w:tcPr>
          <w:p w14:paraId="2EFFA44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single" w:sz="8" w:space="0" w:color="auto"/>
              <w:left w:val="nil"/>
              <w:bottom w:val="single" w:sz="4" w:space="0" w:color="A6A6A6" w:themeColor="background1" w:themeShade="A6"/>
              <w:right w:val="nil"/>
            </w:tcBorders>
            <w:shd w:val="clear" w:color="auto" w:fill="auto"/>
            <w:hideMark/>
          </w:tcPr>
          <w:p w14:paraId="204D8A2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single" w:sz="8" w:space="0" w:color="auto"/>
              <w:left w:val="nil"/>
              <w:bottom w:val="single" w:sz="4" w:space="0" w:color="A6A6A6" w:themeColor="background1" w:themeShade="A6"/>
              <w:right w:val="nil"/>
            </w:tcBorders>
            <w:shd w:val="clear" w:color="auto" w:fill="auto"/>
            <w:hideMark/>
          </w:tcPr>
          <w:p w14:paraId="59BA2F5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single" w:sz="8" w:space="0" w:color="auto"/>
              <w:left w:val="nil"/>
              <w:bottom w:val="single" w:sz="4" w:space="0" w:color="A6A6A6" w:themeColor="background1" w:themeShade="A6"/>
              <w:right w:val="nil"/>
            </w:tcBorders>
            <w:shd w:val="clear" w:color="auto" w:fill="auto"/>
            <w:hideMark/>
          </w:tcPr>
          <w:p w14:paraId="56B724C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single" w:sz="8" w:space="0" w:color="auto"/>
              <w:left w:val="nil"/>
              <w:bottom w:val="single" w:sz="4" w:space="0" w:color="A6A6A6" w:themeColor="background1" w:themeShade="A6"/>
              <w:right w:val="nil"/>
            </w:tcBorders>
            <w:shd w:val="clear" w:color="auto" w:fill="auto"/>
            <w:hideMark/>
          </w:tcPr>
          <w:p w14:paraId="4B09B52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single" w:sz="8" w:space="0" w:color="auto"/>
              <w:left w:val="nil"/>
              <w:bottom w:val="single" w:sz="4" w:space="0" w:color="A6A6A6" w:themeColor="background1" w:themeShade="A6"/>
              <w:right w:val="nil"/>
            </w:tcBorders>
            <w:shd w:val="clear" w:color="auto" w:fill="auto"/>
            <w:hideMark/>
          </w:tcPr>
          <w:p w14:paraId="4E77D6D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single" w:sz="8" w:space="0" w:color="auto"/>
              <w:left w:val="nil"/>
              <w:bottom w:val="single" w:sz="4" w:space="0" w:color="A6A6A6" w:themeColor="background1" w:themeShade="A6"/>
              <w:right w:val="single" w:sz="4" w:space="0" w:color="auto"/>
            </w:tcBorders>
            <w:shd w:val="clear" w:color="auto" w:fill="auto"/>
            <w:hideMark/>
          </w:tcPr>
          <w:p w14:paraId="6678B92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6E4481C5" w14:textId="77777777" w:rsidTr="0031503A">
        <w:trPr>
          <w:trHeight w:val="270"/>
        </w:trPr>
        <w:tc>
          <w:tcPr>
            <w:tcW w:w="2430" w:type="dxa"/>
            <w:vMerge/>
            <w:tcBorders>
              <w:top w:val="nil"/>
              <w:left w:val="single" w:sz="4" w:space="0" w:color="auto"/>
              <w:bottom w:val="single" w:sz="8" w:space="0" w:color="000000"/>
              <w:right w:val="nil"/>
            </w:tcBorders>
            <w:vAlign w:val="center"/>
            <w:hideMark/>
          </w:tcPr>
          <w:p w14:paraId="3C1358BA" w14:textId="77777777" w:rsidR="00C61961" w:rsidRPr="00B3331A" w:rsidRDefault="00C61961" w:rsidP="00EE4F93">
            <w:pPr>
              <w:rPr>
                <w:rFonts w:ascii="Arial" w:hAnsi="Arial" w:cs="Arial"/>
                <w:color w:val="000000"/>
                <w:sz w:val="20"/>
                <w:szCs w:val="20"/>
              </w:rPr>
            </w:pPr>
          </w:p>
        </w:tc>
        <w:tc>
          <w:tcPr>
            <w:tcW w:w="2070" w:type="dxa"/>
            <w:tcBorders>
              <w:top w:val="single" w:sz="4" w:space="0" w:color="A6A6A6" w:themeColor="background1" w:themeShade="A6"/>
              <w:left w:val="nil"/>
              <w:bottom w:val="single" w:sz="8" w:space="0" w:color="BFBFBF"/>
              <w:right w:val="nil"/>
            </w:tcBorders>
            <w:shd w:val="clear" w:color="auto" w:fill="auto"/>
            <w:hideMark/>
          </w:tcPr>
          <w:p w14:paraId="4D3F98D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benefits to Black adults</w:t>
            </w:r>
          </w:p>
        </w:tc>
        <w:tc>
          <w:tcPr>
            <w:tcW w:w="1546" w:type="dxa"/>
            <w:tcBorders>
              <w:top w:val="single" w:sz="4" w:space="0" w:color="A6A6A6" w:themeColor="background1" w:themeShade="A6"/>
              <w:left w:val="nil"/>
              <w:bottom w:val="single" w:sz="8" w:space="0" w:color="BFBFBF"/>
              <w:right w:val="nil"/>
            </w:tcBorders>
            <w:shd w:val="clear" w:color="auto" w:fill="auto"/>
            <w:hideMark/>
          </w:tcPr>
          <w:p w14:paraId="1BD7053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single" w:sz="4" w:space="0" w:color="A6A6A6" w:themeColor="background1" w:themeShade="A6"/>
              <w:left w:val="nil"/>
              <w:bottom w:val="single" w:sz="8" w:space="0" w:color="BFBFBF"/>
              <w:right w:val="nil"/>
            </w:tcBorders>
            <w:shd w:val="clear" w:color="auto" w:fill="auto"/>
            <w:hideMark/>
          </w:tcPr>
          <w:p w14:paraId="22F0B12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single" w:sz="4" w:space="0" w:color="A6A6A6" w:themeColor="background1" w:themeShade="A6"/>
              <w:left w:val="nil"/>
              <w:bottom w:val="single" w:sz="8" w:space="0" w:color="BFBFBF"/>
              <w:right w:val="nil"/>
            </w:tcBorders>
            <w:shd w:val="clear" w:color="auto" w:fill="auto"/>
            <w:hideMark/>
          </w:tcPr>
          <w:p w14:paraId="06C9F82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single" w:sz="4" w:space="0" w:color="A6A6A6" w:themeColor="background1" w:themeShade="A6"/>
              <w:left w:val="nil"/>
              <w:bottom w:val="single" w:sz="8" w:space="0" w:color="BFBFBF"/>
              <w:right w:val="nil"/>
            </w:tcBorders>
            <w:shd w:val="clear" w:color="auto" w:fill="auto"/>
            <w:hideMark/>
          </w:tcPr>
          <w:p w14:paraId="0D41736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single" w:sz="4" w:space="0" w:color="A6A6A6" w:themeColor="background1" w:themeShade="A6"/>
              <w:left w:val="nil"/>
              <w:bottom w:val="single" w:sz="8" w:space="0" w:color="BFBFBF"/>
              <w:right w:val="nil"/>
            </w:tcBorders>
            <w:shd w:val="clear" w:color="auto" w:fill="auto"/>
            <w:hideMark/>
          </w:tcPr>
          <w:p w14:paraId="22F495E7"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single" w:sz="4" w:space="0" w:color="A6A6A6" w:themeColor="background1" w:themeShade="A6"/>
              <w:left w:val="nil"/>
              <w:bottom w:val="single" w:sz="8" w:space="0" w:color="BFBFBF"/>
              <w:right w:val="nil"/>
            </w:tcBorders>
            <w:shd w:val="clear" w:color="auto" w:fill="auto"/>
            <w:hideMark/>
          </w:tcPr>
          <w:p w14:paraId="1C2778D7"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single" w:sz="4" w:space="0" w:color="A6A6A6" w:themeColor="background1" w:themeShade="A6"/>
              <w:left w:val="nil"/>
              <w:bottom w:val="single" w:sz="8" w:space="0" w:color="BFBFBF"/>
              <w:right w:val="single" w:sz="4" w:space="0" w:color="auto"/>
            </w:tcBorders>
            <w:shd w:val="clear" w:color="auto" w:fill="auto"/>
            <w:hideMark/>
          </w:tcPr>
          <w:p w14:paraId="3153933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7B9B55FD" w14:textId="77777777" w:rsidTr="0031503A">
        <w:trPr>
          <w:trHeight w:val="270"/>
        </w:trPr>
        <w:tc>
          <w:tcPr>
            <w:tcW w:w="2430" w:type="dxa"/>
            <w:vMerge/>
            <w:tcBorders>
              <w:top w:val="nil"/>
              <w:left w:val="single" w:sz="4" w:space="0" w:color="auto"/>
              <w:bottom w:val="single" w:sz="8" w:space="0" w:color="000000"/>
              <w:right w:val="nil"/>
            </w:tcBorders>
            <w:vAlign w:val="center"/>
            <w:hideMark/>
          </w:tcPr>
          <w:p w14:paraId="55335102"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BFBFBF"/>
              <w:right w:val="nil"/>
            </w:tcBorders>
            <w:shd w:val="clear" w:color="auto" w:fill="auto"/>
            <w:hideMark/>
          </w:tcPr>
          <w:p w14:paraId="2CB7B00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harms to Black adults</w:t>
            </w:r>
          </w:p>
        </w:tc>
        <w:tc>
          <w:tcPr>
            <w:tcW w:w="1546" w:type="dxa"/>
            <w:tcBorders>
              <w:top w:val="nil"/>
              <w:left w:val="nil"/>
              <w:bottom w:val="single" w:sz="8" w:space="0" w:color="BFBFBF"/>
              <w:right w:val="nil"/>
            </w:tcBorders>
            <w:shd w:val="clear" w:color="auto" w:fill="auto"/>
            <w:hideMark/>
          </w:tcPr>
          <w:p w14:paraId="1DE9423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nil"/>
              <w:left w:val="nil"/>
              <w:bottom w:val="single" w:sz="8" w:space="0" w:color="BFBFBF"/>
              <w:right w:val="nil"/>
            </w:tcBorders>
            <w:shd w:val="clear" w:color="auto" w:fill="auto"/>
            <w:hideMark/>
          </w:tcPr>
          <w:p w14:paraId="189DA52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nil"/>
              <w:left w:val="nil"/>
              <w:bottom w:val="single" w:sz="8" w:space="0" w:color="BFBFBF"/>
              <w:right w:val="nil"/>
            </w:tcBorders>
            <w:shd w:val="clear" w:color="auto" w:fill="auto"/>
            <w:hideMark/>
          </w:tcPr>
          <w:p w14:paraId="72D6727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nil"/>
              <w:left w:val="nil"/>
              <w:bottom w:val="single" w:sz="8" w:space="0" w:color="BFBFBF"/>
              <w:right w:val="nil"/>
            </w:tcBorders>
            <w:shd w:val="clear" w:color="auto" w:fill="auto"/>
            <w:hideMark/>
          </w:tcPr>
          <w:p w14:paraId="27F2CF4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nil"/>
              <w:left w:val="nil"/>
              <w:bottom w:val="single" w:sz="8" w:space="0" w:color="BFBFBF"/>
              <w:right w:val="nil"/>
            </w:tcBorders>
            <w:shd w:val="clear" w:color="auto" w:fill="auto"/>
            <w:hideMark/>
          </w:tcPr>
          <w:p w14:paraId="29075EC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nil"/>
              <w:left w:val="nil"/>
              <w:bottom w:val="single" w:sz="8" w:space="0" w:color="BFBFBF"/>
              <w:right w:val="nil"/>
            </w:tcBorders>
            <w:shd w:val="clear" w:color="auto" w:fill="auto"/>
            <w:hideMark/>
          </w:tcPr>
          <w:p w14:paraId="1ACB5BF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nil"/>
              <w:left w:val="nil"/>
              <w:bottom w:val="single" w:sz="8" w:space="0" w:color="BFBFBF"/>
              <w:right w:val="single" w:sz="4" w:space="0" w:color="auto"/>
            </w:tcBorders>
            <w:shd w:val="clear" w:color="auto" w:fill="auto"/>
            <w:hideMark/>
          </w:tcPr>
          <w:p w14:paraId="06941FF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4A3E07E5" w14:textId="77777777" w:rsidTr="0031503A">
        <w:trPr>
          <w:trHeight w:val="270"/>
        </w:trPr>
        <w:tc>
          <w:tcPr>
            <w:tcW w:w="2430" w:type="dxa"/>
            <w:vMerge/>
            <w:tcBorders>
              <w:top w:val="nil"/>
              <w:left w:val="single" w:sz="4" w:space="0" w:color="auto"/>
              <w:bottom w:val="single" w:sz="8" w:space="0" w:color="000000"/>
              <w:right w:val="nil"/>
            </w:tcBorders>
            <w:vAlign w:val="center"/>
            <w:hideMark/>
          </w:tcPr>
          <w:p w14:paraId="113ED681"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auto"/>
              <w:right w:val="nil"/>
            </w:tcBorders>
            <w:shd w:val="clear" w:color="auto" w:fill="auto"/>
            <w:hideMark/>
          </w:tcPr>
          <w:p w14:paraId="32B7D5A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Non-Black adult changes</w:t>
            </w:r>
          </w:p>
        </w:tc>
        <w:tc>
          <w:tcPr>
            <w:tcW w:w="1546" w:type="dxa"/>
            <w:tcBorders>
              <w:top w:val="nil"/>
              <w:left w:val="nil"/>
              <w:bottom w:val="single" w:sz="8" w:space="0" w:color="auto"/>
              <w:right w:val="nil"/>
            </w:tcBorders>
            <w:shd w:val="clear" w:color="auto" w:fill="auto"/>
            <w:hideMark/>
          </w:tcPr>
          <w:p w14:paraId="518B2EE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nil"/>
              <w:left w:val="nil"/>
              <w:bottom w:val="single" w:sz="8" w:space="0" w:color="auto"/>
              <w:right w:val="nil"/>
            </w:tcBorders>
            <w:shd w:val="clear" w:color="auto" w:fill="auto"/>
            <w:hideMark/>
          </w:tcPr>
          <w:p w14:paraId="6392E3E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nil"/>
              <w:left w:val="nil"/>
              <w:bottom w:val="single" w:sz="8" w:space="0" w:color="auto"/>
              <w:right w:val="nil"/>
            </w:tcBorders>
            <w:shd w:val="clear" w:color="auto" w:fill="auto"/>
            <w:hideMark/>
          </w:tcPr>
          <w:p w14:paraId="153CFCA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nil"/>
              <w:left w:val="nil"/>
              <w:bottom w:val="single" w:sz="8" w:space="0" w:color="auto"/>
              <w:right w:val="nil"/>
            </w:tcBorders>
            <w:shd w:val="clear" w:color="auto" w:fill="auto"/>
            <w:hideMark/>
          </w:tcPr>
          <w:p w14:paraId="5FB5DC0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nil"/>
              <w:left w:val="nil"/>
              <w:bottom w:val="single" w:sz="8" w:space="0" w:color="auto"/>
              <w:right w:val="nil"/>
            </w:tcBorders>
            <w:shd w:val="clear" w:color="auto" w:fill="auto"/>
            <w:hideMark/>
          </w:tcPr>
          <w:p w14:paraId="5EC5C87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nil"/>
              <w:left w:val="nil"/>
              <w:bottom w:val="single" w:sz="8" w:space="0" w:color="auto"/>
              <w:right w:val="nil"/>
            </w:tcBorders>
            <w:shd w:val="clear" w:color="auto" w:fill="auto"/>
            <w:hideMark/>
          </w:tcPr>
          <w:p w14:paraId="64A8364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nil"/>
              <w:left w:val="nil"/>
              <w:bottom w:val="single" w:sz="8" w:space="0" w:color="auto"/>
              <w:right w:val="single" w:sz="4" w:space="0" w:color="auto"/>
            </w:tcBorders>
            <w:shd w:val="clear" w:color="auto" w:fill="auto"/>
            <w:hideMark/>
          </w:tcPr>
          <w:p w14:paraId="243617D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76BC90BD" w14:textId="77777777" w:rsidTr="0031503A">
        <w:trPr>
          <w:trHeight w:val="255"/>
        </w:trPr>
        <w:tc>
          <w:tcPr>
            <w:tcW w:w="2430" w:type="dxa"/>
            <w:vMerge w:val="restart"/>
            <w:tcBorders>
              <w:top w:val="nil"/>
              <w:left w:val="single" w:sz="4" w:space="0" w:color="auto"/>
              <w:bottom w:val="single" w:sz="8" w:space="0" w:color="000000"/>
              <w:right w:val="nil"/>
            </w:tcBorders>
            <w:shd w:val="clear" w:color="auto" w:fill="auto"/>
            <w:hideMark/>
          </w:tcPr>
          <w:p w14:paraId="48C1C624" w14:textId="51E21B17" w:rsidR="00C61961" w:rsidRPr="00B3331A" w:rsidRDefault="00C61961">
            <w:pPr>
              <w:rPr>
                <w:rFonts w:ascii="Arial" w:hAnsi="Arial" w:cs="Arial"/>
                <w:color w:val="000000"/>
                <w:sz w:val="20"/>
                <w:szCs w:val="20"/>
              </w:rPr>
            </w:pPr>
            <w:r w:rsidRPr="00B3331A">
              <w:rPr>
                <w:rFonts w:ascii="Arial" w:hAnsi="Arial" w:cs="Arial"/>
                <w:color w:val="000000"/>
                <w:sz w:val="20"/>
                <w:szCs w:val="20"/>
              </w:rPr>
              <w:t xml:space="preserve">19. </w:t>
            </w:r>
            <w:r w:rsidR="000C16B9" w:rsidRPr="000C16B9">
              <w:rPr>
                <w:rFonts w:ascii="Arial" w:hAnsi="Arial" w:cs="Arial"/>
                <w:color w:val="000000"/>
                <w:sz w:val="20"/>
                <w:szCs w:val="20"/>
              </w:rPr>
              <w:t>CKD-EPIcr-cys_blend</w:t>
            </w:r>
            <w:r w:rsidR="000C16B9" w:rsidRPr="000C16B9" w:rsidDel="000C16B9">
              <w:rPr>
                <w:rFonts w:ascii="Arial" w:hAnsi="Arial" w:cs="Arial"/>
                <w:color w:val="000000"/>
                <w:sz w:val="20"/>
                <w:szCs w:val="20"/>
              </w:rPr>
              <w:t xml:space="preserve"> </w:t>
            </w:r>
          </w:p>
        </w:tc>
        <w:tc>
          <w:tcPr>
            <w:tcW w:w="2070" w:type="dxa"/>
            <w:tcBorders>
              <w:top w:val="single" w:sz="8" w:space="0" w:color="BFBFBF"/>
              <w:left w:val="nil"/>
              <w:bottom w:val="nil"/>
              <w:right w:val="nil"/>
            </w:tcBorders>
            <w:shd w:val="clear" w:color="auto" w:fill="auto"/>
            <w:hideMark/>
          </w:tcPr>
          <w:p w14:paraId="4CDB26C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no. Black adults changed</w:t>
            </w:r>
          </w:p>
        </w:tc>
        <w:tc>
          <w:tcPr>
            <w:tcW w:w="1546" w:type="dxa"/>
            <w:tcBorders>
              <w:top w:val="nil"/>
              <w:left w:val="nil"/>
              <w:bottom w:val="nil"/>
              <w:right w:val="nil"/>
            </w:tcBorders>
            <w:shd w:val="clear" w:color="auto" w:fill="auto"/>
            <w:hideMark/>
          </w:tcPr>
          <w:p w14:paraId="0E6B4FA7"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single" w:sz="8" w:space="0" w:color="BFBFBF"/>
              <w:left w:val="nil"/>
              <w:bottom w:val="nil"/>
              <w:right w:val="nil"/>
            </w:tcBorders>
            <w:shd w:val="clear" w:color="auto" w:fill="auto"/>
            <w:hideMark/>
          </w:tcPr>
          <w:p w14:paraId="45DB655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single" w:sz="8" w:space="0" w:color="BFBFBF"/>
              <w:left w:val="nil"/>
              <w:bottom w:val="nil"/>
              <w:right w:val="nil"/>
            </w:tcBorders>
            <w:shd w:val="clear" w:color="auto" w:fill="auto"/>
            <w:hideMark/>
          </w:tcPr>
          <w:p w14:paraId="0CCC039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single" w:sz="8" w:space="0" w:color="BFBFBF"/>
              <w:left w:val="nil"/>
              <w:bottom w:val="nil"/>
              <w:right w:val="nil"/>
            </w:tcBorders>
            <w:shd w:val="clear" w:color="auto" w:fill="auto"/>
            <w:hideMark/>
          </w:tcPr>
          <w:p w14:paraId="09B18B4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single" w:sz="8" w:space="0" w:color="BFBFBF"/>
              <w:left w:val="nil"/>
              <w:bottom w:val="nil"/>
              <w:right w:val="nil"/>
            </w:tcBorders>
            <w:shd w:val="clear" w:color="auto" w:fill="auto"/>
            <w:hideMark/>
          </w:tcPr>
          <w:p w14:paraId="7B39B03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single" w:sz="8" w:space="0" w:color="BFBFBF"/>
              <w:left w:val="nil"/>
              <w:bottom w:val="nil"/>
              <w:right w:val="nil"/>
            </w:tcBorders>
            <w:shd w:val="clear" w:color="auto" w:fill="auto"/>
            <w:hideMark/>
          </w:tcPr>
          <w:p w14:paraId="6F2ACE87"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single" w:sz="8" w:space="0" w:color="BFBFBF"/>
              <w:left w:val="nil"/>
              <w:bottom w:val="nil"/>
              <w:right w:val="single" w:sz="4" w:space="0" w:color="auto"/>
            </w:tcBorders>
            <w:shd w:val="clear" w:color="auto" w:fill="auto"/>
            <w:hideMark/>
          </w:tcPr>
          <w:p w14:paraId="5841FE1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0F8E624D" w14:textId="77777777" w:rsidTr="0031503A">
        <w:trPr>
          <w:trHeight w:val="270"/>
        </w:trPr>
        <w:tc>
          <w:tcPr>
            <w:tcW w:w="2430" w:type="dxa"/>
            <w:vMerge/>
            <w:tcBorders>
              <w:top w:val="nil"/>
              <w:left w:val="single" w:sz="4" w:space="0" w:color="auto"/>
              <w:bottom w:val="single" w:sz="8" w:space="0" w:color="000000"/>
              <w:right w:val="nil"/>
            </w:tcBorders>
            <w:vAlign w:val="center"/>
            <w:hideMark/>
          </w:tcPr>
          <w:p w14:paraId="3B099633"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BFBFBF"/>
              <w:right w:val="nil"/>
            </w:tcBorders>
            <w:shd w:val="clear" w:color="auto" w:fill="auto"/>
            <w:hideMark/>
          </w:tcPr>
          <w:p w14:paraId="79D3FFF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benefits to Black adults</w:t>
            </w:r>
          </w:p>
        </w:tc>
        <w:tc>
          <w:tcPr>
            <w:tcW w:w="1546" w:type="dxa"/>
            <w:tcBorders>
              <w:top w:val="nil"/>
              <w:left w:val="nil"/>
              <w:bottom w:val="single" w:sz="8" w:space="0" w:color="BFBFBF"/>
              <w:right w:val="nil"/>
            </w:tcBorders>
            <w:shd w:val="clear" w:color="auto" w:fill="auto"/>
            <w:hideMark/>
          </w:tcPr>
          <w:p w14:paraId="550F6D9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nil"/>
              <w:left w:val="nil"/>
              <w:bottom w:val="single" w:sz="8" w:space="0" w:color="BFBFBF"/>
              <w:right w:val="nil"/>
            </w:tcBorders>
            <w:shd w:val="clear" w:color="auto" w:fill="auto"/>
            <w:hideMark/>
          </w:tcPr>
          <w:p w14:paraId="4BECF39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nil"/>
              <w:left w:val="nil"/>
              <w:bottom w:val="single" w:sz="8" w:space="0" w:color="BFBFBF"/>
              <w:right w:val="nil"/>
            </w:tcBorders>
            <w:shd w:val="clear" w:color="auto" w:fill="auto"/>
            <w:hideMark/>
          </w:tcPr>
          <w:p w14:paraId="5C4962E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nil"/>
              <w:left w:val="nil"/>
              <w:bottom w:val="single" w:sz="8" w:space="0" w:color="BFBFBF"/>
              <w:right w:val="nil"/>
            </w:tcBorders>
            <w:shd w:val="clear" w:color="auto" w:fill="auto"/>
            <w:hideMark/>
          </w:tcPr>
          <w:p w14:paraId="06645EF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nil"/>
              <w:left w:val="nil"/>
              <w:bottom w:val="single" w:sz="8" w:space="0" w:color="BFBFBF"/>
              <w:right w:val="nil"/>
            </w:tcBorders>
            <w:shd w:val="clear" w:color="auto" w:fill="auto"/>
            <w:hideMark/>
          </w:tcPr>
          <w:p w14:paraId="539ACBF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nil"/>
              <w:left w:val="nil"/>
              <w:bottom w:val="single" w:sz="8" w:space="0" w:color="BFBFBF"/>
              <w:right w:val="nil"/>
            </w:tcBorders>
            <w:shd w:val="clear" w:color="auto" w:fill="auto"/>
            <w:hideMark/>
          </w:tcPr>
          <w:p w14:paraId="748EC39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nil"/>
              <w:left w:val="nil"/>
              <w:bottom w:val="single" w:sz="8" w:space="0" w:color="BFBFBF"/>
              <w:right w:val="single" w:sz="4" w:space="0" w:color="auto"/>
            </w:tcBorders>
            <w:shd w:val="clear" w:color="auto" w:fill="auto"/>
            <w:hideMark/>
          </w:tcPr>
          <w:p w14:paraId="23F1D53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070B6DFB" w14:textId="77777777" w:rsidTr="0031503A">
        <w:trPr>
          <w:trHeight w:val="270"/>
        </w:trPr>
        <w:tc>
          <w:tcPr>
            <w:tcW w:w="2430" w:type="dxa"/>
            <w:vMerge/>
            <w:tcBorders>
              <w:top w:val="nil"/>
              <w:left w:val="single" w:sz="4" w:space="0" w:color="auto"/>
              <w:bottom w:val="single" w:sz="8" w:space="0" w:color="000000"/>
              <w:right w:val="nil"/>
            </w:tcBorders>
            <w:vAlign w:val="center"/>
            <w:hideMark/>
          </w:tcPr>
          <w:p w14:paraId="645DCEFB"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BFBFBF"/>
              <w:right w:val="nil"/>
            </w:tcBorders>
            <w:shd w:val="clear" w:color="auto" w:fill="auto"/>
            <w:hideMark/>
          </w:tcPr>
          <w:p w14:paraId="7DDA570F"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harms to Black adults</w:t>
            </w:r>
          </w:p>
        </w:tc>
        <w:tc>
          <w:tcPr>
            <w:tcW w:w="1546" w:type="dxa"/>
            <w:tcBorders>
              <w:top w:val="nil"/>
              <w:left w:val="nil"/>
              <w:bottom w:val="single" w:sz="8" w:space="0" w:color="BFBFBF"/>
              <w:right w:val="nil"/>
            </w:tcBorders>
            <w:shd w:val="clear" w:color="auto" w:fill="auto"/>
            <w:hideMark/>
          </w:tcPr>
          <w:p w14:paraId="3C4ADF8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nil"/>
              <w:left w:val="nil"/>
              <w:bottom w:val="single" w:sz="8" w:space="0" w:color="BFBFBF"/>
              <w:right w:val="nil"/>
            </w:tcBorders>
            <w:shd w:val="clear" w:color="auto" w:fill="auto"/>
            <w:hideMark/>
          </w:tcPr>
          <w:p w14:paraId="1F6DE1F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nil"/>
              <w:left w:val="nil"/>
              <w:bottom w:val="single" w:sz="8" w:space="0" w:color="BFBFBF"/>
              <w:right w:val="nil"/>
            </w:tcBorders>
            <w:shd w:val="clear" w:color="auto" w:fill="auto"/>
            <w:hideMark/>
          </w:tcPr>
          <w:p w14:paraId="558167E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nil"/>
              <w:left w:val="nil"/>
              <w:bottom w:val="single" w:sz="8" w:space="0" w:color="BFBFBF"/>
              <w:right w:val="nil"/>
            </w:tcBorders>
            <w:shd w:val="clear" w:color="auto" w:fill="auto"/>
            <w:hideMark/>
          </w:tcPr>
          <w:p w14:paraId="607B560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nil"/>
              <w:left w:val="nil"/>
              <w:bottom w:val="single" w:sz="8" w:space="0" w:color="BFBFBF"/>
              <w:right w:val="nil"/>
            </w:tcBorders>
            <w:shd w:val="clear" w:color="auto" w:fill="auto"/>
            <w:hideMark/>
          </w:tcPr>
          <w:p w14:paraId="76A0B10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nil"/>
              <w:left w:val="nil"/>
              <w:bottom w:val="single" w:sz="8" w:space="0" w:color="BFBFBF"/>
              <w:right w:val="nil"/>
            </w:tcBorders>
            <w:shd w:val="clear" w:color="auto" w:fill="auto"/>
            <w:hideMark/>
          </w:tcPr>
          <w:p w14:paraId="0DB4028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nil"/>
              <w:left w:val="nil"/>
              <w:bottom w:val="single" w:sz="8" w:space="0" w:color="BFBFBF"/>
              <w:right w:val="single" w:sz="4" w:space="0" w:color="auto"/>
            </w:tcBorders>
            <w:shd w:val="clear" w:color="auto" w:fill="auto"/>
            <w:hideMark/>
          </w:tcPr>
          <w:p w14:paraId="4DD1DCA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589ED264" w14:textId="77777777" w:rsidTr="0031503A">
        <w:trPr>
          <w:trHeight w:val="270"/>
        </w:trPr>
        <w:tc>
          <w:tcPr>
            <w:tcW w:w="2430" w:type="dxa"/>
            <w:vMerge/>
            <w:tcBorders>
              <w:top w:val="nil"/>
              <w:left w:val="single" w:sz="4" w:space="0" w:color="auto"/>
              <w:bottom w:val="single" w:sz="8" w:space="0" w:color="000000"/>
              <w:right w:val="nil"/>
            </w:tcBorders>
            <w:vAlign w:val="center"/>
            <w:hideMark/>
          </w:tcPr>
          <w:p w14:paraId="5C86F233"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auto"/>
              <w:right w:val="nil"/>
            </w:tcBorders>
            <w:shd w:val="clear" w:color="auto" w:fill="auto"/>
            <w:hideMark/>
          </w:tcPr>
          <w:p w14:paraId="40067B5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Non-Black adult changes</w:t>
            </w:r>
          </w:p>
        </w:tc>
        <w:tc>
          <w:tcPr>
            <w:tcW w:w="1546" w:type="dxa"/>
            <w:tcBorders>
              <w:top w:val="nil"/>
              <w:left w:val="nil"/>
              <w:bottom w:val="single" w:sz="8" w:space="0" w:color="auto"/>
              <w:right w:val="nil"/>
            </w:tcBorders>
            <w:shd w:val="clear" w:color="auto" w:fill="auto"/>
            <w:hideMark/>
          </w:tcPr>
          <w:p w14:paraId="53B5EF1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nil"/>
              <w:left w:val="nil"/>
              <w:bottom w:val="single" w:sz="8" w:space="0" w:color="auto"/>
              <w:right w:val="nil"/>
            </w:tcBorders>
            <w:shd w:val="clear" w:color="auto" w:fill="auto"/>
            <w:hideMark/>
          </w:tcPr>
          <w:p w14:paraId="05A28B0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nil"/>
              <w:left w:val="nil"/>
              <w:bottom w:val="single" w:sz="8" w:space="0" w:color="auto"/>
              <w:right w:val="nil"/>
            </w:tcBorders>
            <w:shd w:val="clear" w:color="auto" w:fill="auto"/>
            <w:hideMark/>
          </w:tcPr>
          <w:p w14:paraId="47BBF8B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nil"/>
              <w:left w:val="nil"/>
              <w:bottom w:val="single" w:sz="8" w:space="0" w:color="auto"/>
              <w:right w:val="nil"/>
            </w:tcBorders>
            <w:shd w:val="clear" w:color="auto" w:fill="auto"/>
            <w:hideMark/>
          </w:tcPr>
          <w:p w14:paraId="11422DC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nil"/>
              <w:left w:val="nil"/>
              <w:bottom w:val="single" w:sz="8" w:space="0" w:color="auto"/>
              <w:right w:val="nil"/>
            </w:tcBorders>
            <w:shd w:val="clear" w:color="auto" w:fill="auto"/>
            <w:hideMark/>
          </w:tcPr>
          <w:p w14:paraId="32E3BB5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nil"/>
              <w:left w:val="nil"/>
              <w:bottom w:val="single" w:sz="8" w:space="0" w:color="auto"/>
              <w:right w:val="nil"/>
            </w:tcBorders>
            <w:shd w:val="clear" w:color="auto" w:fill="auto"/>
            <w:hideMark/>
          </w:tcPr>
          <w:p w14:paraId="6597808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nil"/>
              <w:left w:val="nil"/>
              <w:bottom w:val="single" w:sz="8" w:space="0" w:color="auto"/>
              <w:right w:val="single" w:sz="4" w:space="0" w:color="auto"/>
            </w:tcBorders>
            <w:shd w:val="clear" w:color="auto" w:fill="auto"/>
            <w:hideMark/>
          </w:tcPr>
          <w:p w14:paraId="0029A4A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5D677809" w14:textId="77777777" w:rsidTr="0031503A">
        <w:trPr>
          <w:trHeight w:val="255"/>
        </w:trPr>
        <w:tc>
          <w:tcPr>
            <w:tcW w:w="2430" w:type="dxa"/>
            <w:vMerge w:val="restart"/>
            <w:tcBorders>
              <w:top w:val="nil"/>
              <w:left w:val="single" w:sz="4" w:space="0" w:color="auto"/>
              <w:bottom w:val="single" w:sz="8" w:space="0" w:color="000000"/>
              <w:right w:val="nil"/>
            </w:tcBorders>
            <w:shd w:val="clear" w:color="auto" w:fill="auto"/>
            <w:hideMark/>
          </w:tcPr>
          <w:p w14:paraId="5FFA2EDA" w14:textId="6A361101" w:rsidR="00C61961" w:rsidRPr="00B3331A" w:rsidRDefault="00C61961">
            <w:pPr>
              <w:rPr>
                <w:rFonts w:ascii="Arial" w:hAnsi="Arial" w:cs="Arial"/>
                <w:color w:val="000000"/>
                <w:sz w:val="20"/>
                <w:szCs w:val="20"/>
              </w:rPr>
            </w:pPr>
            <w:r w:rsidRPr="00B3331A">
              <w:rPr>
                <w:rFonts w:ascii="Arial" w:hAnsi="Arial" w:cs="Arial"/>
                <w:color w:val="000000"/>
                <w:sz w:val="20"/>
                <w:szCs w:val="20"/>
              </w:rPr>
              <w:t>20.</w:t>
            </w:r>
            <w:r w:rsidR="000C16B9">
              <w:rPr>
                <w:rFonts w:ascii="Arial" w:hAnsi="Arial" w:cs="Arial"/>
                <w:color w:val="000000"/>
                <w:sz w:val="20"/>
                <w:szCs w:val="20"/>
              </w:rPr>
              <w:t xml:space="preserve"> </w:t>
            </w:r>
            <w:r w:rsidR="000C16B9" w:rsidRPr="000C16B9">
              <w:rPr>
                <w:rFonts w:ascii="Arial" w:hAnsi="Arial" w:cs="Arial"/>
                <w:color w:val="000000"/>
                <w:sz w:val="20"/>
                <w:szCs w:val="20"/>
              </w:rPr>
              <w:t>CKD-EPIcr-cys_R</w:t>
            </w:r>
            <w:r w:rsidR="000C16B9" w:rsidRPr="000C16B9" w:rsidDel="000C16B9">
              <w:rPr>
                <w:rFonts w:ascii="Arial" w:hAnsi="Arial" w:cs="Arial"/>
                <w:color w:val="000000"/>
                <w:sz w:val="20"/>
                <w:szCs w:val="20"/>
              </w:rPr>
              <w:t xml:space="preserve"> </w:t>
            </w:r>
          </w:p>
        </w:tc>
        <w:tc>
          <w:tcPr>
            <w:tcW w:w="2070" w:type="dxa"/>
            <w:tcBorders>
              <w:top w:val="single" w:sz="8" w:space="0" w:color="auto"/>
              <w:left w:val="nil"/>
              <w:bottom w:val="single" w:sz="4" w:space="0" w:color="A6A6A6" w:themeColor="background1" w:themeShade="A6"/>
              <w:right w:val="nil"/>
            </w:tcBorders>
            <w:shd w:val="clear" w:color="auto" w:fill="auto"/>
            <w:hideMark/>
          </w:tcPr>
          <w:p w14:paraId="1BE4585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no. Black adults changed</w:t>
            </w:r>
          </w:p>
        </w:tc>
        <w:tc>
          <w:tcPr>
            <w:tcW w:w="1546" w:type="dxa"/>
            <w:tcBorders>
              <w:top w:val="single" w:sz="8" w:space="0" w:color="auto"/>
              <w:left w:val="nil"/>
              <w:bottom w:val="single" w:sz="4" w:space="0" w:color="A6A6A6" w:themeColor="background1" w:themeShade="A6"/>
              <w:right w:val="nil"/>
            </w:tcBorders>
            <w:shd w:val="clear" w:color="auto" w:fill="auto"/>
            <w:hideMark/>
          </w:tcPr>
          <w:p w14:paraId="221D876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NQ</w:t>
            </w:r>
          </w:p>
        </w:tc>
        <w:tc>
          <w:tcPr>
            <w:tcW w:w="1261" w:type="dxa"/>
            <w:tcBorders>
              <w:top w:val="single" w:sz="8" w:space="0" w:color="auto"/>
              <w:left w:val="nil"/>
              <w:bottom w:val="single" w:sz="4" w:space="0" w:color="A6A6A6" w:themeColor="background1" w:themeShade="A6"/>
              <w:right w:val="nil"/>
            </w:tcBorders>
            <w:shd w:val="clear" w:color="auto" w:fill="auto"/>
            <w:hideMark/>
          </w:tcPr>
          <w:p w14:paraId="61DF473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 xml:space="preserve"> 0.1 M [22]</w:t>
            </w:r>
          </w:p>
        </w:tc>
        <w:tc>
          <w:tcPr>
            <w:tcW w:w="1262" w:type="dxa"/>
            <w:tcBorders>
              <w:top w:val="single" w:sz="8" w:space="0" w:color="auto"/>
              <w:left w:val="nil"/>
              <w:bottom w:val="single" w:sz="4" w:space="0" w:color="A6A6A6" w:themeColor="background1" w:themeShade="A6"/>
              <w:right w:val="nil"/>
            </w:tcBorders>
            <w:shd w:val="clear" w:color="auto" w:fill="auto"/>
            <w:hideMark/>
          </w:tcPr>
          <w:p w14:paraId="4DBAEA0F"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NQ</w:t>
            </w:r>
          </w:p>
        </w:tc>
        <w:tc>
          <w:tcPr>
            <w:tcW w:w="1128" w:type="dxa"/>
            <w:tcBorders>
              <w:top w:val="single" w:sz="8" w:space="0" w:color="auto"/>
              <w:left w:val="nil"/>
              <w:bottom w:val="single" w:sz="4" w:space="0" w:color="A6A6A6" w:themeColor="background1" w:themeShade="A6"/>
              <w:right w:val="nil"/>
            </w:tcBorders>
            <w:shd w:val="clear" w:color="auto" w:fill="auto"/>
            <w:hideMark/>
          </w:tcPr>
          <w:p w14:paraId="16B2115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NQ</w:t>
            </w:r>
          </w:p>
        </w:tc>
        <w:tc>
          <w:tcPr>
            <w:tcW w:w="1260" w:type="dxa"/>
            <w:tcBorders>
              <w:top w:val="single" w:sz="8" w:space="0" w:color="auto"/>
              <w:left w:val="nil"/>
              <w:bottom w:val="single" w:sz="4" w:space="0" w:color="A6A6A6" w:themeColor="background1" w:themeShade="A6"/>
              <w:right w:val="nil"/>
            </w:tcBorders>
            <w:shd w:val="clear" w:color="auto" w:fill="auto"/>
            <w:hideMark/>
          </w:tcPr>
          <w:p w14:paraId="484F68C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NQ</w:t>
            </w:r>
          </w:p>
        </w:tc>
        <w:tc>
          <w:tcPr>
            <w:tcW w:w="1291" w:type="dxa"/>
            <w:tcBorders>
              <w:top w:val="single" w:sz="8" w:space="0" w:color="auto"/>
              <w:left w:val="nil"/>
              <w:bottom w:val="single" w:sz="4" w:space="0" w:color="A6A6A6" w:themeColor="background1" w:themeShade="A6"/>
              <w:right w:val="nil"/>
            </w:tcBorders>
            <w:shd w:val="clear" w:color="auto" w:fill="auto"/>
            <w:hideMark/>
          </w:tcPr>
          <w:p w14:paraId="2972988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- 0.09 M [4]</w:t>
            </w:r>
          </w:p>
        </w:tc>
        <w:tc>
          <w:tcPr>
            <w:tcW w:w="1792" w:type="dxa"/>
            <w:tcBorders>
              <w:top w:val="single" w:sz="8" w:space="0" w:color="auto"/>
              <w:left w:val="nil"/>
              <w:bottom w:val="single" w:sz="4" w:space="0" w:color="A6A6A6" w:themeColor="background1" w:themeShade="A6"/>
              <w:right w:val="single" w:sz="4" w:space="0" w:color="auto"/>
            </w:tcBorders>
            <w:shd w:val="clear" w:color="auto" w:fill="auto"/>
            <w:hideMark/>
          </w:tcPr>
          <w:p w14:paraId="2C51E91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NQ</w:t>
            </w:r>
          </w:p>
        </w:tc>
      </w:tr>
      <w:tr w:rsidR="00471B50" w:rsidRPr="00B3331A" w14:paraId="1CD8E54E" w14:textId="77777777" w:rsidTr="0031503A">
        <w:trPr>
          <w:trHeight w:val="874"/>
        </w:trPr>
        <w:tc>
          <w:tcPr>
            <w:tcW w:w="2430" w:type="dxa"/>
            <w:vMerge/>
            <w:tcBorders>
              <w:top w:val="nil"/>
              <w:left w:val="single" w:sz="4" w:space="0" w:color="auto"/>
              <w:bottom w:val="single" w:sz="8" w:space="0" w:color="000000"/>
              <w:right w:val="nil"/>
            </w:tcBorders>
            <w:vAlign w:val="center"/>
            <w:hideMark/>
          </w:tcPr>
          <w:p w14:paraId="6574CDF4" w14:textId="77777777" w:rsidR="00C61961" w:rsidRPr="00B3331A" w:rsidRDefault="00C61961" w:rsidP="00EE4F93">
            <w:pPr>
              <w:rPr>
                <w:rFonts w:ascii="Arial" w:hAnsi="Arial" w:cs="Arial"/>
                <w:color w:val="000000"/>
                <w:sz w:val="20"/>
                <w:szCs w:val="20"/>
              </w:rPr>
            </w:pPr>
          </w:p>
        </w:tc>
        <w:tc>
          <w:tcPr>
            <w:tcW w:w="2070" w:type="dxa"/>
            <w:tcBorders>
              <w:top w:val="single" w:sz="4" w:space="0" w:color="A6A6A6" w:themeColor="background1" w:themeShade="A6"/>
              <w:left w:val="nil"/>
              <w:bottom w:val="single" w:sz="8" w:space="0" w:color="BFBFBF"/>
              <w:right w:val="nil"/>
            </w:tcBorders>
            <w:shd w:val="clear" w:color="auto" w:fill="auto"/>
            <w:hideMark/>
          </w:tcPr>
          <w:p w14:paraId="4D0DFDE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benefits to Black adults</w:t>
            </w:r>
          </w:p>
        </w:tc>
        <w:tc>
          <w:tcPr>
            <w:tcW w:w="1546" w:type="dxa"/>
            <w:tcBorders>
              <w:top w:val="single" w:sz="4" w:space="0" w:color="A6A6A6" w:themeColor="background1" w:themeShade="A6"/>
              <w:left w:val="nil"/>
              <w:bottom w:val="single" w:sz="8" w:space="0" w:color="BFBFBF"/>
              <w:right w:val="nil"/>
            </w:tcBorders>
            <w:shd w:val="clear" w:color="auto" w:fill="auto"/>
            <w:hideMark/>
          </w:tcPr>
          <w:p w14:paraId="2CD369B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Small increased no. eligible for benefit</w:t>
            </w:r>
          </w:p>
        </w:tc>
        <w:tc>
          <w:tcPr>
            <w:tcW w:w="1261" w:type="dxa"/>
            <w:tcBorders>
              <w:top w:val="single" w:sz="4" w:space="0" w:color="A6A6A6" w:themeColor="background1" w:themeShade="A6"/>
              <w:left w:val="nil"/>
              <w:bottom w:val="single" w:sz="8" w:space="0" w:color="BFBFBF"/>
              <w:right w:val="nil"/>
            </w:tcBorders>
            <w:shd w:val="clear" w:color="auto" w:fill="auto"/>
            <w:hideMark/>
          </w:tcPr>
          <w:p w14:paraId="458AFAD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Small increased no. eligible for benefit</w:t>
            </w:r>
          </w:p>
        </w:tc>
        <w:tc>
          <w:tcPr>
            <w:tcW w:w="1262" w:type="dxa"/>
            <w:tcBorders>
              <w:top w:val="single" w:sz="4" w:space="0" w:color="A6A6A6" w:themeColor="background1" w:themeShade="A6"/>
              <w:left w:val="nil"/>
              <w:bottom w:val="single" w:sz="8" w:space="0" w:color="BFBFBF"/>
              <w:right w:val="nil"/>
            </w:tcBorders>
            <w:shd w:val="clear" w:color="auto" w:fill="auto"/>
            <w:hideMark/>
          </w:tcPr>
          <w:p w14:paraId="7FC65C9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Small increased no. with AVF placed at time of HD initiation</w:t>
            </w:r>
          </w:p>
        </w:tc>
        <w:tc>
          <w:tcPr>
            <w:tcW w:w="1128" w:type="dxa"/>
            <w:tcBorders>
              <w:top w:val="single" w:sz="4" w:space="0" w:color="A6A6A6" w:themeColor="background1" w:themeShade="A6"/>
              <w:left w:val="nil"/>
              <w:bottom w:val="single" w:sz="8" w:space="0" w:color="BFBFBF"/>
              <w:right w:val="nil"/>
            </w:tcBorders>
            <w:shd w:val="clear" w:color="auto" w:fill="auto"/>
            <w:hideMark/>
          </w:tcPr>
          <w:p w14:paraId="77DA7C5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Unclear - no absolute eGFR for initiation.</w:t>
            </w:r>
          </w:p>
        </w:tc>
        <w:tc>
          <w:tcPr>
            <w:tcW w:w="1260" w:type="dxa"/>
            <w:tcBorders>
              <w:top w:val="single" w:sz="4" w:space="0" w:color="A6A6A6" w:themeColor="background1" w:themeShade="A6"/>
              <w:left w:val="nil"/>
              <w:bottom w:val="single" w:sz="8" w:space="0" w:color="BFBFBF"/>
              <w:right w:val="nil"/>
            </w:tcBorders>
            <w:shd w:val="clear" w:color="auto" w:fill="auto"/>
            <w:hideMark/>
          </w:tcPr>
          <w:p w14:paraId="13E223D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Small increase in earlier referral</w:t>
            </w:r>
          </w:p>
        </w:tc>
        <w:tc>
          <w:tcPr>
            <w:tcW w:w="1291" w:type="dxa"/>
            <w:tcBorders>
              <w:top w:val="single" w:sz="4" w:space="0" w:color="A6A6A6" w:themeColor="background1" w:themeShade="A6"/>
              <w:left w:val="nil"/>
              <w:bottom w:val="single" w:sz="8" w:space="0" w:color="BFBFBF"/>
              <w:right w:val="nil"/>
            </w:tcBorders>
            <w:shd w:val="clear" w:color="auto" w:fill="auto"/>
            <w:hideMark/>
          </w:tcPr>
          <w:p w14:paraId="658625D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w:t>
            </w:r>
          </w:p>
        </w:tc>
        <w:tc>
          <w:tcPr>
            <w:tcW w:w="1792" w:type="dxa"/>
            <w:tcBorders>
              <w:top w:val="single" w:sz="4" w:space="0" w:color="A6A6A6" w:themeColor="background1" w:themeShade="A6"/>
              <w:left w:val="nil"/>
              <w:bottom w:val="single" w:sz="8" w:space="0" w:color="BFBFBF"/>
              <w:right w:val="single" w:sz="4" w:space="0" w:color="auto"/>
            </w:tcBorders>
            <w:shd w:val="clear" w:color="auto" w:fill="auto"/>
            <w:hideMark/>
          </w:tcPr>
          <w:p w14:paraId="66671D3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 </w:t>
            </w:r>
          </w:p>
        </w:tc>
      </w:tr>
      <w:tr w:rsidR="00471B50" w:rsidRPr="00B3331A" w14:paraId="62285E95" w14:textId="77777777" w:rsidTr="0031503A">
        <w:trPr>
          <w:trHeight w:val="1035"/>
        </w:trPr>
        <w:tc>
          <w:tcPr>
            <w:tcW w:w="2430" w:type="dxa"/>
            <w:vMerge/>
            <w:tcBorders>
              <w:top w:val="nil"/>
              <w:left w:val="single" w:sz="4" w:space="0" w:color="auto"/>
              <w:bottom w:val="single" w:sz="8" w:space="0" w:color="000000"/>
              <w:right w:val="nil"/>
            </w:tcBorders>
            <w:vAlign w:val="center"/>
            <w:hideMark/>
          </w:tcPr>
          <w:p w14:paraId="47E1B3C2"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BFBFBF"/>
              <w:right w:val="nil"/>
            </w:tcBorders>
            <w:shd w:val="clear" w:color="auto" w:fill="auto"/>
            <w:hideMark/>
          </w:tcPr>
          <w:p w14:paraId="38B9EBD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harms to Black adults</w:t>
            </w:r>
          </w:p>
        </w:tc>
        <w:tc>
          <w:tcPr>
            <w:tcW w:w="1546" w:type="dxa"/>
            <w:tcBorders>
              <w:top w:val="nil"/>
              <w:left w:val="nil"/>
              <w:bottom w:val="single" w:sz="8" w:space="0" w:color="BFBFBF"/>
              <w:right w:val="nil"/>
            </w:tcBorders>
            <w:shd w:val="clear" w:color="auto" w:fill="auto"/>
            <w:hideMark/>
          </w:tcPr>
          <w:p w14:paraId="4F98C90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w:t>
            </w:r>
          </w:p>
        </w:tc>
        <w:tc>
          <w:tcPr>
            <w:tcW w:w="1261" w:type="dxa"/>
            <w:tcBorders>
              <w:top w:val="nil"/>
              <w:left w:val="nil"/>
              <w:bottom w:val="single" w:sz="8" w:space="0" w:color="BFBFBF"/>
              <w:right w:val="nil"/>
            </w:tcBorders>
            <w:shd w:val="clear" w:color="auto" w:fill="auto"/>
            <w:hideMark/>
          </w:tcPr>
          <w:p w14:paraId="3365076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w:t>
            </w:r>
          </w:p>
        </w:tc>
        <w:tc>
          <w:tcPr>
            <w:tcW w:w="1262" w:type="dxa"/>
            <w:tcBorders>
              <w:top w:val="nil"/>
              <w:left w:val="nil"/>
              <w:bottom w:val="single" w:sz="8" w:space="0" w:color="BFBFBF"/>
              <w:right w:val="nil"/>
            </w:tcBorders>
            <w:shd w:val="clear" w:color="auto" w:fill="auto"/>
            <w:hideMark/>
          </w:tcPr>
          <w:p w14:paraId="45D9EFE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Slightly increase no with AVF put in early or unneeded</w:t>
            </w:r>
          </w:p>
        </w:tc>
        <w:tc>
          <w:tcPr>
            <w:tcW w:w="1128" w:type="dxa"/>
            <w:tcBorders>
              <w:top w:val="nil"/>
              <w:left w:val="nil"/>
              <w:bottom w:val="single" w:sz="8" w:space="0" w:color="BFBFBF"/>
              <w:right w:val="nil"/>
            </w:tcBorders>
            <w:shd w:val="clear" w:color="auto" w:fill="auto"/>
            <w:hideMark/>
          </w:tcPr>
          <w:p w14:paraId="54D569E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Unclear - no absolute eGFR for initiation.</w:t>
            </w:r>
          </w:p>
        </w:tc>
        <w:tc>
          <w:tcPr>
            <w:tcW w:w="1260" w:type="dxa"/>
            <w:tcBorders>
              <w:top w:val="nil"/>
              <w:left w:val="nil"/>
              <w:bottom w:val="single" w:sz="8" w:space="0" w:color="BFBFBF"/>
              <w:right w:val="nil"/>
            </w:tcBorders>
            <w:shd w:val="clear" w:color="auto" w:fill="auto"/>
            <w:hideMark/>
          </w:tcPr>
          <w:p w14:paraId="1A4D905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w:t>
            </w:r>
          </w:p>
        </w:tc>
        <w:tc>
          <w:tcPr>
            <w:tcW w:w="1291" w:type="dxa"/>
            <w:tcBorders>
              <w:top w:val="nil"/>
              <w:left w:val="nil"/>
              <w:bottom w:val="single" w:sz="8" w:space="0" w:color="BFBFBF"/>
              <w:right w:val="nil"/>
            </w:tcBorders>
            <w:shd w:val="clear" w:color="auto" w:fill="auto"/>
            <w:hideMark/>
          </w:tcPr>
          <w:p w14:paraId="2CA78BB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 xml:space="preserve">Minimal N now potentially now accepted </w:t>
            </w:r>
          </w:p>
        </w:tc>
        <w:tc>
          <w:tcPr>
            <w:tcW w:w="1792" w:type="dxa"/>
            <w:tcBorders>
              <w:top w:val="nil"/>
              <w:left w:val="nil"/>
              <w:bottom w:val="single" w:sz="8" w:space="0" w:color="BFBFBF"/>
              <w:right w:val="single" w:sz="4" w:space="0" w:color="auto"/>
            </w:tcBorders>
            <w:shd w:val="clear" w:color="auto" w:fill="auto"/>
            <w:hideMark/>
          </w:tcPr>
          <w:p w14:paraId="32A795B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 xml:space="preserve">Minimal No. accepted with </w:t>
            </w:r>
            <w:proofErr w:type="spellStart"/>
            <w:r w:rsidRPr="00B3331A">
              <w:rPr>
                <w:rFonts w:ascii="Arial" w:hAnsi="Arial" w:cs="Arial"/>
                <w:color w:val="000000"/>
                <w:sz w:val="20"/>
                <w:szCs w:val="20"/>
              </w:rPr>
              <w:t>uNDAerprediction</w:t>
            </w:r>
            <w:proofErr w:type="spellEnd"/>
            <w:r w:rsidRPr="00B3331A">
              <w:rPr>
                <w:rFonts w:ascii="Arial" w:hAnsi="Arial" w:cs="Arial"/>
                <w:color w:val="000000"/>
                <w:sz w:val="20"/>
                <w:szCs w:val="20"/>
              </w:rPr>
              <w:t xml:space="preserve"> of risk</w:t>
            </w:r>
          </w:p>
        </w:tc>
      </w:tr>
      <w:tr w:rsidR="00471B50" w:rsidRPr="00B3331A" w14:paraId="51C329F0" w14:textId="77777777" w:rsidTr="0031503A">
        <w:trPr>
          <w:trHeight w:val="1290"/>
        </w:trPr>
        <w:tc>
          <w:tcPr>
            <w:tcW w:w="2430" w:type="dxa"/>
            <w:vMerge/>
            <w:tcBorders>
              <w:top w:val="nil"/>
              <w:left w:val="single" w:sz="4" w:space="0" w:color="auto"/>
              <w:bottom w:val="single" w:sz="8" w:space="0" w:color="000000"/>
              <w:right w:val="nil"/>
            </w:tcBorders>
            <w:vAlign w:val="center"/>
            <w:hideMark/>
          </w:tcPr>
          <w:p w14:paraId="41C15BB0"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auto"/>
              <w:right w:val="nil"/>
            </w:tcBorders>
            <w:shd w:val="clear" w:color="auto" w:fill="auto"/>
            <w:hideMark/>
          </w:tcPr>
          <w:p w14:paraId="31E7357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Non-Black adult changes</w:t>
            </w:r>
          </w:p>
        </w:tc>
        <w:tc>
          <w:tcPr>
            <w:tcW w:w="1546" w:type="dxa"/>
            <w:tcBorders>
              <w:top w:val="nil"/>
              <w:left w:val="nil"/>
              <w:bottom w:val="single" w:sz="8" w:space="0" w:color="auto"/>
              <w:right w:val="nil"/>
            </w:tcBorders>
            <w:shd w:val="clear" w:color="auto" w:fill="auto"/>
            <w:hideMark/>
          </w:tcPr>
          <w:p w14:paraId="0DFA2D5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Moderate decreased No. eligible for benefit</w:t>
            </w:r>
          </w:p>
        </w:tc>
        <w:tc>
          <w:tcPr>
            <w:tcW w:w="1261" w:type="dxa"/>
            <w:tcBorders>
              <w:top w:val="nil"/>
              <w:left w:val="nil"/>
              <w:bottom w:val="single" w:sz="8" w:space="0" w:color="auto"/>
              <w:right w:val="nil"/>
            </w:tcBorders>
            <w:shd w:val="clear" w:color="auto" w:fill="auto"/>
            <w:hideMark/>
          </w:tcPr>
          <w:p w14:paraId="51A9E45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 xml:space="preserve">Moderate decreased No. eligible for </w:t>
            </w:r>
            <w:proofErr w:type="gramStart"/>
            <w:r w:rsidRPr="00B3331A">
              <w:rPr>
                <w:rFonts w:ascii="Arial" w:hAnsi="Arial" w:cs="Arial"/>
                <w:color w:val="000000"/>
                <w:sz w:val="20"/>
                <w:szCs w:val="20"/>
              </w:rPr>
              <w:t>benefit  0.61</w:t>
            </w:r>
            <w:proofErr w:type="gramEnd"/>
            <w:r w:rsidRPr="00B3331A">
              <w:rPr>
                <w:rFonts w:ascii="Arial" w:hAnsi="Arial" w:cs="Arial"/>
                <w:color w:val="000000"/>
                <w:sz w:val="20"/>
                <w:szCs w:val="20"/>
              </w:rPr>
              <w:t xml:space="preserve"> [55%]</w:t>
            </w:r>
          </w:p>
        </w:tc>
        <w:tc>
          <w:tcPr>
            <w:tcW w:w="1262" w:type="dxa"/>
            <w:tcBorders>
              <w:top w:val="nil"/>
              <w:left w:val="nil"/>
              <w:bottom w:val="single" w:sz="8" w:space="0" w:color="auto"/>
              <w:right w:val="nil"/>
            </w:tcBorders>
            <w:shd w:val="clear" w:color="auto" w:fill="auto"/>
            <w:hideMark/>
          </w:tcPr>
          <w:p w14:paraId="7DA94B2B" w14:textId="77777777" w:rsidR="00C61961" w:rsidRPr="00B3331A" w:rsidRDefault="00C61961" w:rsidP="00EE4F93">
            <w:pPr>
              <w:rPr>
                <w:rFonts w:ascii="Arial" w:hAnsi="Arial" w:cs="Arial"/>
                <w:color w:val="000000"/>
                <w:sz w:val="20"/>
                <w:szCs w:val="20"/>
              </w:rPr>
            </w:pPr>
            <w:proofErr w:type="gramStart"/>
            <w:r w:rsidRPr="00B3331A">
              <w:rPr>
                <w:rFonts w:ascii="Arial" w:hAnsi="Arial" w:cs="Arial"/>
                <w:color w:val="000000"/>
                <w:sz w:val="20"/>
                <w:szCs w:val="20"/>
              </w:rPr>
              <w:t>Minimal  decreased</w:t>
            </w:r>
            <w:proofErr w:type="gramEnd"/>
            <w:r w:rsidRPr="00B3331A">
              <w:rPr>
                <w:rFonts w:ascii="Arial" w:hAnsi="Arial" w:cs="Arial"/>
                <w:color w:val="000000"/>
                <w:sz w:val="20"/>
                <w:szCs w:val="20"/>
              </w:rPr>
              <w:t xml:space="preserve"> no. with AVF placed at time of HD initiation</w:t>
            </w:r>
          </w:p>
        </w:tc>
        <w:tc>
          <w:tcPr>
            <w:tcW w:w="1128" w:type="dxa"/>
            <w:tcBorders>
              <w:top w:val="nil"/>
              <w:left w:val="nil"/>
              <w:bottom w:val="single" w:sz="8" w:space="0" w:color="auto"/>
              <w:right w:val="nil"/>
            </w:tcBorders>
            <w:shd w:val="clear" w:color="auto" w:fill="auto"/>
            <w:hideMark/>
          </w:tcPr>
          <w:p w14:paraId="62B5BCF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Unclear - no absolute eGFR for initiation.</w:t>
            </w:r>
          </w:p>
        </w:tc>
        <w:tc>
          <w:tcPr>
            <w:tcW w:w="1260" w:type="dxa"/>
            <w:tcBorders>
              <w:top w:val="nil"/>
              <w:left w:val="nil"/>
              <w:bottom w:val="single" w:sz="8" w:space="0" w:color="auto"/>
              <w:right w:val="nil"/>
            </w:tcBorders>
            <w:shd w:val="clear" w:color="auto" w:fill="auto"/>
            <w:hideMark/>
          </w:tcPr>
          <w:p w14:paraId="711F0B7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 xml:space="preserve">Moderate decrease referred </w:t>
            </w:r>
          </w:p>
        </w:tc>
        <w:tc>
          <w:tcPr>
            <w:tcW w:w="1291" w:type="dxa"/>
            <w:tcBorders>
              <w:top w:val="nil"/>
              <w:left w:val="nil"/>
              <w:bottom w:val="single" w:sz="8" w:space="0" w:color="auto"/>
              <w:right w:val="nil"/>
            </w:tcBorders>
            <w:shd w:val="clear" w:color="auto" w:fill="auto"/>
            <w:hideMark/>
          </w:tcPr>
          <w:p w14:paraId="4F070BB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 xml:space="preserve">Large N now potentially now accepted ~1.36 </w:t>
            </w:r>
            <w:proofErr w:type="gramStart"/>
            <w:r w:rsidRPr="00B3331A">
              <w:rPr>
                <w:rFonts w:ascii="Arial" w:hAnsi="Arial" w:cs="Arial"/>
                <w:color w:val="000000"/>
                <w:sz w:val="20"/>
                <w:szCs w:val="20"/>
              </w:rPr>
              <w:t>M  (</w:t>
            </w:r>
            <w:proofErr w:type="gramEnd"/>
            <w:r w:rsidRPr="00B3331A">
              <w:rPr>
                <w:rFonts w:ascii="Arial" w:hAnsi="Arial" w:cs="Arial"/>
                <w:color w:val="000000"/>
                <w:sz w:val="20"/>
                <w:szCs w:val="20"/>
              </w:rPr>
              <w:t>9%)</w:t>
            </w:r>
          </w:p>
        </w:tc>
        <w:tc>
          <w:tcPr>
            <w:tcW w:w="1792" w:type="dxa"/>
            <w:tcBorders>
              <w:top w:val="nil"/>
              <w:left w:val="nil"/>
              <w:bottom w:val="single" w:sz="8" w:space="0" w:color="auto"/>
              <w:right w:val="single" w:sz="4" w:space="0" w:color="auto"/>
            </w:tcBorders>
            <w:shd w:val="clear" w:color="auto" w:fill="auto"/>
            <w:hideMark/>
          </w:tcPr>
          <w:p w14:paraId="5C58B27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Large N potentially accepted due to perceived lower risk</w:t>
            </w:r>
          </w:p>
        </w:tc>
      </w:tr>
      <w:tr w:rsidR="00471B50" w:rsidRPr="00B3331A" w14:paraId="42D5386E" w14:textId="77777777" w:rsidTr="0031503A">
        <w:trPr>
          <w:trHeight w:val="255"/>
        </w:trPr>
        <w:tc>
          <w:tcPr>
            <w:tcW w:w="2430" w:type="dxa"/>
            <w:vMerge w:val="restart"/>
            <w:tcBorders>
              <w:top w:val="nil"/>
              <w:left w:val="single" w:sz="4" w:space="0" w:color="auto"/>
              <w:bottom w:val="single" w:sz="8" w:space="0" w:color="000000"/>
              <w:right w:val="nil"/>
            </w:tcBorders>
            <w:shd w:val="clear" w:color="auto" w:fill="auto"/>
            <w:hideMark/>
          </w:tcPr>
          <w:p w14:paraId="472CCA8F" w14:textId="3737306D" w:rsidR="00C61961" w:rsidRPr="00B3331A" w:rsidRDefault="00C61961">
            <w:pPr>
              <w:rPr>
                <w:rFonts w:ascii="Arial" w:hAnsi="Arial" w:cs="Arial"/>
                <w:color w:val="000000"/>
                <w:sz w:val="20"/>
                <w:szCs w:val="20"/>
              </w:rPr>
            </w:pPr>
            <w:r w:rsidRPr="00B3331A">
              <w:rPr>
                <w:rFonts w:ascii="Arial" w:hAnsi="Arial" w:cs="Arial"/>
                <w:color w:val="000000"/>
                <w:sz w:val="20"/>
                <w:szCs w:val="20"/>
              </w:rPr>
              <w:t>21. </w:t>
            </w:r>
            <w:r w:rsidR="000C16B9" w:rsidRPr="000C16B9">
              <w:rPr>
                <w:rFonts w:ascii="Arial" w:hAnsi="Arial" w:cs="Arial"/>
                <w:color w:val="000000"/>
                <w:sz w:val="20"/>
                <w:szCs w:val="20"/>
              </w:rPr>
              <w:t>FAScr-cys</w:t>
            </w:r>
            <w:r w:rsidR="000C16B9" w:rsidRPr="000C16B9" w:rsidDel="000C16B9">
              <w:rPr>
                <w:rFonts w:ascii="Arial" w:hAnsi="Arial" w:cs="Arial"/>
                <w:color w:val="000000"/>
                <w:sz w:val="20"/>
                <w:szCs w:val="20"/>
              </w:rPr>
              <w:t xml:space="preserve"> </w:t>
            </w:r>
          </w:p>
        </w:tc>
        <w:tc>
          <w:tcPr>
            <w:tcW w:w="2070" w:type="dxa"/>
            <w:tcBorders>
              <w:top w:val="single" w:sz="8" w:space="0" w:color="auto"/>
              <w:left w:val="nil"/>
              <w:bottom w:val="single" w:sz="4" w:space="0" w:color="A6A6A6" w:themeColor="background1" w:themeShade="A6"/>
              <w:right w:val="nil"/>
            </w:tcBorders>
            <w:shd w:val="clear" w:color="auto" w:fill="auto"/>
            <w:hideMark/>
          </w:tcPr>
          <w:p w14:paraId="1C6398C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no. Black adults changed</w:t>
            </w:r>
          </w:p>
        </w:tc>
        <w:tc>
          <w:tcPr>
            <w:tcW w:w="1546" w:type="dxa"/>
            <w:tcBorders>
              <w:top w:val="single" w:sz="8" w:space="0" w:color="auto"/>
              <w:left w:val="nil"/>
              <w:bottom w:val="single" w:sz="4" w:space="0" w:color="A6A6A6" w:themeColor="background1" w:themeShade="A6"/>
              <w:right w:val="nil"/>
            </w:tcBorders>
            <w:shd w:val="clear" w:color="auto" w:fill="auto"/>
            <w:hideMark/>
          </w:tcPr>
          <w:p w14:paraId="33E8F96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single" w:sz="8" w:space="0" w:color="auto"/>
              <w:left w:val="nil"/>
              <w:bottom w:val="single" w:sz="4" w:space="0" w:color="A6A6A6" w:themeColor="background1" w:themeShade="A6"/>
              <w:right w:val="nil"/>
            </w:tcBorders>
            <w:shd w:val="clear" w:color="auto" w:fill="auto"/>
            <w:hideMark/>
          </w:tcPr>
          <w:p w14:paraId="0BB5194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single" w:sz="8" w:space="0" w:color="auto"/>
              <w:left w:val="nil"/>
              <w:bottom w:val="single" w:sz="4" w:space="0" w:color="A6A6A6" w:themeColor="background1" w:themeShade="A6"/>
              <w:right w:val="nil"/>
            </w:tcBorders>
            <w:shd w:val="clear" w:color="auto" w:fill="auto"/>
            <w:hideMark/>
          </w:tcPr>
          <w:p w14:paraId="3D983E8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single" w:sz="8" w:space="0" w:color="auto"/>
              <w:left w:val="nil"/>
              <w:bottom w:val="single" w:sz="4" w:space="0" w:color="A6A6A6" w:themeColor="background1" w:themeShade="A6"/>
              <w:right w:val="nil"/>
            </w:tcBorders>
            <w:shd w:val="clear" w:color="auto" w:fill="auto"/>
            <w:hideMark/>
          </w:tcPr>
          <w:p w14:paraId="14A339D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single" w:sz="8" w:space="0" w:color="auto"/>
              <w:left w:val="nil"/>
              <w:bottom w:val="single" w:sz="4" w:space="0" w:color="A6A6A6" w:themeColor="background1" w:themeShade="A6"/>
              <w:right w:val="nil"/>
            </w:tcBorders>
            <w:shd w:val="clear" w:color="auto" w:fill="auto"/>
            <w:hideMark/>
          </w:tcPr>
          <w:p w14:paraId="54EF294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single" w:sz="8" w:space="0" w:color="auto"/>
              <w:left w:val="nil"/>
              <w:bottom w:val="single" w:sz="4" w:space="0" w:color="A6A6A6" w:themeColor="background1" w:themeShade="A6"/>
              <w:right w:val="nil"/>
            </w:tcBorders>
            <w:shd w:val="clear" w:color="auto" w:fill="auto"/>
            <w:hideMark/>
          </w:tcPr>
          <w:p w14:paraId="760E59E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single" w:sz="8" w:space="0" w:color="auto"/>
              <w:left w:val="nil"/>
              <w:bottom w:val="single" w:sz="4" w:space="0" w:color="A6A6A6" w:themeColor="background1" w:themeShade="A6"/>
              <w:right w:val="single" w:sz="4" w:space="0" w:color="auto"/>
            </w:tcBorders>
            <w:shd w:val="clear" w:color="auto" w:fill="auto"/>
            <w:hideMark/>
          </w:tcPr>
          <w:p w14:paraId="1F9C1B6F"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63BFFC50" w14:textId="77777777" w:rsidTr="0031503A">
        <w:trPr>
          <w:trHeight w:val="270"/>
        </w:trPr>
        <w:tc>
          <w:tcPr>
            <w:tcW w:w="2430" w:type="dxa"/>
            <w:vMerge/>
            <w:tcBorders>
              <w:top w:val="nil"/>
              <w:left w:val="single" w:sz="4" w:space="0" w:color="auto"/>
              <w:bottom w:val="single" w:sz="8" w:space="0" w:color="000000"/>
              <w:right w:val="nil"/>
            </w:tcBorders>
            <w:vAlign w:val="center"/>
            <w:hideMark/>
          </w:tcPr>
          <w:p w14:paraId="08E2BC44" w14:textId="77777777" w:rsidR="00C61961" w:rsidRPr="00B3331A" w:rsidRDefault="00C61961" w:rsidP="00EE4F93">
            <w:pPr>
              <w:rPr>
                <w:rFonts w:ascii="Arial" w:hAnsi="Arial" w:cs="Arial"/>
                <w:color w:val="000000"/>
                <w:sz w:val="20"/>
                <w:szCs w:val="20"/>
              </w:rPr>
            </w:pPr>
          </w:p>
        </w:tc>
        <w:tc>
          <w:tcPr>
            <w:tcW w:w="2070" w:type="dxa"/>
            <w:tcBorders>
              <w:top w:val="single" w:sz="4" w:space="0" w:color="A6A6A6" w:themeColor="background1" w:themeShade="A6"/>
              <w:left w:val="nil"/>
              <w:bottom w:val="single" w:sz="8" w:space="0" w:color="BFBFBF"/>
              <w:right w:val="nil"/>
            </w:tcBorders>
            <w:shd w:val="clear" w:color="auto" w:fill="auto"/>
            <w:hideMark/>
          </w:tcPr>
          <w:p w14:paraId="7D5D2A2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benefits to Black adults</w:t>
            </w:r>
          </w:p>
        </w:tc>
        <w:tc>
          <w:tcPr>
            <w:tcW w:w="1546" w:type="dxa"/>
            <w:tcBorders>
              <w:top w:val="single" w:sz="4" w:space="0" w:color="A6A6A6" w:themeColor="background1" w:themeShade="A6"/>
              <w:left w:val="nil"/>
              <w:bottom w:val="single" w:sz="8" w:space="0" w:color="BFBFBF"/>
              <w:right w:val="nil"/>
            </w:tcBorders>
            <w:shd w:val="clear" w:color="auto" w:fill="auto"/>
            <w:hideMark/>
          </w:tcPr>
          <w:p w14:paraId="7A2830B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single" w:sz="4" w:space="0" w:color="A6A6A6" w:themeColor="background1" w:themeShade="A6"/>
              <w:left w:val="nil"/>
              <w:bottom w:val="single" w:sz="8" w:space="0" w:color="BFBFBF"/>
              <w:right w:val="nil"/>
            </w:tcBorders>
            <w:shd w:val="clear" w:color="auto" w:fill="auto"/>
            <w:hideMark/>
          </w:tcPr>
          <w:p w14:paraId="72E23FE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single" w:sz="4" w:space="0" w:color="A6A6A6" w:themeColor="background1" w:themeShade="A6"/>
              <w:left w:val="nil"/>
              <w:bottom w:val="single" w:sz="8" w:space="0" w:color="BFBFBF"/>
              <w:right w:val="nil"/>
            </w:tcBorders>
            <w:shd w:val="clear" w:color="auto" w:fill="auto"/>
            <w:hideMark/>
          </w:tcPr>
          <w:p w14:paraId="6CB9CC17"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single" w:sz="4" w:space="0" w:color="A6A6A6" w:themeColor="background1" w:themeShade="A6"/>
              <w:left w:val="nil"/>
              <w:bottom w:val="single" w:sz="8" w:space="0" w:color="BFBFBF"/>
              <w:right w:val="nil"/>
            </w:tcBorders>
            <w:shd w:val="clear" w:color="auto" w:fill="auto"/>
            <w:hideMark/>
          </w:tcPr>
          <w:p w14:paraId="2ED78C7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single" w:sz="4" w:space="0" w:color="A6A6A6" w:themeColor="background1" w:themeShade="A6"/>
              <w:left w:val="nil"/>
              <w:bottom w:val="single" w:sz="8" w:space="0" w:color="BFBFBF"/>
              <w:right w:val="nil"/>
            </w:tcBorders>
            <w:shd w:val="clear" w:color="auto" w:fill="auto"/>
            <w:hideMark/>
          </w:tcPr>
          <w:p w14:paraId="1E34595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single" w:sz="4" w:space="0" w:color="A6A6A6" w:themeColor="background1" w:themeShade="A6"/>
              <w:left w:val="nil"/>
              <w:bottom w:val="single" w:sz="8" w:space="0" w:color="BFBFBF"/>
              <w:right w:val="nil"/>
            </w:tcBorders>
            <w:shd w:val="clear" w:color="auto" w:fill="auto"/>
            <w:hideMark/>
          </w:tcPr>
          <w:p w14:paraId="5953591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single" w:sz="4" w:space="0" w:color="A6A6A6" w:themeColor="background1" w:themeShade="A6"/>
              <w:left w:val="nil"/>
              <w:bottom w:val="single" w:sz="8" w:space="0" w:color="BFBFBF"/>
              <w:right w:val="single" w:sz="4" w:space="0" w:color="auto"/>
            </w:tcBorders>
            <w:shd w:val="clear" w:color="auto" w:fill="auto"/>
            <w:hideMark/>
          </w:tcPr>
          <w:p w14:paraId="6D8D609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4C8B662B" w14:textId="77777777" w:rsidTr="0031503A">
        <w:trPr>
          <w:trHeight w:val="270"/>
        </w:trPr>
        <w:tc>
          <w:tcPr>
            <w:tcW w:w="2430" w:type="dxa"/>
            <w:vMerge/>
            <w:tcBorders>
              <w:top w:val="nil"/>
              <w:left w:val="single" w:sz="4" w:space="0" w:color="auto"/>
              <w:bottom w:val="single" w:sz="8" w:space="0" w:color="000000"/>
              <w:right w:val="nil"/>
            </w:tcBorders>
            <w:vAlign w:val="center"/>
            <w:hideMark/>
          </w:tcPr>
          <w:p w14:paraId="573F7961"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BFBFBF"/>
              <w:right w:val="nil"/>
            </w:tcBorders>
            <w:shd w:val="clear" w:color="auto" w:fill="auto"/>
            <w:hideMark/>
          </w:tcPr>
          <w:p w14:paraId="392062C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harms to Black adults</w:t>
            </w:r>
          </w:p>
        </w:tc>
        <w:tc>
          <w:tcPr>
            <w:tcW w:w="1546" w:type="dxa"/>
            <w:tcBorders>
              <w:top w:val="nil"/>
              <w:left w:val="nil"/>
              <w:bottom w:val="single" w:sz="8" w:space="0" w:color="BFBFBF"/>
              <w:right w:val="nil"/>
            </w:tcBorders>
            <w:shd w:val="clear" w:color="auto" w:fill="auto"/>
            <w:hideMark/>
          </w:tcPr>
          <w:p w14:paraId="2A7AD67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nil"/>
              <w:left w:val="nil"/>
              <w:bottom w:val="single" w:sz="8" w:space="0" w:color="BFBFBF"/>
              <w:right w:val="nil"/>
            </w:tcBorders>
            <w:shd w:val="clear" w:color="auto" w:fill="auto"/>
            <w:hideMark/>
          </w:tcPr>
          <w:p w14:paraId="45819EF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nil"/>
              <w:left w:val="nil"/>
              <w:bottom w:val="single" w:sz="8" w:space="0" w:color="BFBFBF"/>
              <w:right w:val="nil"/>
            </w:tcBorders>
            <w:shd w:val="clear" w:color="auto" w:fill="auto"/>
            <w:hideMark/>
          </w:tcPr>
          <w:p w14:paraId="18BB60F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nil"/>
              <w:left w:val="nil"/>
              <w:bottom w:val="single" w:sz="8" w:space="0" w:color="BFBFBF"/>
              <w:right w:val="nil"/>
            </w:tcBorders>
            <w:shd w:val="clear" w:color="auto" w:fill="auto"/>
            <w:hideMark/>
          </w:tcPr>
          <w:p w14:paraId="678490C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nil"/>
              <w:left w:val="nil"/>
              <w:bottom w:val="single" w:sz="8" w:space="0" w:color="BFBFBF"/>
              <w:right w:val="nil"/>
            </w:tcBorders>
            <w:shd w:val="clear" w:color="auto" w:fill="auto"/>
            <w:hideMark/>
          </w:tcPr>
          <w:p w14:paraId="63B38F2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nil"/>
              <w:left w:val="nil"/>
              <w:bottom w:val="single" w:sz="8" w:space="0" w:color="BFBFBF"/>
              <w:right w:val="nil"/>
            </w:tcBorders>
            <w:shd w:val="clear" w:color="auto" w:fill="auto"/>
            <w:hideMark/>
          </w:tcPr>
          <w:p w14:paraId="7A87384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nil"/>
              <w:left w:val="nil"/>
              <w:bottom w:val="single" w:sz="8" w:space="0" w:color="BFBFBF"/>
              <w:right w:val="single" w:sz="4" w:space="0" w:color="auto"/>
            </w:tcBorders>
            <w:shd w:val="clear" w:color="auto" w:fill="auto"/>
            <w:hideMark/>
          </w:tcPr>
          <w:p w14:paraId="30872B0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518DCA8D" w14:textId="77777777" w:rsidTr="0031503A">
        <w:trPr>
          <w:trHeight w:val="270"/>
        </w:trPr>
        <w:tc>
          <w:tcPr>
            <w:tcW w:w="2430" w:type="dxa"/>
            <w:vMerge/>
            <w:tcBorders>
              <w:top w:val="nil"/>
              <w:left w:val="single" w:sz="4" w:space="0" w:color="auto"/>
              <w:bottom w:val="single" w:sz="8" w:space="0" w:color="000000"/>
              <w:right w:val="nil"/>
            </w:tcBorders>
            <w:vAlign w:val="center"/>
            <w:hideMark/>
          </w:tcPr>
          <w:p w14:paraId="1ADB4E4C"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auto"/>
              <w:right w:val="nil"/>
            </w:tcBorders>
            <w:shd w:val="clear" w:color="auto" w:fill="auto"/>
            <w:hideMark/>
          </w:tcPr>
          <w:p w14:paraId="6A5788C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Non-Black adult changes</w:t>
            </w:r>
          </w:p>
        </w:tc>
        <w:tc>
          <w:tcPr>
            <w:tcW w:w="1546" w:type="dxa"/>
            <w:tcBorders>
              <w:top w:val="nil"/>
              <w:left w:val="nil"/>
              <w:bottom w:val="single" w:sz="8" w:space="0" w:color="auto"/>
              <w:right w:val="nil"/>
            </w:tcBorders>
            <w:shd w:val="clear" w:color="auto" w:fill="auto"/>
            <w:hideMark/>
          </w:tcPr>
          <w:p w14:paraId="3B2846D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nil"/>
              <w:left w:val="nil"/>
              <w:bottom w:val="single" w:sz="8" w:space="0" w:color="auto"/>
              <w:right w:val="nil"/>
            </w:tcBorders>
            <w:shd w:val="clear" w:color="auto" w:fill="auto"/>
            <w:hideMark/>
          </w:tcPr>
          <w:p w14:paraId="13317CB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nil"/>
              <w:left w:val="nil"/>
              <w:bottom w:val="single" w:sz="8" w:space="0" w:color="auto"/>
              <w:right w:val="nil"/>
            </w:tcBorders>
            <w:shd w:val="clear" w:color="auto" w:fill="auto"/>
            <w:hideMark/>
          </w:tcPr>
          <w:p w14:paraId="6C89780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nil"/>
              <w:left w:val="nil"/>
              <w:bottom w:val="single" w:sz="8" w:space="0" w:color="auto"/>
              <w:right w:val="nil"/>
            </w:tcBorders>
            <w:shd w:val="clear" w:color="auto" w:fill="auto"/>
            <w:hideMark/>
          </w:tcPr>
          <w:p w14:paraId="70CF7E2F"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nil"/>
              <w:left w:val="nil"/>
              <w:bottom w:val="single" w:sz="8" w:space="0" w:color="auto"/>
              <w:right w:val="nil"/>
            </w:tcBorders>
            <w:shd w:val="clear" w:color="auto" w:fill="auto"/>
            <w:hideMark/>
          </w:tcPr>
          <w:p w14:paraId="6328CDD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nil"/>
              <w:left w:val="nil"/>
              <w:bottom w:val="single" w:sz="8" w:space="0" w:color="auto"/>
              <w:right w:val="nil"/>
            </w:tcBorders>
            <w:shd w:val="clear" w:color="auto" w:fill="auto"/>
            <w:hideMark/>
          </w:tcPr>
          <w:p w14:paraId="2F6D287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nil"/>
              <w:left w:val="nil"/>
              <w:bottom w:val="single" w:sz="8" w:space="0" w:color="auto"/>
              <w:right w:val="single" w:sz="4" w:space="0" w:color="auto"/>
            </w:tcBorders>
            <w:shd w:val="clear" w:color="auto" w:fill="auto"/>
            <w:hideMark/>
          </w:tcPr>
          <w:p w14:paraId="09B7218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0D54D69A" w14:textId="77777777" w:rsidTr="0031503A">
        <w:trPr>
          <w:trHeight w:val="255"/>
        </w:trPr>
        <w:tc>
          <w:tcPr>
            <w:tcW w:w="2430" w:type="dxa"/>
            <w:vMerge w:val="restart"/>
            <w:tcBorders>
              <w:top w:val="nil"/>
              <w:left w:val="single" w:sz="4" w:space="0" w:color="auto"/>
              <w:bottom w:val="single" w:sz="8" w:space="0" w:color="000000"/>
              <w:right w:val="nil"/>
            </w:tcBorders>
            <w:shd w:val="clear" w:color="auto" w:fill="auto"/>
            <w:hideMark/>
          </w:tcPr>
          <w:p w14:paraId="47A057E4" w14:textId="5B499000" w:rsidR="00C61961" w:rsidRPr="00B3331A" w:rsidRDefault="00C61961">
            <w:pPr>
              <w:rPr>
                <w:rFonts w:ascii="Arial" w:hAnsi="Arial" w:cs="Arial"/>
                <w:color w:val="000000"/>
                <w:sz w:val="20"/>
                <w:szCs w:val="20"/>
              </w:rPr>
            </w:pPr>
            <w:r w:rsidRPr="00B3331A">
              <w:rPr>
                <w:rFonts w:ascii="Arial" w:hAnsi="Arial" w:cs="Arial"/>
                <w:color w:val="000000"/>
                <w:sz w:val="20"/>
                <w:szCs w:val="20"/>
              </w:rPr>
              <w:t>22. </w:t>
            </w:r>
            <w:r w:rsidR="000C16B9" w:rsidRPr="000C16B9">
              <w:rPr>
                <w:rFonts w:ascii="Arial" w:hAnsi="Arial" w:cs="Arial"/>
                <w:color w:val="000000"/>
                <w:sz w:val="20"/>
                <w:szCs w:val="20"/>
              </w:rPr>
              <w:t>CKD-EPI_4M</w:t>
            </w:r>
            <w:r w:rsidR="000C16B9" w:rsidRPr="000C16B9" w:rsidDel="000C16B9">
              <w:rPr>
                <w:rFonts w:ascii="Arial" w:hAnsi="Arial" w:cs="Arial"/>
                <w:color w:val="000000"/>
                <w:sz w:val="20"/>
                <w:szCs w:val="20"/>
              </w:rPr>
              <w:t xml:space="preserve"> </w:t>
            </w:r>
          </w:p>
        </w:tc>
        <w:tc>
          <w:tcPr>
            <w:tcW w:w="2070" w:type="dxa"/>
            <w:tcBorders>
              <w:top w:val="single" w:sz="8" w:space="0" w:color="auto"/>
              <w:left w:val="nil"/>
              <w:bottom w:val="single" w:sz="4" w:space="0" w:color="A6A6A6" w:themeColor="background1" w:themeShade="A6"/>
              <w:right w:val="nil"/>
            </w:tcBorders>
            <w:shd w:val="clear" w:color="auto" w:fill="auto"/>
            <w:hideMark/>
          </w:tcPr>
          <w:p w14:paraId="6D58A96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no. Black adults changed</w:t>
            </w:r>
          </w:p>
        </w:tc>
        <w:tc>
          <w:tcPr>
            <w:tcW w:w="1546" w:type="dxa"/>
            <w:tcBorders>
              <w:top w:val="single" w:sz="8" w:space="0" w:color="auto"/>
              <w:left w:val="nil"/>
              <w:bottom w:val="single" w:sz="4" w:space="0" w:color="A6A6A6" w:themeColor="background1" w:themeShade="A6"/>
              <w:right w:val="nil"/>
            </w:tcBorders>
            <w:shd w:val="clear" w:color="auto" w:fill="auto"/>
            <w:hideMark/>
          </w:tcPr>
          <w:p w14:paraId="7D67E3F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single" w:sz="8" w:space="0" w:color="auto"/>
              <w:left w:val="nil"/>
              <w:bottom w:val="single" w:sz="4" w:space="0" w:color="A6A6A6" w:themeColor="background1" w:themeShade="A6"/>
              <w:right w:val="nil"/>
            </w:tcBorders>
            <w:shd w:val="clear" w:color="auto" w:fill="auto"/>
            <w:hideMark/>
          </w:tcPr>
          <w:p w14:paraId="15A1EEE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single" w:sz="8" w:space="0" w:color="auto"/>
              <w:left w:val="nil"/>
              <w:bottom w:val="single" w:sz="4" w:space="0" w:color="A6A6A6" w:themeColor="background1" w:themeShade="A6"/>
              <w:right w:val="nil"/>
            </w:tcBorders>
            <w:shd w:val="clear" w:color="auto" w:fill="auto"/>
            <w:hideMark/>
          </w:tcPr>
          <w:p w14:paraId="0057AC6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single" w:sz="8" w:space="0" w:color="auto"/>
              <w:left w:val="nil"/>
              <w:bottom w:val="single" w:sz="4" w:space="0" w:color="A6A6A6" w:themeColor="background1" w:themeShade="A6"/>
              <w:right w:val="nil"/>
            </w:tcBorders>
            <w:shd w:val="clear" w:color="auto" w:fill="auto"/>
            <w:hideMark/>
          </w:tcPr>
          <w:p w14:paraId="3E7CB42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single" w:sz="8" w:space="0" w:color="auto"/>
              <w:left w:val="nil"/>
              <w:bottom w:val="single" w:sz="4" w:space="0" w:color="A6A6A6" w:themeColor="background1" w:themeShade="A6"/>
              <w:right w:val="nil"/>
            </w:tcBorders>
            <w:shd w:val="clear" w:color="auto" w:fill="auto"/>
            <w:hideMark/>
          </w:tcPr>
          <w:p w14:paraId="5117BE0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single" w:sz="8" w:space="0" w:color="auto"/>
              <w:left w:val="nil"/>
              <w:bottom w:val="single" w:sz="4" w:space="0" w:color="A6A6A6" w:themeColor="background1" w:themeShade="A6"/>
              <w:right w:val="nil"/>
            </w:tcBorders>
            <w:shd w:val="clear" w:color="auto" w:fill="auto"/>
            <w:hideMark/>
          </w:tcPr>
          <w:p w14:paraId="16E2829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single" w:sz="8" w:space="0" w:color="auto"/>
              <w:left w:val="nil"/>
              <w:bottom w:val="single" w:sz="4" w:space="0" w:color="A6A6A6" w:themeColor="background1" w:themeShade="A6"/>
              <w:right w:val="single" w:sz="4" w:space="0" w:color="auto"/>
            </w:tcBorders>
            <w:shd w:val="clear" w:color="auto" w:fill="auto"/>
            <w:hideMark/>
          </w:tcPr>
          <w:p w14:paraId="0AB999F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4E7C05EB" w14:textId="77777777" w:rsidTr="0031503A">
        <w:trPr>
          <w:trHeight w:val="270"/>
        </w:trPr>
        <w:tc>
          <w:tcPr>
            <w:tcW w:w="2430" w:type="dxa"/>
            <w:vMerge/>
            <w:tcBorders>
              <w:top w:val="nil"/>
              <w:left w:val="single" w:sz="4" w:space="0" w:color="auto"/>
              <w:bottom w:val="single" w:sz="8" w:space="0" w:color="000000"/>
              <w:right w:val="nil"/>
            </w:tcBorders>
            <w:vAlign w:val="center"/>
            <w:hideMark/>
          </w:tcPr>
          <w:p w14:paraId="0AB99010" w14:textId="77777777" w:rsidR="00C61961" w:rsidRPr="00B3331A" w:rsidRDefault="00C61961" w:rsidP="00EE4F93">
            <w:pPr>
              <w:rPr>
                <w:rFonts w:ascii="Arial" w:hAnsi="Arial" w:cs="Arial"/>
                <w:color w:val="000000"/>
                <w:sz w:val="20"/>
                <w:szCs w:val="20"/>
              </w:rPr>
            </w:pPr>
          </w:p>
        </w:tc>
        <w:tc>
          <w:tcPr>
            <w:tcW w:w="2070" w:type="dxa"/>
            <w:tcBorders>
              <w:top w:val="single" w:sz="4" w:space="0" w:color="A6A6A6" w:themeColor="background1" w:themeShade="A6"/>
              <w:left w:val="nil"/>
              <w:bottom w:val="single" w:sz="8" w:space="0" w:color="BFBFBF"/>
              <w:right w:val="nil"/>
            </w:tcBorders>
            <w:shd w:val="clear" w:color="auto" w:fill="auto"/>
            <w:hideMark/>
          </w:tcPr>
          <w:p w14:paraId="0BD87F8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benefits to Black adults</w:t>
            </w:r>
          </w:p>
        </w:tc>
        <w:tc>
          <w:tcPr>
            <w:tcW w:w="1546" w:type="dxa"/>
            <w:tcBorders>
              <w:top w:val="single" w:sz="4" w:space="0" w:color="A6A6A6" w:themeColor="background1" w:themeShade="A6"/>
              <w:left w:val="nil"/>
              <w:bottom w:val="single" w:sz="8" w:space="0" w:color="BFBFBF"/>
              <w:right w:val="nil"/>
            </w:tcBorders>
            <w:shd w:val="clear" w:color="auto" w:fill="auto"/>
            <w:hideMark/>
          </w:tcPr>
          <w:p w14:paraId="0BA1C72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single" w:sz="4" w:space="0" w:color="A6A6A6" w:themeColor="background1" w:themeShade="A6"/>
              <w:left w:val="nil"/>
              <w:bottom w:val="single" w:sz="8" w:space="0" w:color="BFBFBF"/>
              <w:right w:val="nil"/>
            </w:tcBorders>
            <w:shd w:val="clear" w:color="auto" w:fill="auto"/>
            <w:hideMark/>
          </w:tcPr>
          <w:p w14:paraId="5861B38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single" w:sz="4" w:space="0" w:color="A6A6A6" w:themeColor="background1" w:themeShade="A6"/>
              <w:left w:val="nil"/>
              <w:bottom w:val="single" w:sz="8" w:space="0" w:color="BFBFBF"/>
              <w:right w:val="nil"/>
            </w:tcBorders>
            <w:shd w:val="clear" w:color="auto" w:fill="auto"/>
            <w:hideMark/>
          </w:tcPr>
          <w:p w14:paraId="3730264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single" w:sz="4" w:space="0" w:color="A6A6A6" w:themeColor="background1" w:themeShade="A6"/>
              <w:left w:val="nil"/>
              <w:bottom w:val="single" w:sz="8" w:space="0" w:color="BFBFBF"/>
              <w:right w:val="nil"/>
            </w:tcBorders>
            <w:shd w:val="clear" w:color="auto" w:fill="auto"/>
            <w:hideMark/>
          </w:tcPr>
          <w:p w14:paraId="4D38E6B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single" w:sz="4" w:space="0" w:color="A6A6A6" w:themeColor="background1" w:themeShade="A6"/>
              <w:left w:val="nil"/>
              <w:bottom w:val="single" w:sz="8" w:space="0" w:color="BFBFBF"/>
              <w:right w:val="nil"/>
            </w:tcBorders>
            <w:shd w:val="clear" w:color="auto" w:fill="auto"/>
            <w:hideMark/>
          </w:tcPr>
          <w:p w14:paraId="1AF765B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single" w:sz="4" w:space="0" w:color="A6A6A6" w:themeColor="background1" w:themeShade="A6"/>
              <w:left w:val="nil"/>
              <w:bottom w:val="single" w:sz="8" w:space="0" w:color="BFBFBF"/>
              <w:right w:val="nil"/>
            </w:tcBorders>
            <w:shd w:val="clear" w:color="auto" w:fill="auto"/>
            <w:hideMark/>
          </w:tcPr>
          <w:p w14:paraId="20065E5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single" w:sz="4" w:space="0" w:color="A6A6A6" w:themeColor="background1" w:themeShade="A6"/>
              <w:left w:val="nil"/>
              <w:bottom w:val="single" w:sz="8" w:space="0" w:color="BFBFBF"/>
              <w:right w:val="single" w:sz="4" w:space="0" w:color="auto"/>
            </w:tcBorders>
            <w:shd w:val="clear" w:color="auto" w:fill="auto"/>
            <w:hideMark/>
          </w:tcPr>
          <w:p w14:paraId="2F5E44A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0330F779" w14:textId="77777777" w:rsidTr="0031503A">
        <w:trPr>
          <w:trHeight w:val="270"/>
        </w:trPr>
        <w:tc>
          <w:tcPr>
            <w:tcW w:w="2430" w:type="dxa"/>
            <w:vMerge/>
            <w:tcBorders>
              <w:top w:val="nil"/>
              <w:left w:val="single" w:sz="4" w:space="0" w:color="auto"/>
              <w:bottom w:val="single" w:sz="8" w:space="0" w:color="000000"/>
              <w:right w:val="nil"/>
            </w:tcBorders>
            <w:vAlign w:val="center"/>
            <w:hideMark/>
          </w:tcPr>
          <w:p w14:paraId="06FBE702"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BFBFBF"/>
              <w:right w:val="nil"/>
            </w:tcBorders>
            <w:shd w:val="clear" w:color="auto" w:fill="auto"/>
            <w:hideMark/>
          </w:tcPr>
          <w:p w14:paraId="08D9FB0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harms to Black adults</w:t>
            </w:r>
          </w:p>
        </w:tc>
        <w:tc>
          <w:tcPr>
            <w:tcW w:w="1546" w:type="dxa"/>
            <w:tcBorders>
              <w:top w:val="nil"/>
              <w:left w:val="nil"/>
              <w:bottom w:val="single" w:sz="8" w:space="0" w:color="BFBFBF"/>
              <w:right w:val="nil"/>
            </w:tcBorders>
            <w:shd w:val="clear" w:color="auto" w:fill="auto"/>
            <w:hideMark/>
          </w:tcPr>
          <w:p w14:paraId="2D7F8047"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nil"/>
              <w:left w:val="nil"/>
              <w:bottom w:val="single" w:sz="8" w:space="0" w:color="BFBFBF"/>
              <w:right w:val="nil"/>
            </w:tcBorders>
            <w:shd w:val="clear" w:color="auto" w:fill="auto"/>
            <w:hideMark/>
          </w:tcPr>
          <w:p w14:paraId="0F68E3A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nil"/>
              <w:left w:val="nil"/>
              <w:bottom w:val="single" w:sz="8" w:space="0" w:color="BFBFBF"/>
              <w:right w:val="nil"/>
            </w:tcBorders>
            <w:shd w:val="clear" w:color="auto" w:fill="auto"/>
            <w:hideMark/>
          </w:tcPr>
          <w:p w14:paraId="45F18E6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nil"/>
              <w:left w:val="nil"/>
              <w:bottom w:val="single" w:sz="8" w:space="0" w:color="BFBFBF"/>
              <w:right w:val="nil"/>
            </w:tcBorders>
            <w:shd w:val="clear" w:color="auto" w:fill="auto"/>
            <w:hideMark/>
          </w:tcPr>
          <w:p w14:paraId="5EF0C30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nil"/>
              <w:left w:val="nil"/>
              <w:bottom w:val="single" w:sz="8" w:space="0" w:color="BFBFBF"/>
              <w:right w:val="nil"/>
            </w:tcBorders>
            <w:shd w:val="clear" w:color="auto" w:fill="auto"/>
            <w:hideMark/>
          </w:tcPr>
          <w:p w14:paraId="55760967"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nil"/>
              <w:left w:val="nil"/>
              <w:bottom w:val="single" w:sz="8" w:space="0" w:color="BFBFBF"/>
              <w:right w:val="nil"/>
            </w:tcBorders>
            <w:shd w:val="clear" w:color="auto" w:fill="auto"/>
            <w:hideMark/>
          </w:tcPr>
          <w:p w14:paraId="2C53A0E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nil"/>
              <w:left w:val="nil"/>
              <w:bottom w:val="single" w:sz="8" w:space="0" w:color="BFBFBF"/>
              <w:right w:val="single" w:sz="4" w:space="0" w:color="auto"/>
            </w:tcBorders>
            <w:shd w:val="clear" w:color="auto" w:fill="auto"/>
            <w:hideMark/>
          </w:tcPr>
          <w:p w14:paraId="1F510B7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738F7C26" w14:textId="77777777" w:rsidTr="0031503A">
        <w:trPr>
          <w:trHeight w:val="270"/>
        </w:trPr>
        <w:tc>
          <w:tcPr>
            <w:tcW w:w="2430" w:type="dxa"/>
            <w:vMerge/>
            <w:tcBorders>
              <w:top w:val="nil"/>
              <w:left w:val="single" w:sz="4" w:space="0" w:color="auto"/>
              <w:bottom w:val="single" w:sz="8" w:space="0" w:color="000000"/>
              <w:right w:val="nil"/>
            </w:tcBorders>
            <w:vAlign w:val="center"/>
            <w:hideMark/>
          </w:tcPr>
          <w:p w14:paraId="08929562"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auto"/>
              <w:right w:val="nil"/>
            </w:tcBorders>
            <w:shd w:val="clear" w:color="auto" w:fill="auto"/>
            <w:hideMark/>
          </w:tcPr>
          <w:p w14:paraId="7A797B7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Non-Black adult changes</w:t>
            </w:r>
          </w:p>
        </w:tc>
        <w:tc>
          <w:tcPr>
            <w:tcW w:w="1546" w:type="dxa"/>
            <w:tcBorders>
              <w:top w:val="nil"/>
              <w:left w:val="nil"/>
              <w:bottom w:val="single" w:sz="8" w:space="0" w:color="auto"/>
              <w:right w:val="nil"/>
            </w:tcBorders>
            <w:shd w:val="clear" w:color="auto" w:fill="auto"/>
            <w:hideMark/>
          </w:tcPr>
          <w:p w14:paraId="21824AC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nil"/>
              <w:left w:val="nil"/>
              <w:bottom w:val="single" w:sz="8" w:space="0" w:color="auto"/>
              <w:right w:val="nil"/>
            </w:tcBorders>
            <w:shd w:val="clear" w:color="auto" w:fill="auto"/>
            <w:hideMark/>
          </w:tcPr>
          <w:p w14:paraId="1E7C8F97"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nil"/>
              <w:left w:val="nil"/>
              <w:bottom w:val="single" w:sz="8" w:space="0" w:color="auto"/>
              <w:right w:val="nil"/>
            </w:tcBorders>
            <w:shd w:val="clear" w:color="auto" w:fill="auto"/>
            <w:hideMark/>
          </w:tcPr>
          <w:p w14:paraId="2B9D43A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nil"/>
              <w:left w:val="nil"/>
              <w:bottom w:val="single" w:sz="8" w:space="0" w:color="auto"/>
              <w:right w:val="nil"/>
            </w:tcBorders>
            <w:shd w:val="clear" w:color="auto" w:fill="auto"/>
            <w:hideMark/>
          </w:tcPr>
          <w:p w14:paraId="4B397FE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nil"/>
              <w:left w:val="nil"/>
              <w:bottom w:val="single" w:sz="8" w:space="0" w:color="auto"/>
              <w:right w:val="nil"/>
            </w:tcBorders>
            <w:shd w:val="clear" w:color="auto" w:fill="auto"/>
            <w:hideMark/>
          </w:tcPr>
          <w:p w14:paraId="77EC0AF7"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nil"/>
              <w:left w:val="nil"/>
              <w:bottom w:val="single" w:sz="8" w:space="0" w:color="auto"/>
              <w:right w:val="nil"/>
            </w:tcBorders>
            <w:shd w:val="clear" w:color="auto" w:fill="auto"/>
            <w:hideMark/>
          </w:tcPr>
          <w:p w14:paraId="356DAE5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nil"/>
              <w:left w:val="nil"/>
              <w:bottom w:val="single" w:sz="8" w:space="0" w:color="auto"/>
              <w:right w:val="single" w:sz="4" w:space="0" w:color="auto"/>
            </w:tcBorders>
            <w:shd w:val="clear" w:color="auto" w:fill="auto"/>
            <w:hideMark/>
          </w:tcPr>
          <w:p w14:paraId="4BC5851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3959CC96" w14:textId="77777777" w:rsidTr="0031503A">
        <w:trPr>
          <w:trHeight w:val="285"/>
        </w:trPr>
        <w:tc>
          <w:tcPr>
            <w:tcW w:w="2430" w:type="dxa"/>
            <w:vMerge w:val="restart"/>
            <w:tcBorders>
              <w:top w:val="nil"/>
              <w:left w:val="single" w:sz="4" w:space="0" w:color="auto"/>
              <w:bottom w:val="single" w:sz="8" w:space="0" w:color="000000"/>
              <w:right w:val="nil"/>
            </w:tcBorders>
            <w:shd w:val="clear" w:color="auto" w:fill="auto"/>
            <w:hideMark/>
          </w:tcPr>
          <w:p w14:paraId="629AB1DE" w14:textId="30263800" w:rsidR="00C61961" w:rsidRPr="00B3331A" w:rsidRDefault="00C61961">
            <w:pPr>
              <w:rPr>
                <w:rFonts w:ascii="Arial" w:hAnsi="Arial" w:cs="Arial"/>
                <w:color w:val="000000"/>
                <w:sz w:val="20"/>
                <w:szCs w:val="20"/>
              </w:rPr>
            </w:pPr>
            <w:r w:rsidRPr="00B3331A">
              <w:rPr>
                <w:rFonts w:ascii="Arial" w:hAnsi="Arial" w:cs="Arial"/>
                <w:color w:val="000000"/>
                <w:sz w:val="20"/>
                <w:szCs w:val="20"/>
              </w:rPr>
              <w:t>23. </w:t>
            </w:r>
            <w:r w:rsidR="000C16B9" w:rsidRPr="000C16B9">
              <w:rPr>
                <w:rFonts w:ascii="Arial" w:hAnsi="Arial" w:cs="Arial"/>
                <w:color w:val="000000"/>
                <w:sz w:val="20"/>
                <w:szCs w:val="20"/>
              </w:rPr>
              <w:t>CKD-EPIcys</w:t>
            </w:r>
            <w:r w:rsidR="000C16B9" w:rsidRPr="000C16B9" w:rsidDel="000C16B9">
              <w:rPr>
                <w:rFonts w:ascii="Arial" w:hAnsi="Arial" w:cs="Arial"/>
                <w:color w:val="000000"/>
                <w:sz w:val="20"/>
                <w:szCs w:val="20"/>
              </w:rPr>
              <w:t xml:space="preserve"> </w:t>
            </w:r>
          </w:p>
        </w:tc>
        <w:tc>
          <w:tcPr>
            <w:tcW w:w="2070" w:type="dxa"/>
            <w:tcBorders>
              <w:top w:val="single" w:sz="8" w:space="0" w:color="auto"/>
              <w:left w:val="nil"/>
              <w:bottom w:val="single" w:sz="4" w:space="0" w:color="A6A6A6" w:themeColor="background1" w:themeShade="A6"/>
              <w:right w:val="nil"/>
            </w:tcBorders>
            <w:shd w:val="clear" w:color="auto" w:fill="auto"/>
            <w:hideMark/>
          </w:tcPr>
          <w:p w14:paraId="63A6796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no. Black adults changed</w:t>
            </w:r>
          </w:p>
        </w:tc>
        <w:tc>
          <w:tcPr>
            <w:tcW w:w="1546" w:type="dxa"/>
            <w:tcBorders>
              <w:top w:val="single" w:sz="8" w:space="0" w:color="auto"/>
              <w:left w:val="nil"/>
              <w:bottom w:val="single" w:sz="4" w:space="0" w:color="A6A6A6" w:themeColor="background1" w:themeShade="A6"/>
              <w:right w:val="nil"/>
            </w:tcBorders>
            <w:shd w:val="clear" w:color="auto" w:fill="auto"/>
            <w:hideMark/>
          </w:tcPr>
          <w:p w14:paraId="048D140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NQ</w:t>
            </w:r>
          </w:p>
        </w:tc>
        <w:tc>
          <w:tcPr>
            <w:tcW w:w="1261" w:type="dxa"/>
            <w:tcBorders>
              <w:top w:val="single" w:sz="8" w:space="0" w:color="auto"/>
              <w:left w:val="nil"/>
              <w:bottom w:val="single" w:sz="4" w:space="0" w:color="A6A6A6" w:themeColor="background1" w:themeShade="A6"/>
              <w:right w:val="nil"/>
            </w:tcBorders>
            <w:shd w:val="clear" w:color="auto" w:fill="auto"/>
            <w:hideMark/>
          </w:tcPr>
          <w:p w14:paraId="33462AAF"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+0.12 M [26]</w:t>
            </w:r>
          </w:p>
        </w:tc>
        <w:tc>
          <w:tcPr>
            <w:tcW w:w="1262" w:type="dxa"/>
            <w:tcBorders>
              <w:top w:val="single" w:sz="8" w:space="0" w:color="auto"/>
              <w:left w:val="nil"/>
              <w:bottom w:val="single" w:sz="4" w:space="0" w:color="A6A6A6" w:themeColor="background1" w:themeShade="A6"/>
              <w:right w:val="nil"/>
            </w:tcBorders>
            <w:shd w:val="clear" w:color="auto" w:fill="auto"/>
            <w:hideMark/>
          </w:tcPr>
          <w:p w14:paraId="25E042C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NQ</w:t>
            </w:r>
          </w:p>
        </w:tc>
        <w:tc>
          <w:tcPr>
            <w:tcW w:w="1128" w:type="dxa"/>
            <w:tcBorders>
              <w:top w:val="single" w:sz="8" w:space="0" w:color="auto"/>
              <w:left w:val="nil"/>
              <w:bottom w:val="single" w:sz="4" w:space="0" w:color="A6A6A6" w:themeColor="background1" w:themeShade="A6"/>
              <w:right w:val="nil"/>
            </w:tcBorders>
            <w:shd w:val="clear" w:color="auto" w:fill="auto"/>
            <w:hideMark/>
          </w:tcPr>
          <w:p w14:paraId="276DD56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NQ</w:t>
            </w:r>
          </w:p>
        </w:tc>
        <w:tc>
          <w:tcPr>
            <w:tcW w:w="1260" w:type="dxa"/>
            <w:tcBorders>
              <w:top w:val="single" w:sz="8" w:space="0" w:color="auto"/>
              <w:left w:val="nil"/>
              <w:bottom w:val="single" w:sz="4" w:space="0" w:color="A6A6A6" w:themeColor="background1" w:themeShade="A6"/>
              <w:right w:val="nil"/>
            </w:tcBorders>
            <w:shd w:val="clear" w:color="auto" w:fill="auto"/>
            <w:hideMark/>
          </w:tcPr>
          <w:p w14:paraId="3B9FE05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NQ</w:t>
            </w:r>
          </w:p>
        </w:tc>
        <w:tc>
          <w:tcPr>
            <w:tcW w:w="1291" w:type="dxa"/>
            <w:tcBorders>
              <w:top w:val="single" w:sz="8" w:space="0" w:color="auto"/>
              <w:left w:val="nil"/>
              <w:bottom w:val="single" w:sz="4" w:space="0" w:color="A6A6A6" w:themeColor="background1" w:themeShade="A6"/>
              <w:right w:val="nil"/>
            </w:tcBorders>
            <w:shd w:val="clear" w:color="auto" w:fill="auto"/>
            <w:hideMark/>
          </w:tcPr>
          <w:p w14:paraId="7F6DB42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+0.09 M [4]</w:t>
            </w:r>
          </w:p>
        </w:tc>
        <w:tc>
          <w:tcPr>
            <w:tcW w:w="1792" w:type="dxa"/>
            <w:tcBorders>
              <w:top w:val="single" w:sz="8" w:space="0" w:color="auto"/>
              <w:left w:val="nil"/>
              <w:bottom w:val="single" w:sz="4" w:space="0" w:color="A6A6A6" w:themeColor="background1" w:themeShade="A6"/>
              <w:right w:val="single" w:sz="4" w:space="0" w:color="auto"/>
            </w:tcBorders>
            <w:shd w:val="clear" w:color="auto" w:fill="auto"/>
            <w:hideMark/>
          </w:tcPr>
          <w:p w14:paraId="2EA6355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NQ</w:t>
            </w:r>
          </w:p>
        </w:tc>
      </w:tr>
      <w:tr w:rsidR="00471B50" w:rsidRPr="00B3331A" w14:paraId="3F93B0D7" w14:textId="77777777" w:rsidTr="0031503A">
        <w:trPr>
          <w:trHeight w:val="1035"/>
        </w:trPr>
        <w:tc>
          <w:tcPr>
            <w:tcW w:w="2430" w:type="dxa"/>
            <w:vMerge/>
            <w:tcBorders>
              <w:top w:val="nil"/>
              <w:left w:val="single" w:sz="4" w:space="0" w:color="auto"/>
              <w:bottom w:val="single" w:sz="8" w:space="0" w:color="000000"/>
              <w:right w:val="nil"/>
            </w:tcBorders>
            <w:vAlign w:val="center"/>
            <w:hideMark/>
          </w:tcPr>
          <w:p w14:paraId="450A58E1" w14:textId="77777777" w:rsidR="00C61961" w:rsidRPr="00B3331A" w:rsidRDefault="00C61961" w:rsidP="00EE4F93">
            <w:pPr>
              <w:rPr>
                <w:rFonts w:ascii="Arial" w:hAnsi="Arial" w:cs="Arial"/>
                <w:color w:val="000000"/>
                <w:sz w:val="20"/>
                <w:szCs w:val="20"/>
              </w:rPr>
            </w:pPr>
          </w:p>
        </w:tc>
        <w:tc>
          <w:tcPr>
            <w:tcW w:w="2070" w:type="dxa"/>
            <w:tcBorders>
              <w:top w:val="single" w:sz="4" w:space="0" w:color="A6A6A6" w:themeColor="background1" w:themeShade="A6"/>
              <w:left w:val="nil"/>
              <w:bottom w:val="single" w:sz="8" w:space="0" w:color="BFBFBF"/>
              <w:right w:val="nil"/>
            </w:tcBorders>
            <w:shd w:val="clear" w:color="auto" w:fill="auto"/>
            <w:hideMark/>
          </w:tcPr>
          <w:p w14:paraId="3900870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benefits to Black adults</w:t>
            </w:r>
          </w:p>
        </w:tc>
        <w:tc>
          <w:tcPr>
            <w:tcW w:w="1546" w:type="dxa"/>
            <w:tcBorders>
              <w:top w:val="single" w:sz="4" w:space="0" w:color="A6A6A6" w:themeColor="background1" w:themeShade="A6"/>
              <w:left w:val="nil"/>
              <w:bottom w:val="single" w:sz="8" w:space="0" w:color="BFBFBF"/>
              <w:right w:val="nil"/>
            </w:tcBorders>
            <w:shd w:val="clear" w:color="auto" w:fill="auto"/>
            <w:hideMark/>
          </w:tcPr>
          <w:p w14:paraId="644908D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Small increased no. eligible for benefit</w:t>
            </w:r>
          </w:p>
        </w:tc>
        <w:tc>
          <w:tcPr>
            <w:tcW w:w="1261" w:type="dxa"/>
            <w:tcBorders>
              <w:top w:val="single" w:sz="4" w:space="0" w:color="A6A6A6" w:themeColor="background1" w:themeShade="A6"/>
              <w:left w:val="nil"/>
              <w:bottom w:val="single" w:sz="8" w:space="0" w:color="BFBFBF"/>
              <w:right w:val="nil"/>
            </w:tcBorders>
            <w:shd w:val="clear" w:color="auto" w:fill="auto"/>
            <w:hideMark/>
          </w:tcPr>
          <w:p w14:paraId="60E4C5C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Small increased no. eligible for benefit</w:t>
            </w:r>
          </w:p>
        </w:tc>
        <w:tc>
          <w:tcPr>
            <w:tcW w:w="1262" w:type="dxa"/>
            <w:tcBorders>
              <w:top w:val="single" w:sz="4" w:space="0" w:color="A6A6A6" w:themeColor="background1" w:themeShade="A6"/>
              <w:left w:val="nil"/>
              <w:bottom w:val="single" w:sz="8" w:space="0" w:color="BFBFBF"/>
              <w:right w:val="nil"/>
            </w:tcBorders>
            <w:shd w:val="clear" w:color="auto" w:fill="auto"/>
            <w:hideMark/>
          </w:tcPr>
          <w:p w14:paraId="4384E49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Small increased no. with AVF placed at time of HD initiation</w:t>
            </w:r>
          </w:p>
        </w:tc>
        <w:tc>
          <w:tcPr>
            <w:tcW w:w="1128" w:type="dxa"/>
            <w:tcBorders>
              <w:top w:val="single" w:sz="4" w:space="0" w:color="A6A6A6" w:themeColor="background1" w:themeShade="A6"/>
              <w:left w:val="nil"/>
              <w:bottom w:val="single" w:sz="8" w:space="0" w:color="BFBFBF"/>
              <w:right w:val="nil"/>
            </w:tcBorders>
            <w:shd w:val="clear" w:color="auto" w:fill="auto"/>
            <w:hideMark/>
          </w:tcPr>
          <w:p w14:paraId="5C4291F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Unclear - no absolute eGFR for initiation.</w:t>
            </w:r>
          </w:p>
        </w:tc>
        <w:tc>
          <w:tcPr>
            <w:tcW w:w="1260" w:type="dxa"/>
            <w:tcBorders>
              <w:top w:val="single" w:sz="4" w:space="0" w:color="A6A6A6" w:themeColor="background1" w:themeShade="A6"/>
              <w:left w:val="nil"/>
              <w:bottom w:val="single" w:sz="8" w:space="0" w:color="BFBFBF"/>
              <w:right w:val="nil"/>
            </w:tcBorders>
            <w:shd w:val="clear" w:color="auto" w:fill="auto"/>
            <w:hideMark/>
          </w:tcPr>
          <w:p w14:paraId="00E7203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Earlier referral.</w:t>
            </w:r>
          </w:p>
        </w:tc>
        <w:tc>
          <w:tcPr>
            <w:tcW w:w="1291" w:type="dxa"/>
            <w:tcBorders>
              <w:top w:val="single" w:sz="4" w:space="0" w:color="A6A6A6" w:themeColor="background1" w:themeShade="A6"/>
              <w:left w:val="nil"/>
              <w:bottom w:val="single" w:sz="8" w:space="0" w:color="BFBFBF"/>
              <w:right w:val="nil"/>
            </w:tcBorders>
            <w:shd w:val="clear" w:color="auto" w:fill="auto"/>
            <w:hideMark/>
          </w:tcPr>
          <w:p w14:paraId="3DCB327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 </w:t>
            </w:r>
          </w:p>
        </w:tc>
        <w:tc>
          <w:tcPr>
            <w:tcW w:w="1792" w:type="dxa"/>
            <w:tcBorders>
              <w:top w:val="single" w:sz="4" w:space="0" w:color="A6A6A6" w:themeColor="background1" w:themeShade="A6"/>
              <w:left w:val="nil"/>
              <w:bottom w:val="single" w:sz="8" w:space="0" w:color="BFBFBF"/>
              <w:right w:val="single" w:sz="4" w:space="0" w:color="auto"/>
            </w:tcBorders>
            <w:shd w:val="clear" w:color="auto" w:fill="auto"/>
            <w:hideMark/>
          </w:tcPr>
          <w:p w14:paraId="375B2B2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 </w:t>
            </w:r>
          </w:p>
        </w:tc>
      </w:tr>
      <w:tr w:rsidR="00471B50" w:rsidRPr="00B3331A" w14:paraId="14A51FF3" w14:textId="77777777" w:rsidTr="0031503A">
        <w:trPr>
          <w:trHeight w:val="1035"/>
        </w:trPr>
        <w:tc>
          <w:tcPr>
            <w:tcW w:w="2430" w:type="dxa"/>
            <w:vMerge/>
            <w:tcBorders>
              <w:top w:val="nil"/>
              <w:left w:val="single" w:sz="4" w:space="0" w:color="auto"/>
              <w:bottom w:val="single" w:sz="8" w:space="0" w:color="000000"/>
              <w:right w:val="nil"/>
            </w:tcBorders>
            <w:vAlign w:val="center"/>
            <w:hideMark/>
          </w:tcPr>
          <w:p w14:paraId="1FF405FE"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BFBFBF"/>
              <w:right w:val="nil"/>
            </w:tcBorders>
            <w:shd w:val="clear" w:color="auto" w:fill="auto"/>
            <w:hideMark/>
          </w:tcPr>
          <w:p w14:paraId="6F96AB9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harms to Black adults</w:t>
            </w:r>
          </w:p>
        </w:tc>
        <w:tc>
          <w:tcPr>
            <w:tcW w:w="1546" w:type="dxa"/>
            <w:tcBorders>
              <w:top w:val="nil"/>
              <w:left w:val="nil"/>
              <w:bottom w:val="single" w:sz="8" w:space="0" w:color="BFBFBF"/>
              <w:right w:val="nil"/>
            </w:tcBorders>
            <w:shd w:val="clear" w:color="auto" w:fill="auto"/>
            <w:hideMark/>
          </w:tcPr>
          <w:p w14:paraId="024213F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 </w:t>
            </w:r>
          </w:p>
        </w:tc>
        <w:tc>
          <w:tcPr>
            <w:tcW w:w="1261" w:type="dxa"/>
            <w:tcBorders>
              <w:top w:val="nil"/>
              <w:left w:val="nil"/>
              <w:bottom w:val="single" w:sz="8" w:space="0" w:color="BFBFBF"/>
              <w:right w:val="nil"/>
            </w:tcBorders>
            <w:shd w:val="clear" w:color="auto" w:fill="auto"/>
            <w:hideMark/>
          </w:tcPr>
          <w:p w14:paraId="3C05405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w:t>
            </w:r>
          </w:p>
        </w:tc>
        <w:tc>
          <w:tcPr>
            <w:tcW w:w="1262" w:type="dxa"/>
            <w:tcBorders>
              <w:top w:val="nil"/>
              <w:left w:val="nil"/>
              <w:bottom w:val="single" w:sz="8" w:space="0" w:color="BFBFBF"/>
              <w:right w:val="nil"/>
            </w:tcBorders>
            <w:shd w:val="clear" w:color="auto" w:fill="auto"/>
            <w:hideMark/>
          </w:tcPr>
          <w:p w14:paraId="3082911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Slightly increase no with AVF put in early or unneeded</w:t>
            </w:r>
          </w:p>
        </w:tc>
        <w:tc>
          <w:tcPr>
            <w:tcW w:w="1128" w:type="dxa"/>
            <w:tcBorders>
              <w:top w:val="nil"/>
              <w:left w:val="nil"/>
              <w:bottom w:val="single" w:sz="8" w:space="0" w:color="BFBFBF"/>
              <w:right w:val="nil"/>
            </w:tcBorders>
            <w:shd w:val="clear" w:color="auto" w:fill="auto"/>
            <w:hideMark/>
          </w:tcPr>
          <w:p w14:paraId="1C0417E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Unclear - no absolute eGFR for initiation.</w:t>
            </w:r>
          </w:p>
        </w:tc>
        <w:tc>
          <w:tcPr>
            <w:tcW w:w="1260" w:type="dxa"/>
            <w:tcBorders>
              <w:top w:val="nil"/>
              <w:left w:val="nil"/>
              <w:bottom w:val="single" w:sz="8" w:space="0" w:color="BFBFBF"/>
              <w:right w:val="nil"/>
            </w:tcBorders>
            <w:shd w:val="clear" w:color="auto" w:fill="auto"/>
            <w:hideMark/>
          </w:tcPr>
          <w:p w14:paraId="641529B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 </w:t>
            </w:r>
          </w:p>
        </w:tc>
        <w:tc>
          <w:tcPr>
            <w:tcW w:w="1291" w:type="dxa"/>
            <w:tcBorders>
              <w:top w:val="nil"/>
              <w:left w:val="nil"/>
              <w:bottom w:val="single" w:sz="8" w:space="0" w:color="BFBFBF"/>
              <w:right w:val="nil"/>
            </w:tcBorders>
            <w:shd w:val="clear" w:color="auto" w:fill="auto"/>
            <w:hideMark/>
          </w:tcPr>
          <w:p w14:paraId="1AEE51E9" w14:textId="77777777" w:rsidR="00C61961" w:rsidRPr="00B3331A" w:rsidRDefault="00C61961" w:rsidP="00EE4F93">
            <w:pPr>
              <w:rPr>
                <w:rFonts w:ascii="Arial" w:hAnsi="Arial" w:cs="Arial"/>
                <w:color w:val="000000"/>
                <w:sz w:val="20"/>
                <w:szCs w:val="20"/>
              </w:rPr>
            </w:pPr>
            <w:proofErr w:type="gramStart"/>
            <w:r w:rsidRPr="00B3331A">
              <w:rPr>
                <w:rFonts w:ascii="Arial" w:hAnsi="Arial" w:cs="Arial"/>
                <w:color w:val="000000"/>
                <w:sz w:val="20"/>
                <w:szCs w:val="20"/>
              </w:rPr>
              <w:t>Minimal  increased</w:t>
            </w:r>
            <w:proofErr w:type="gramEnd"/>
            <w:r w:rsidRPr="00B3331A">
              <w:rPr>
                <w:rFonts w:ascii="Arial" w:hAnsi="Arial" w:cs="Arial"/>
                <w:color w:val="000000"/>
                <w:sz w:val="20"/>
                <w:szCs w:val="20"/>
              </w:rPr>
              <w:t xml:space="preserve"> No. eliminated if single screening used</w:t>
            </w:r>
          </w:p>
        </w:tc>
        <w:tc>
          <w:tcPr>
            <w:tcW w:w="1792" w:type="dxa"/>
            <w:tcBorders>
              <w:top w:val="nil"/>
              <w:left w:val="nil"/>
              <w:bottom w:val="single" w:sz="8" w:space="0" w:color="BFBFBF"/>
              <w:right w:val="single" w:sz="4" w:space="0" w:color="auto"/>
            </w:tcBorders>
            <w:shd w:val="clear" w:color="auto" w:fill="auto"/>
            <w:hideMark/>
          </w:tcPr>
          <w:p w14:paraId="43C917D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 xml:space="preserve">Minimal No. </w:t>
            </w:r>
            <w:proofErr w:type="gramStart"/>
            <w:r w:rsidRPr="00B3331A">
              <w:rPr>
                <w:rFonts w:ascii="Arial" w:hAnsi="Arial" w:cs="Arial"/>
                <w:color w:val="000000"/>
                <w:sz w:val="20"/>
                <w:szCs w:val="20"/>
              </w:rPr>
              <w:t>potentially  eliminated</w:t>
            </w:r>
            <w:proofErr w:type="gramEnd"/>
            <w:r w:rsidRPr="00B3331A">
              <w:rPr>
                <w:rFonts w:ascii="Arial" w:hAnsi="Arial" w:cs="Arial"/>
                <w:color w:val="000000"/>
                <w:sz w:val="20"/>
                <w:szCs w:val="20"/>
              </w:rPr>
              <w:t xml:space="preserve"> due to overprediction of risk </w:t>
            </w:r>
          </w:p>
        </w:tc>
      </w:tr>
      <w:tr w:rsidR="00471B50" w:rsidRPr="00B3331A" w14:paraId="675B4BC4" w14:textId="77777777" w:rsidTr="0031503A">
        <w:trPr>
          <w:trHeight w:val="1035"/>
        </w:trPr>
        <w:tc>
          <w:tcPr>
            <w:tcW w:w="2430" w:type="dxa"/>
            <w:vMerge/>
            <w:tcBorders>
              <w:top w:val="nil"/>
              <w:left w:val="single" w:sz="4" w:space="0" w:color="auto"/>
              <w:bottom w:val="single" w:sz="8" w:space="0" w:color="000000"/>
              <w:right w:val="nil"/>
            </w:tcBorders>
            <w:vAlign w:val="center"/>
            <w:hideMark/>
          </w:tcPr>
          <w:p w14:paraId="1DC77CA1"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auto"/>
              <w:right w:val="nil"/>
            </w:tcBorders>
            <w:shd w:val="clear" w:color="auto" w:fill="auto"/>
            <w:hideMark/>
          </w:tcPr>
          <w:p w14:paraId="0904EDA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Non-Black adult changes</w:t>
            </w:r>
          </w:p>
        </w:tc>
        <w:tc>
          <w:tcPr>
            <w:tcW w:w="1546" w:type="dxa"/>
            <w:tcBorders>
              <w:top w:val="nil"/>
              <w:left w:val="nil"/>
              <w:bottom w:val="single" w:sz="8" w:space="0" w:color="auto"/>
              <w:right w:val="nil"/>
            </w:tcBorders>
            <w:shd w:val="clear" w:color="auto" w:fill="auto"/>
            <w:hideMark/>
          </w:tcPr>
          <w:p w14:paraId="1D1EE0B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Large increase No eligible for in benefit</w:t>
            </w:r>
          </w:p>
        </w:tc>
        <w:tc>
          <w:tcPr>
            <w:tcW w:w="1261" w:type="dxa"/>
            <w:tcBorders>
              <w:top w:val="nil"/>
              <w:left w:val="nil"/>
              <w:bottom w:val="single" w:sz="8" w:space="0" w:color="auto"/>
              <w:right w:val="nil"/>
            </w:tcBorders>
            <w:shd w:val="clear" w:color="auto" w:fill="auto"/>
            <w:hideMark/>
          </w:tcPr>
          <w:p w14:paraId="44A072C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Large increased No. eligible for benefit +1.46 [133]</w:t>
            </w:r>
          </w:p>
        </w:tc>
        <w:tc>
          <w:tcPr>
            <w:tcW w:w="1262" w:type="dxa"/>
            <w:tcBorders>
              <w:top w:val="nil"/>
              <w:left w:val="nil"/>
              <w:bottom w:val="single" w:sz="8" w:space="0" w:color="auto"/>
              <w:right w:val="nil"/>
            </w:tcBorders>
            <w:shd w:val="clear" w:color="auto" w:fill="auto"/>
            <w:hideMark/>
          </w:tcPr>
          <w:p w14:paraId="5A60E88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Large increased No with AFV placed earlier</w:t>
            </w:r>
          </w:p>
        </w:tc>
        <w:tc>
          <w:tcPr>
            <w:tcW w:w="1128" w:type="dxa"/>
            <w:tcBorders>
              <w:top w:val="nil"/>
              <w:left w:val="nil"/>
              <w:bottom w:val="single" w:sz="8" w:space="0" w:color="auto"/>
              <w:right w:val="nil"/>
            </w:tcBorders>
            <w:shd w:val="clear" w:color="auto" w:fill="auto"/>
            <w:hideMark/>
          </w:tcPr>
          <w:p w14:paraId="52C57CE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Unclear - no absolute eGFR for initiation.</w:t>
            </w:r>
          </w:p>
        </w:tc>
        <w:tc>
          <w:tcPr>
            <w:tcW w:w="1260" w:type="dxa"/>
            <w:tcBorders>
              <w:top w:val="nil"/>
              <w:left w:val="nil"/>
              <w:bottom w:val="single" w:sz="8" w:space="0" w:color="auto"/>
              <w:right w:val="nil"/>
            </w:tcBorders>
            <w:shd w:val="clear" w:color="auto" w:fill="auto"/>
            <w:hideMark/>
          </w:tcPr>
          <w:p w14:paraId="7D54848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 </w:t>
            </w:r>
          </w:p>
        </w:tc>
        <w:tc>
          <w:tcPr>
            <w:tcW w:w="1291" w:type="dxa"/>
            <w:tcBorders>
              <w:top w:val="nil"/>
              <w:left w:val="nil"/>
              <w:bottom w:val="single" w:sz="8" w:space="0" w:color="auto"/>
              <w:right w:val="nil"/>
            </w:tcBorders>
            <w:shd w:val="clear" w:color="auto" w:fill="auto"/>
            <w:hideMark/>
          </w:tcPr>
          <w:p w14:paraId="2E6DF3A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Large increased No. eliminated if single screening 4.29 M [ 29%]</w:t>
            </w:r>
          </w:p>
        </w:tc>
        <w:tc>
          <w:tcPr>
            <w:tcW w:w="1792" w:type="dxa"/>
            <w:tcBorders>
              <w:top w:val="nil"/>
              <w:left w:val="nil"/>
              <w:bottom w:val="single" w:sz="8" w:space="0" w:color="auto"/>
              <w:right w:val="single" w:sz="4" w:space="0" w:color="auto"/>
            </w:tcBorders>
            <w:shd w:val="clear" w:color="auto" w:fill="auto"/>
            <w:hideMark/>
          </w:tcPr>
          <w:p w14:paraId="4B28629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 xml:space="preserve">Large increased No. now </w:t>
            </w:r>
            <w:proofErr w:type="spellStart"/>
            <w:r w:rsidRPr="00B3331A">
              <w:rPr>
                <w:rFonts w:ascii="Arial" w:hAnsi="Arial" w:cs="Arial"/>
                <w:color w:val="000000"/>
                <w:sz w:val="20"/>
                <w:szCs w:val="20"/>
              </w:rPr>
              <w:t>potentaly</w:t>
            </w:r>
            <w:proofErr w:type="spellEnd"/>
            <w:r w:rsidRPr="00B3331A">
              <w:rPr>
                <w:rFonts w:ascii="Arial" w:hAnsi="Arial" w:cs="Arial"/>
                <w:color w:val="000000"/>
                <w:sz w:val="20"/>
                <w:szCs w:val="20"/>
              </w:rPr>
              <w:t xml:space="preserve"> </w:t>
            </w:r>
            <w:proofErr w:type="gramStart"/>
            <w:r w:rsidRPr="00B3331A">
              <w:rPr>
                <w:rFonts w:ascii="Arial" w:hAnsi="Arial" w:cs="Arial"/>
                <w:color w:val="000000"/>
                <w:sz w:val="20"/>
                <w:szCs w:val="20"/>
              </w:rPr>
              <w:t>eliminated  due</w:t>
            </w:r>
            <w:proofErr w:type="gramEnd"/>
            <w:r w:rsidRPr="00B3331A">
              <w:rPr>
                <w:rFonts w:ascii="Arial" w:hAnsi="Arial" w:cs="Arial"/>
                <w:color w:val="000000"/>
                <w:sz w:val="20"/>
                <w:szCs w:val="20"/>
              </w:rPr>
              <w:t xml:space="preserve"> to over</w:t>
            </w:r>
            <w:r>
              <w:rPr>
                <w:rFonts w:ascii="Arial" w:hAnsi="Arial" w:cs="Arial"/>
                <w:color w:val="000000"/>
                <w:sz w:val="20"/>
                <w:szCs w:val="20"/>
              </w:rPr>
              <w:t xml:space="preserve"> </w:t>
            </w:r>
            <w:r w:rsidRPr="00B3331A">
              <w:rPr>
                <w:rFonts w:ascii="Arial" w:hAnsi="Arial" w:cs="Arial"/>
                <w:color w:val="000000"/>
                <w:sz w:val="20"/>
                <w:szCs w:val="20"/>
              </w:rPr>
              <w:t>prediction of risk</w:t>
            </w:r>
          </w:p>
        </w:tc>
      </w:tr>
      <w:tr w:rsidR="00471B50" w:rsidRPr="00B3331A" w14:paraId="49C0496F" w14:textId="77777777" w:rsidTr="0031503A">
        <w:trPr>
          <w:trHeight w:val="540"/>
        </w:trPr>
        <w:tc>
          <w:tcPr>
            <w:tcW w:w="2430" w:type="dxa"/>
            <w:vMerge w:val="restart"/>
            <w:tcBorders>
              <w:top w:val="nil"/>
              <w:left w:val="single" w:sz="4" w:space="0" w:color="auto"/>
              <w:bottom w:val="single" w:sz="8" w:space="0" w:color="000000"/>
              <w:right w:val="nil"/>
            </w:tcBorders>
            <w:shd w:val="clear" w:color="auto" w:fill="auto"/>
            <w:hideMark/>
          </w:tcPr>
          <w:p w14:paraId="34768348" w14:textId="453F3656" w:rsidR="00C61961" w:rsidRPr="00B3331A" w:rsidRDefault="00C61961">
            <w:pPr>
              <w:rPr>
                <w:rFonts w:ascii="Arial" w:hAnsi="Arial" w:cs="Arial"/>
                <w:color w:val="000000"/>
                <w:sz w:val="20"/>
                <w:szCs w:val="20"/>
              </w:rPr>
            </w:pPr>
            <w:r w:rsidRPr="00B3331A">
              <w:rPr>
                <w:rFonts w:ascii="Arial" w:hAnsi="Arial" w:cs="Arial"/>
                <w:color w:val="000000"/>
                <w:sz w:val="20"/>
                <w:szCs w:val="20"/>
              </w:rPr>
              <w:t>24. </w:t>
            </w:r>
            <w:r w:rsidR="000C16B9" w:rsidRPr="000C16B9">
              <w:rPr>
                <w:rFonts w:ascii="Arial" w:hAnsi="Arial" w:cs="Arial"/>
                <w:color w:val="000000"/>
                <w:sz w:val="20"/>
                <w:szCs w:val="20"/>
              </w:rPr>
              <w:t>FAScys</w:t>
            </w:r>
            <w:r w:rsidR="000C16B9" w:rsidRPr="000C16B9" w:rsidDel="000C16B9">
              <w:rPr>
                <w:rFonts w:ascii="Arial" w:hAnsi="Arial" w:cs="Arial"/>
                <w:color w:val="000000"/>
                <w:sz w:val="20"/>
                <w:szCs w:val="20"/>
              </w:rPr>
              <w:t xml:space="preserve"> </w:t>
            </w:r>
          </w:p>
        </w:tc>
        <w:tc>
          <w:tcPr>
            <w:tcW w:w="2070" w:type="dxa"/>
            <w:tcBorders>
              <w:top w:val="single" w:sz="8" w:space="0" w:color="auto"/>
              <w:left w:val="nil"/>
              <w:bottom w:val="single" w:sz="4" w:space="0" w:color="A6A6A6" w:themeColor="background1" w:themeShade="A6"/>
              <w:right w:val="nil"/>
            </w:tcBorders>
            <w:shd w:val="clear" w:color="auto" w:fill="auto"/>
            <w:hideMark/>
          </w:tcPr>
          <w:p w14:paraId="41973C4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no. Black adults changed</w:t>
            </w:r>
          </w:p>
        </w:tc>
        <w:tc>
          <w:tcPr>
            <w:tcW w:w="1546" w:type="dxa"/>
            <w:tcBorders>
              <w:top w:val="single" w:sz="8" w:space="0" w:color="auto"/>
              <w:left w:val="nil"/>
              <w:bottom w:val="single" w:sz="4" w:space="0" w:color="A6A6A6" w:themeColor="background1" w:themeShade="A6"/>
              <w:right w:val="nil"/>
            </w:tcBorders>
            <w:shd w:val="clear" w:color="auto" w:fill="auto"/>
            <w:hideMark/>
          </w:tcPr>
          <w:p w14:paraId="61EFF81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single" w:sz="8" w:space="0" w:color="auto"/>
              <w:left w:val="nil"/>
              <w:bottom w:val="single" w:sz="4" w:space="0" w:color="A6A6A6" w:themeColor="background1" w:themeShade="A6"/>
              <w:right w:val="nil"/>
            </w:tcBorders>
            <w:shd w:val="clear" w:color="auto" w:fill="auto"/>
            <w:hideMark/>
          </w:tcPr>
          <w:p w14:paraId="4E0E2A3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single" w:sz="8" w:space="0" w:color="auto"/>
              <w:left w:val="nil"/>
              <w:bottom w:val="single" w:sz="4" w:space="0" w:color="A6A6A6" w:themeColor="background1" w:themeShade="A6"/>
              <w:right w:val="nil"/>
            </w:tcBorders>
            <w:shd w:val="clear" w:color="auto" w:fill="auto"/>
            <w:hideMark/>
          </w:tcPr>
          <w:p w14:paraId="1076EE0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single" w:sz="8" w:space="0" w:color="auto"/>
              <w:left w:val="nil"/>
              <w:bottom w:val="single" w:sz="4" w:space="0" w:color="A6A6A6" w:themeColor="background1" w:themeShade="A6"/>
              <w:right w:val="nil"/>
            </w:tcBorders>
            <w:shd w:val="clear" w:color="auto" w:fill="auto"/>
            <w:hideMark/>
          </w:tcPr>
          <w:p w14:paraId="3D965F2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single" w:sz="8" w:space="0" w:color="auto"/>
              <w:left w:val="nil"/>
              <w:bottom w:val="single" w:sz="4" w:space="0" w:color="A6A6A6" w:themeColor="background1" w:themeShade="A6"/>
              <w:right w:val="nil"/>
            </w:tcBorders>
            <w:shd w:val="clear" w:color="auto" w:fill="auto"/>
            <w:hideMark/>
          </w:tcPr>
          <w:p w14:paraId="4CCD487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single" w:sz="8" w:space="0" w:color="auto"/>
              <w:left w:val="nil"/>
              <w:bottom w:val="single" w:sz="4" w:space="0" w:color="A6A6A6" w:themeColor="background1" w:themeShade="A6"/>
              <w:right w:val="nil"/>
            </w:tcBorders>
            <w:shd w:val="clear" w:color="auto" w:fill="auto"/>
            <w:hideMark/>
          </w:tcPr>
          <w:p w14:paraId="7A62BDC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single" w:sz="8" w:space="0" w:color="auto"/>
              <w:left w:val="nil"/>
              <w:bottom w:val="single" w:sz="4" w:space="0" w:color="A6A6A6" w:themeColor="background1" w:themeShade="A6"/>
              <w:right w:val="single" w:sz="4" w:space="0" w:color="auto"/>
            </w:tcBorders>
            <w:shd w:val="clear" w:color="auto" w:fill="auto"/>
            <w:hideMark/>
          </w:tcPr>
          <w:p w14:paraId="3917310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44AA3B8B" w14:textId="77777777" w:rsidTr="0031503A">
        <w:trPr>
          <w:trHeight w:val="270"/>
        </w:trPr>
        <w:tc>
          <w:tcPr>
            <w:tcW w:w="2430" w:type="dxa"/>
            <w:vMerge/>
            <w:tcBorders>
              <w:top w:val="nil"/>
              <w:left w:val="single" w:sz="4" w:space="0" w:color="auto"/>
              <w:bottom w:val="single" w:sz="8" w:space="0" w:color="000000"/>
              <w:right w:val="nil"/>
            </w:tcBorders>
            <w:vAlign w:val="center"/>
            <w:hideMark/>
          </w:tcPr>
          <w:p w14:paraId="70CDFF23" w14:textId="77777777" w:rsidR="00C61961" w:rsidRPr="00B3331A" w:rsidRDefault="00C61961" w:rsidP="00EE4F93">
            <w:pPr>
              <w:rPr>
                <w:rFonts w:ascii="Arial" w:hAnsi="Arial" w:cs="Arial"/>
                <w:color w:val="000000"/>
                <w:sz w:val="20"/>
                <w:szCs w:val="20"/>
              </w:rPr>
            </w:pPr>
          </w:p>
        </w:tc>
        <w:tc>
          <w:tcPr>
            <w:tcW w:w="2070" w:type="dxa"/>
            <w:tcBorders>
              <w:top w:val="single" w:sz="4" w:space="0" w:color="A6A6A6" w:themeColor="background1" w:themeShade="A6"/>
              <w:left w:val="nil"/>
              <w:bottom w:val="single" w:sz="8" w:space="0" w:color="BFBFBF"/>
              <w:right w:val="nil"/>
            </w:tcBorders>
            <w:shd w:val="clear" w:color="auto" w:fill="auto"/>
            <w:hideMark/>
          </w:tcPr>
          <w:p w14:paraId="29C1DD6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benefits to Black adults</w:t>
            </w:r>
          </w:p>
        </w:tc>
        <w:tc>
          <w:tcPr>
            <w:tcW w:w="1546" w:type="dxa"/>
            <w:tcBorders>
              <w:top w:val="single" w:sz="4" w:space="0" w:color="A6A6A6" w:themeColor="background1" w:themeShade="A6"/>
              <w:left w:val="nil"/>
              <w:bottom w:val="single" w:sz="8" w:space="0" w:color="BFBFBF"/>
              <w:right w:val="nil"/>
            </w:tcBorders>
            <w:shd w:val="clear" w:color="auto" w:fill="auto"/>
            <w:hideMark/>
          </w:tcPr>
          <w:p w14:paraId="0D584DE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single" w:sz="4" w:space="0" w:color="A6A6A6" w:themeColor="background1" w:themeShade="A6"/>
              <w:left w:val="nil"/>
              <w:bottom w:val="single" w:sz="8" w:space="0" w:color="BFBFBF"/>
              <w:right w:val="nil"/>
            </w:tcBorders>
            <w:shd w:val="clear" w:color="auto" w:fill="auto"/>
            <w:hideMark/>
          </w:tcPr>
          <w:p w14:paraId="0FB07BD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single" w:sz="4" w:space="0" w:color="A6A6A6" w:themeColor="background1" w:themeShade="A6"/>
              <w:left w:val="nil"/>
              <w:bottom w:val="single" w:sz="8" w:space="0" w:color="BFBFBF"/>
              <w:right w:val="nil"/>
            </w:tcBorders>
            <w:shd w:val="clear" w:color="auto" w:fill="auto"/>
            <w:hideMark/>
          </w:tcPr>
          <w:p w14:paraId="008ADAE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single" w:sz="4" w:space="0" w:color="A6A6A6" w:themeColor="background1" w:themeShade="A6"/>
              <w:left w:val="nil"/>
              <w:bottom w:val="single" w:sz="8" w:space="0" w:color="BFBFBF"/>
              <w:right w:val="nil"/>
            </w:tcBorders>
            <w:shd w:val="clear" w:color="auto" w:fill="auto"/>
            <w:hideMark/>
          </w:tcPr>
          <w:p w14:paraId="69FD229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single" w:sz="4" w:space="0" w:color="A6A6A6" w:themeColor="background1" w:themeShade="A6"/>
              <w:left w:val="nil"/>
              <w:bottom w:val="single" w:sz="8" w:space="0" w:color="BFBFBF"/>
              <w:right w:val="nil"/>
            </w:tcBorders>
            <w:shd w:val="clear" w:color="auto" w:fill="auto"/>
            <w:hideMark/>
          </w:tcPr>
          <w:p w14:paraId="2F25D88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single" w:sz="4" w:space="0" w:color="A6A6A6" w:themeColor="background1" w:themeShade="A6"/>
              <w:left w:val="nil"/>
              <w:bottom w:val="single" w:sz="8" w:space="0" w:color="BFBFBF"/>
              <w:right w:val="nil"/>
            </w:tcBorders>
            <w:shd w:val="clear" w:color="auto" w:fill="auto"/>
            <w:hideMark/>
          </w:tcPr>
          <w:p w14:paraId="59F14D4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single" w:sz="4" w:space="0" w:color="A6A6A6" w:themeColor="background1" w:themeShade="A6"/>
              <w:left w:val="nil"/>
              <w:bottom w:val="single" w:sz="8" w:space="0" w:color="BFBFBF"/>
              <w:right w:val="single" w:sz="4" w:space="0" w:color="auto"/>
            </w:tcBorders>
            <w:shd w:val="clear" w:color="auto" w:fill="auto"/>
            <w:hideMark/>
          </w:tcPr>
          <w:p w14:paraId="192F3FA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7D5BDCFE" w14:textId="77777777" w:rsidTr="0031503A">
        <w:trPr>
          <w:trHeight w:val="270"/>
        </w:trPr>
        <w:tc>
          <w:tcPr>
            <w:tcW w:w="2430" w:type="dxa"/>
            <w:vMerge/>
            <w:tcBorders>
              <w:top w:val="nil"/>
              <w:left w:val="single" w:sz="4" w:space="0" w:color="auto"/>
              <w:bottom w:val="single" w:sz="8" w:space="0" w:color="000000"/>
              <w:right w:val="nil"/>
            </w:tcBorders>
            <w:vAlign w:val="center"/>
            <w:hideMark/>
          </w:tcPr>
          <w:p w14:paraId="51BB14B8"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BFBFBF"/>
              <w:right w:val="nil"/>
            </w:tcBorders>
            <w:shd w:val="clear" w:color="auto" w:fill="auto"/>
            <w:hideMark/>
          </w:tcPr>
          <w:p w14:paraId="1116ACC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harms to Black adults</w:t>
            </w:r>
          </w:p>
        </w:tc>
        <w:tc>
          <w:tcPr>
            <w:tcW w:w="1546" w:type="dxa"/>
            <w:tcBorders>
              <w:top w:val="nil"/>
              <w:left w:val="nil"/>
              <w:bottom w:val="single" w:sz="8" w:space="0" w:color="BFBFBF"/>
              <w:right w:val="nil"/>
            </w:tcBorders>
            <w:shd w:val="clear" w:color="auto" w:fill="auto"/>
            <w:hideMark/>
          </w:tcPr>
          <w:p w14:paraId="2DEF81F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nil"/>
              <w:left w:val="nil"/>
              <w:bottom w:val="single" w:sz="8" w:space="0" w:color="BFBFBF"/>
              <w:right w:val="nil"/>
            </w:tcBorders>
            <w:shd w:val="clear" w:color="auto" w:fill="auto"/>
            <w:hideMark/>
          </w:tcPr>
          <w:p w14:paraId="5859F6F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nil"/>
              <w:left w:val="nil"/>
              <w:bottom w:val="single" w:sz="8" w:space="0" w:color="BFBFBF"/>
              <w:right w:val="nil"/>
            </w:tcBorders>
            <w:shd w:val="clear" w:color="auto" w:fill="auto"/>
            <w:hideMark/>
          </w:tcPr>
          <w:p w14:paraId="0E641C7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nil"/>
              <w:left w:val="nil"/>
              <w:bottom w:val="single" w:sz="8" w:space="0" w:color="BFBFBF"/>
              <w:right w:val="nil"/>
            </w:tcBorders>
            <w:shd w:val="clear" w:color="auto" w:fill="auto"/>
            <w:hideMark/>
          </w:tcPr>
          <w:p w14:paraId="31A5376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nil"/>
              <w:left w:val="nil"/>
              <w:bottom w:val="single" w:sz="8" w:space="0" w:color="BFBFBF"/>
              <w:right w:val="nil"/>
            </w:tcBorders>
            <w:shd w:val="clear" w:color="auto" w:fill="auto"/>
            <w:hideMark/>
          </w:tcPr>
          <w:p w14:paraId="2A4A73E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nil"/>
              <w:left w:val="nil"/>
              <w:bottom w:val="single" w:sz="8" w:space="0" w:color="BFBFBF"/>
              <w:right w:val="nil"/>
            </w:tcBorders>
            <w:shd w:val="clear" w:color="auto" w:fill="auto"/>
            <w:hideMark/>
          </w:tcPr>
          <w:p w14:paraId="054C714F"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nil"/>
              <w:left w:val="nil"/>
              <w:bottom w:val="single" w:sz="8" w:space="0" w:color="BFBFBF"/>
              <w:right w:val="single" w:sz="4" w:space="0" w:color="auto"/>
            </w:tcBorders>
            <w:shd w:val="clear" w:color="auto" w:fill="auto"/>
            <w:hideMark/>
          </w:tcPr>
          <w:p w14:paraId="60A38CC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702ADBA3" w14:textId="77777777" w:rsidTr="0031503A">
        <w:trPr>
          <w:trHeight w:val="270"/>
        </w:trPr>
        <w:tc>
          <w:tcPr>
            <w:tcW w:w="2430" w:type="dxa"/>
            <w:vMerge/>
            <w:tcBorders>
              <w:top w:val="nil"/>
              <w:left w:val="single" w:sz="4" w:space="0" w:color="auto"/>
              <w:bottom w:val="single" w:sz="8" w:space="0" w:color="000000"/>
              <w:right w:val="nil"/>
            </w:tcBorders>
            <w:vAlign w:val="center"/>
            <w:hideMark/>
          </w:tcPr>
          <w:p w14:paraId="4839F967"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auto"/>
              <w:right w:val="nil"/>
            </w:tcBorders>
            <w:shd w:val="clear" w:color="auto" w:fill="auto"/>
            <w:hideMark/>
          </w:tcPr>
          <w:p w14:paraId="7321CB7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Non-Black adult changes</w:t>
            </w:r>
          </w:p>
        </w:tc>
        <w:tc>
          <w:tcPr>
            <w:tcW w:w="1546" w:type="dxa"/>
            <w:tcBorders>
              <w:top w:val="nil"/>
              <w:left w:val="nil"/>
              <w:bottom w:val="single" w:sz="8" w:space="0" w:color="auto"/>
              <w:right w:val="nil"/>
            </w:tcBorders>
            <w:shd w:val="clear" w:color="auto" w:fill="auto"/>
            <w:hideMark/>
          </w:tcPr>
          <w:p w14:paraId="7286A4E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nil"/>
              <w:left w:val="nil"/>
              <w:bottom w:val="single" w:sz="8" w:space="0" w:color="auto"/>
              <w:right w:val="nil"/>
            </w:tcBorders>
            <w:shd w:val="clear" w:color="auto" w:fill="auto"/>
            <w:hideMark/>
          </w:tcPr>
          <w:p w14:paraId="3270759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nil"/>
              <w:left w:val="nil"/>
              <w:bottom w:val="single" w:sz="8" w:space="0" w:color="auto"/>
              <w:right w:val="nil"/>
            </w:tcBorders>
            <w:shd w:val="clear" w:color="auto" w:fill="auto"/>
            <w:hideMark/>
          </w:tcPr>
          <w:p w14:paraId="1F5C666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nil"/>
              <w:left w:val="nil"/>
              <w:bottom w:val="single" w:sz="8" w:space="0" w:color="auto"/>
              <w:right w:val="nil"/>
            </w:tcBorders>
            <w:shd w:val="clear" w:color="auto" w:fill="auto"/>
            <w:hideMark/>
          </w:tcPr>
          <w:p w14:paraId="36D0F52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nil"/>
              <w:left w:val="nil"/>
              <w:bottom w:val="single" w:sz="8" w:space="0" w:color="auto"/>
              <w:right w:val="nil"/>
            </w:tcBorders>
            <w:shd w:val="clear" w:color="auto" w:fill="auto"/>
            <w:hideMark/>
          </w:tcPr>
          <w:p w14:paraId="095A99F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nil"/>
              <w:left w:val="nil"/>
              <w:bottom w:val="single" w:sz="8" w:space="0" w:color="auto"/>
              <w:right w:val="nil"/>
            </w:tcBorders>
            <w:shd w:val="clear" w:color="auto" w:fill="auto"/>
            <w:hideMark/>
          </w:tcPr>
          <w:p w14:paraId="73D056D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nil"/>
              <w:left w:val="nil"/>
              <w:bottom w:val="single" w:sz="8" w:space="0" w:color="auto"/>
              <w:right w:val="single" w:sz="4" w:space="0" w:color="auto"/>
            </w:tcBorders>
            <w:shd w:val="clear" w:color="auto" w:fill="auto"/>
            <w:hideMark/>
          </w:tcPr>
          <w:p w14:paraId="1A9F667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3AE29352" w14:textId="77777777" w:rsidTr="0031503A">
        <w:trPr>
          <w:trHeight w:val="255"/>
        </w:trPr>
        <w:tc>
          <w:tcPr>
            <w:tcW w:w="2430" w:type="dxa"/>
            <w:vMerge w:val="restart"/>
            <w:tcBorders>
              <w:top w:val="nil"/>
              <w:left w:val="single" w:sz="4" w:space="0" w:color="auto"/>
              <w:bottom w:val="single" w:sz="8" w:space="0" w:color="000000"/>
              <w:right w:val="nil"/>
            </w:tcBorders>
            <w:shd w:val="clear" w:color="auto" w:fill="auto"/>
            <w:hideMark/>
          </w:tcPr>
          <w:p w14:paraId="3738F872" w14:textId="25144F05" w:rsidR="00C61961" w:rsidRPr="00B3331A" w:rsidRDefault="00C61961">
            <w:pPr>
              <w:rPr>
                <w:rFonts w:ascii="Arial" w:hAnsi="Arial" w:cs="Arial"/>
                <w:color w:val="000000"/>
                <w:sz w:val="20"/>
                <w:szCs w:val="20"/>
              </w:rPr>
            </w:pPr>
            <w:r w:rsidRPr="00B3331A">
              <w:rPr>
                <w:rFonts w:ascii="Arial" w:hAnsi="Arial" w:cs="Arial"/>
                <w:color w:val="000000"/>
                <w:sz w:val="20"/>
                <w:szCs w:val="20"/>
              </w:rPr>
              <w:t>25. </w:t>
            </w:r>
            <w:r w:rsidR="000C16B9" w:rsidRPr="000C16B9">
              <w:rPr>
                <w:rFonts w:ascii="Arial" w:hAnsi="Arial" w:cs="Arial"/>
                <w:color w:val="000000"/>
                <w:sz w:val="20"/>
                <w:szCs w:val="20"/>
              </w:rPr>
              <w:t>CAPAcys</w:t>
            </w:r>
            <w:r w:rsidR="000C16B9" w:rsidRPr="000C16B9" w:rsidDel="000C16B9">
              <w:rPr>
                <w:rFonts w:ascii="Arial" w:hAnsi="Arial" w:cs="Arial"/>
                <w:color w:val="000000"/>
                <w:sz w:val="20"/>
                <w:szCs w:val="20"/>
              </w:rPr>
              <w:t xml:space="preserve"> </w:t>
            </w:r>
          </w:p>
        </w:tc>
        <w:tc>
          <w:tcPr>
            <w:tcW w:w="2070" w:type="dxa"/>
            <w:tcBorders>
              <w:top w:val="single" w:sz="8" w:space="0" w:color="BFBFBF"/>
              <w:left w:val="nil"/>
              <w:bottom w:val="nil"/>
              <w:right w:val="nil"/>
            </w:tcBorders>
            <w:shd w:val="clear" w:color="auto" w:fill="auto"/>
            <w:hideMark/>
          </w:tcPr>
          <w:p w14:paraId="1FA00D8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no. Black adults changed</w:t>
            </w:r>
          </w:p>
        </w:tc>
        <w:tc>
          <w:tcPr>
            <w:tcW w:w="1546" w:type="dxa"/>
            <w:tcBorders>
              <w:top w:val="nil"/>
              <w:left w:val="nil"/>
              <w:bottom w:val="nil"/>
              <w:right w:val="nil"/>
            </w:tcBorders>
            <w:shd w:val="clear" w:color="auto" w:fill="auto"/>
            <w:hideMark/>
          </w:tcPr>
          <w:p w14:paraId="5A348F6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single" w:sz="8" w:space="0" w:color="BFBFBF"/>
              <w:left w:val="nil"/>
              <w:bottom w:val="nil"/>
              <w:right w:val="nil"/>
            </w:tcBorders>
            <w:shd w:val="clear" w:color="auto" w:fill="auto"/>
            <w:hideMark/>
          </w:tcPr>
          <w:p w14:paraId="2D6EFAB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single" w:sz="8" w:space="0" w:color="BFBFBF"/>
              <w:left w:val="nil"/>
              <w:bottom w:val="nil"/>
              <w:right w:val="nil"/>
            </w:tcBorders>
            <w:shd w:val="clear" w:color="auto" w:fill="auto"/>
            <w:hideMark/>
          </w:tcPr>
          <w:p w14:paraId="159578E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single" w:sz="8" w:space="0" w:color="BFBFBF"/>
              <w:left w:val="nil"/>
              <w:bottom w:val="nil"/>
              <w:right w:val="nil"/>
            </w:tcBorders>
            <w:shd w:val="clear" w:color="auto" w:fill="auto"/>
            <w:hideMark/>
          </w:tcPr>
          <w:p w14:paraId="224C0CC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single" w:sz="8" w:space="0" w:color="BFBFBF"/>
              <w:left w:val="nil"/>
              <w:bottom w:val="nil"/>
              <w:right w:val="nil"/>
            </w:tcBorders>
            <w:shd w:val="clear" w:color="auto" w:fill="auto"/>
            <w:hideMark/>
          </w:tcPr>
          <w:p w14:paraId="5A925C5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single" w:sz="8" w:space="0" w:color="BFBFBF"/>
              <w:left w:val="nil"/>
              <w:bottom w:val="nil"/>
              <w:right w:val="nil"/>
            </w:tcBorders>
            <w:shd w:val="clear" w:color="auto" w:fill="auto"/>
            <w:hideMark/>
          </w:tcPr>
          <w:p w14:paraId="3BEC9A9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single" w:sz="8" w:space="0" w:color="BFBFBF"/>
              <w:left w:val="nil"/>
              <w:bottom w:val="nil"/>
              <w:right w:val="single" w:sz="4" w:space="0" w:color="auto"/>
            </w:tcBorders>
            <w:shd w:val="clear" w:color="auto" w:fill="auto"/>
            <w:hideMark/>
          </w:tcPr>
          <w:p w14:paraId="7EF2924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67A1BBB7" w14:textId="77777777" w:rsidTr="0031503A">
        <w:trPr>
          <w:trHeight w:val="270"/>
        </w:trPr>
        <w:tc>
          <w:tcPr>
            <w:tcW w:w="2430" w:type="dxa"/>
            <w:vMerge/>
            <w:tcBorders>
              <w:top w:val="nil"/>
              <w:left w:val="single" w:sz="4" w:space="0" w:color="auto"/>
              <w:bottom w:val="single" w:sz="8" w:space="0" w:color="000000"/>
              <w:right w:val="nil"/>
            </w:tcBorders>
            <w:vAlign w:val="center"/>
            <w:hideMark/>
          </w:tcPr>
          <w:p w14:paraId="213A8F6D"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BFBFBF"/>
              <w:right w:val="nil"/>
            </w:tcBorders>
            <w:shd w:val="clear" w:color="auto" w:fill="auto"/>
            <w:hideMark/>
          </w:tcPr>
          <w:p w14:paraId="5E9D0BE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benefits to Black adults</w:t>
            </w:r>
          </w:p>
        </w:tc>
        <w:tc>
          <w:tcPr>
            <w:tcW w:w="1546" w:type="dxa"/>
            <w:tcBorders>
              <w:top w:val="nil"/>
              <w:left w:val="nil"/>
              <w:bottom w:val="single" w:sz="8" w:space="0" w:color="BFBFBF"/>
              <w:right w:val="nil"/>
            </w:tcBorders>
            <w:shd w:val="clear" w:color="auto" w:fill="auto"/>
            <w:hideMark/>
          </w:tcPr>
          <w:p w14:paraId="49DDBB4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nil"/>
              <w:left w:val="nil"/>
              <w:bottom w:val="single" w:sz="8" w:space="0" w:color="BFBFBF"/>
              <w:right w:val="nil"/>
            </w:tcBorders>
            <w:shd w:val="clear" w:color="auto" w:fill="auto"/>
            <w:hideMark/>
          </w:tcPr>
          <w:p w14:paraId="5A66C5B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nil"/>
              <w:left w:val="nil"/>
              <w:bottom w:val="single" w:sz="8" w:space="0" w:color="BFBFBF"/>
              <w:right w:val="nil"/>
            </w:tcBorders>
            <w:shd w:val="clear" w:color="auto" w:fill="auto"/>
            <w:hideMark/>
          </w:tcPr>
          <w:p w14:paraId="33BC1AC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nil"/>
              <w:left w:val="nil"/>
              <w:bottom w:val="single" w:sz="8" w:space="0" w:color="BFBFBF"/>
              <w:right w:val="nil"/>
            </w:tcBorders>
            <w:shd w:val="clear" w:color="auto" w:fill="auto"/>
            <w:hideMark/>
          </w:tcPr>
          <w:p w14:paraId="525B421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nil"/>
              <w:left w:val="nil"/>
              <w:bottom w:val="single" w:sz="8" w:space="0" w:color="BFBFBF"/>
              <w:right w:val="nil"/>
            </w:tcBorders>
            <w:shd w:val="clear" w:color="auto" w:fill="auto"/>
            <w:hideMark/>
          </w:tcPr>
          <w:p w14:paraId="12026BD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nil"/>
              <w:left w:val="nil"/>
              <w:bottom w:val="single" w:sz="8" w:space="0" w:color="BFBFBF"/>
              <w:right w:val="nil"/>
            </w:tcBorders>
            <w:shd w:val="clear" w:color="auto" w:fill="auto"/>
            <w:hideMark/>
          </w:tcPr>
          <w:p w14:paraId="01F076B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nil"/>
              <w:left w:val="nil"/>
              <w:bottom w:val="single" w:sz="8" w:space="0" w:color="BFBFBF"/>
              <w:right w:val="single" w:sz="4" w:space="0" w:color="auto"/>
            </w:tcBorders>
            <w:shd w:val="clear" w:color="auto" w:fill="auto"/>
            <w:hideMark/>
          </w:tcPr>
          <w:p w14:paraId="01063EB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31C4F468" w14:textId="77777777" w:rsidTr="0031503A">
        <w:trPr>
          <w:trHeight w:val="270"/>
        </w:trPr>
        <w:tc>
          <w:tcPr>
            <w:tcW w:w="2430" w:type="dxa"/>
            <w:vMerge/>
            <w:tcBorders>
              <w:top w:val="nil"/>
              <w:left w:val="single" w:sz="4" w:space="0" w:color="auto"/>
              <w:bottom w:val="single" w:sz="8" w:space="0" w:color="000000"/>
              <w:right w:val="nil"/>
            </w:tcBorders>
            <w:vAlign w:val="center"/>
            <w:hideMark/>
          </w:tcPr>
          <w:p w14:paraId="42AB5143"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BFBFBF"/>
              <w:right w:val="nil"/>
            </w:tcBorders>
            <w:shd w:val="clear" w:color="auto" w:fill="auto"/>
            <w:hideMark/>
          </w:tcPr>
          <w:p w14:paraId="415952C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harms to Black adults</w:t>
            </w:r>
          </w:p>
        </w:tc>
        <w:tc>
          <w:tcPr>
            <w:tcW w:w="1546" w:type="dxa"/>
            <w:tcBorders>
              <w:top w:val="nil"/>
              <w:left w:val="nil"/>
              <w:bottom w:val="single" w:sz="8" w:space="0" w:color="BFBFBF"/>
              <w:right w:val="nil"/>
            </w:tcBorders>
            <w:shd w:val="clear" w:color="auto" w:fill="auto"/>
            <w:hideMark/>
          </w:tcPr>
          <w:p w14:paraId="1AC880A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nil"/>
              <w:left w:val="nil"/>
              <w:bottom w:val="single" w:sz="8" w:space="0" w:color="BFBFBF"/>
              <w:right w:val="nil"/>
            </w:tcBorders>
            <w:shd w:val="clear" w:color="auto" w:fill="auto"/>
            <w:hideMark/>
          </w:tcPr>
          <w:p w14:paraId="18FCEFB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nil"/>
              <w:left w:val="nil"/>
              <w:bottom w:val="single" w:sz="8" w:space="0" w:color="BFBFBF"/>
              <w:right w:val="nil"/>
            </w:tcBorders>
            <w:shd w:val="clear" w:color="auto" w:fill="auto"/>
            <w:hideMark/>
          </w:tcPr>
          <w:p w14:paraId="3A8455C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nil"/>
              <w:left w:val="nil"/>
              <w:bottom w:val="single" w:sz="8" w:space="0" w:color="BFBFBF"/>
              <w:right w:val="nil"/>
            </w:tcBorders>
            <w:shd w:val="clear" w:color="auto" w:fill="auto"/>
            <w:hideMark/>
          </w:tcPr>
          <w:p w14:paraId="01DAC20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nil"/>
              <w:left w:val="nil"/>
              <w:bottom w:val="single" w:sz="8" w:space="0" w:color="BFBFBF"/>
              <w:right w:val="nil"/>
            </w:tcBorders>
            <w:shd w:val="clear" w:color="auto" w:fill="auto"/>
            <w:hideMark/>
          </w:tcPr>
          <w:p w14:paraId="405161A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nil"/>
              <w:left w:val="nil"/>
              <w:bottom w:val="single" w:sz="8" w:space="0" w:color="BFBFBF"/>
              <w:right w:val="nil"/>
            </w:tcBorders>
            <w:shd w:val="clear" w:color="auto" w:fill="auto"/>
            <w:hideMark/>
          </w:tcPr>
          <w:p w14:paraId="0D1B18F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nil"/>
              <w:left w:val="nil"/>
              <w:bottom w:val="single" w:sz="8" w:space="0" w:color="BFBFBF"/>
              <w:right w:val="single" w:sz="4" w:space="0" w:color="auto"/>
            </w:tcBorders>
            <w:shd w:val="clear" w:color="auto" w:fill="auto"/>
            <w:hideMark/>
          </w:tcPr>
          <w:p w14:paraId="639A4E9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4CEC58B6" w14:textId="77777777" w:rsidTr="0031503A">
        <w:trPr>
          <w:trHeight w:val="270"/>
        </w:trPr>
        <w:tc>
          <w:tcPr>
            <w:tcW w:w="2430" w:type="dxa"/>
            <w:vMerge/>
            <w:tcBorders>
              <w:top w:val="nil"/>
              <w:left w:val="single" w:sz="4" w:space="0" w:color="auto"/>
              <w:bottom w:val="single" w:sz="8" w:space="0" w:color="000000"/>
              <w:right w:val="nil"/>
            </w:tcBorders>
            <w:vAlign w:val="center"/>
            <w:hideMark/>
          </w:tcPr>
          <w:p w14:paraId="6BE10A8D"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auto"/>
              <w:right w:val="nil"/>
            </w:tcBorders>
            <w:shd w:val="clear" w:color="auto" w:fill="auto"/>
            <w:hideMark/>
          </w:tcPr>
          <w:p w14:paraId="335EBC15"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Non-Black adult changes</w:t>
            </w:r>
          </w:p>
        </w:tc>
        <w:tc>
          <w:tcPr>
            <w:tcW w:w="1546" w:type="dxa"/>
            <w:tcBorders>
              <w:top w:val="nil"/>
              <w:left w:val="nil"/>
              <w:bottom w:val="single" w:sz="8" w:space="0" w:color="auto"/>
              <w:right w:val="nil"/>
            </w:tcBorders>
            <w:shd w:val="clear" w:color="auto" w:fill="auto"/>
            <w:hideMark/>
          </w:tcPr>
          <w:p w14:paraId="54624B0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nil"/>
              <w:left w:val="nil"/>
              <w:bottom w:val="single" w:sz="8" w:space="0" w:color="auto"/>
              <w:right w:val="nil"/>
            </w:tcBorders>
            <w:shd w:val="clear" w:color="auto" w:fill="auto"/>
            <w:hideMark/>
          </w:tcPr>
          <w:p w14:paraId="59E4CD0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nil"/>
              <w:left w:val="nil"/>
              <w:bottom w:val="single" w:sz="8" w:space="0" w:color="auto"/>
              <w:right w:val="nil"/>
            </w:tcBorders>
            <w:shd w:val="clear" w:color="auto" w:fill="auto"/>
            <w:hideMark/>
          </w:tcPr>
          <w:p w14:paraId="399AEAC0"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nil"/>
              <w:left w:val="nil"/>
              <w:bottom w:val="single" w:sz="8" w:space="0" w:color="auto"/>
              <w:right w:val="nil"/>
            </w:tcBorders>
            <w:shd w:val="clear" w:color="auto" w:fill="auto"/>
            <w:hideMark/>
          </w:tcPr>
          <w:p w14:paraId="072C93BB"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nil"/>
              <w:left w:val="nil"/>
              <w:bottom w:val="single" w:sz="8" w:space="0" w:color="auto"/>
              <w:right w:val="nil"/>
            </w:tcBorders>
            <w:shd w:val="clear" w:color="auto" w:fill="auto"/>
            <w:hideMark/>
          </w:tcPr>
          <w:p w14:paraId="542C277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nil"/>
              <w:left w:val="nil"/>
              <w:bottom w:val="single" w:sz="8" w:space="0" w:color="auto"/>
              <w:right w:val="nil"/>
            </w:tcBorders>
            <w:shd w:val="clear" w:color="auto" w:fill="auto"/>
            <w:hideMark/>
          </w:tcPr>
          <w:p w14:paraId="3CF261A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nil"/>
              <w:left w:val="nil"/>
              <w:bottom w:val="single" w:sz="8" w:space="0" w:color="auto"/>
              <w:right w:val="single" w:sz="4" w:space="0" w:color="auto"/>
            </w:tcBorders>
            <w:shd w:val="clear" w:color="auto" w:fill="auto"/>
            <w:hideMark/>
          </w:tcPr>
          <w:p w14:paraId="3999660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5E41F2AF" w14:textId="77777777" w:rsidTr="0031503A">
        <w:trPr>
          <w:trHeight w:val="255"/>
        </w:trPr>
        <w:tc>
          <w:tcPr>
            <w:tcW w:w="2430" w:type="dxa"/>
            <w:vMerge w:val="restart"/>
            <w:tcBorders>
              <w:top w:val="nil"/>
              <w:left w:val="single" w:sz="4" w:space="0" w:color="auto"/>
              <w:bottom w:val="single" w:sz="8" w:space="0" w:color="000000"/>
              <w:right w:val="nil"/>
            </w:tcBorders>
            <w:shd w:val="clear" w:color="auto" w:fill="auto"/>
            <w:hideMark/>
          </w:tcPr>
          <w:p w14:paraId="2214181C" w14:textId="17283B20" w:rsidR="00C61961" w:rsidRPr="00B3331A" w:rsidRDefault="00C61961">
            <w:pPr>
              <w:rPr>
                <w:rFonts w:ascii="Arial" w:hAnsi="Arial" w:cs="Arial"/>
                <w:color w:val="000000"/>
                <w:sz w:val="20"/>
                <w:szCs w:val="20"/>
              </w:rPr>
            </w:pPr>
            <w:r w:rsidRPr="00B3331A">
              <w:rPr>
                <w:rFonts w:ascii="Arial" w:hAnsi="Arial" w:cs="Arial"/>
                <w:color w:val="000000"/>
                <w:sz w:val="20"/>
                <w:szCs w:val="20"/>
              </w:rPr>
              <w:t>26. </w:t>
            </w:r>
            <w:r w:rsidR="000C16B9" w:rsidRPr="000C16B9">
              <w:rPr>
                <w:rFonts w:ascii="Arial" w:hAnsi="Arial" w:cs="Arial"/>
                <w:color w:val="000000"/>
                <w:sz w:val="20"/>
                <w:szCs w:val="20"/>
              </w:rPr>
              <w:t>CKD-EPI_3M</w:t>
            </w:r>
            <w:r w:rsidR="000C16B9" w:rsidRPr="000C16B9" w:rsidDel="000C16B9">
              <w:rPr>
                <w:rFonts w:ascii="Arial" w:hAnsi="Arial" w:cs="Arial"/>
                <w:color w:val="000000"/>
                <w:sz w:val="20"/>
                <w:szCs w:val="20"/>
              </w:rPr>
              <w:t xml:space="preserve"> </w:t>
            </w:r>
          </w:p>
        </w:tc>
        <w:tc>
          <w:tcPr>
            <w:tcW w:w="2070" w:type="dxa"/>
            <w:tcBorders>
              <w:top w:val="single" w:sz="8" w:space="0" w:color="auto"/>
              <w:left w:val="nil"/>
              <w:bottom w:val="single" w:sz="4" w:space="0" w:color="A6A6A6" w:themeColor="background1" w:themeShade="A6"/>
              <w:right w:val="nil"/>
            </w:tcBorders>
            <w:shd w:val="clear" w:color="auto" w:fill="auto"/>
            <w:hideMark/>
          </w:tcPr>
          <w:p w14:paraId="77EDA36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no. Black adults changed</w:t>
            </w:r>
          </w:p>
        </w:tc>
        <w:tc>
          <w:tcPr>
            <w:tcW w:w="1546" w:type="dxa"/>
            <w:tcBorders>
              <w:top w:val="single" w:sz="8" w:space="0" w:color="auto"/>
              <w:left w:val="nil"/>
              <w:bottom w:val="single" w:sz="4" w:space="0" w:color="A6A6A6" w:themeColor="background1" w:themeShade="A6"/>
              <w:right w:val="nil"/>
            </w:tcBorders>
            <w:shd w:val="clear" w:color="auto" w:fill="auto"/>
            <w:hideMark/>
          </w:tcPr>
          <w:p w14:paraId="72A3110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single" w:sz="8" w:space="0" w:color="auto"/>
              <w:left w:val="nil"/>
              <w:bottom w:val="single" w:sz="4" w:space="0" w:color="A6A6A6" w:themeColor="background1" w:themeShade="A6"/>
              <w:right w:val="nil"/>
            </w:tcBorders>
            <w:shd w:val="clear" w:color="auto" w:fill="auto"/>
            <w:hideMark/>
          </w:tcPr>
          <w:p w14:paraId="74D0BBD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single" w:sz="8" w:space="0" w:color="auto"/>
              <w:left w:val="nil"/>
              <w:bottom w:val="single" w:sz="4" w:space="0" w:color="A6A6A6" w:themeColor="background1" w:themeShade="A6"/>
              <w:right w:val="nil"/>
            </w:tcBorders>
            <w:shd w:val="clear" w:color="auto" w:fill="auto"/>
            <w:hideMark/>
          </w:tcPr>
          <w:p w14:paraId="06C3FF6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single" w:sz="8" w:space="0" w:color="auto"/>
              <w:left w:val="nil"/>
              <w:bottom w:val="single" w:sz="4" w:space="0" w:color="A6A6A6" w:themeColor="background1" w:themeShade="A6"/>
              <w:right w:val="nil"/>
            </w:tcBorders>
            <w:shd w:val="clear" w:color="auto" w:fill="auto"/>
            <w:hideMark/>
          </w:tcPr>
          <w:p w14:paraId="2829DE7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single" w:sz="8" w:space="0" w:color="auto"/>
              <w:left w:val="nil"/>
              <w:bottom w:val="single" w:sz="4" w:space="0" w:color="A6A6A6" w:themeColor="background1" w:themeShade="A6"/>
              <w:right w:val="nil"/>
            </w:tcBorders>
            <w:shd w:val="clear" w:color="auto" w:fill="auto"/>
            <w:hideMark/>
          </w:tcPr>
          <w:p w14:paraId="6948897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single" w:sz="8" w:space="0" w:color="auto"/>
              <w:left w:val="nil"/>
              <w:bottom w:val="single" w:sz="4" w:space="0" w:color="A6A6A6" w:themeColor="background1" w:themeShade="A6"/>
              <w:right w:val="nil"/>
            </w:tcBorders>
            <w:shd w:val="clear" w:color="auto" w:fill="auto"/>
            <w:hideMark/>
          </w:tcPr>
          <w:p w14:paraId="1ECDAAD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single" w:sz="8" w:space="0" w:color="auto"/>
              <w:left w:val="nil"/>
              <w:bottom w:val="single" w:sz="4" w:space="0" w:color="A6A6A6" w:themeColor="background1" w:themeShade="A6"/>
              <w:right w:val="single" w:sz="4" w:space="0" w:color="auto"/>
            </w:tcBorders>
            <w:shd w:val="clear" w:color="auto" w:fill="auto"/>
            <w:hideMark/>
          </w:tcPr>
          <w:p w14:paraId="531EC394"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120A3756" w14:textId="77777777" w:rsidTr="0031503A">
        <w:trPr>
          <w:trHeight w:val="270"/>
        </w:trPr>
        <w:tc>
          <w:tcPr>
            <w:tcW w:w="2430" w:type="dxa"/>
            <w:vMerge/>
            <w:tcBorders>
              <w:top w:val="nil"/>
              <w:left w:val="single" w:sz="4" w:space="0" w:color="auto"/>
              <w:bottom w:val="single" w:sz="8" w:space="0" w:color="000000"/>
              <w:right w:val="nil"/>
            </w:tcBorders>
            <w:vAlign w:val="center"/>
            <w:hideMark/>
          </w:tcPr>
          <w:p w14:paraId="23080F53" w14:textId="77777777" w:rsidR="00C61961" w:rsidRPr="00B3331A" w:rsidRDefault="00C61961" w:rsidP="00EE4F93">
            <w:pPr>
              <w:rPr>
                <w:rFonts w:ascii="Arial" w:hAnsi="Arial" w:cs="Arial"/>
                <w:color w:val="000000"/>
                <w:sz w:val="20"/>
                <w:szCs w:val="20"/>
              </w:rPr>
            </w:pPr>
          </w:p>
        </w:tc>
        <w:tc>
          <w:tcPr>
            <w:tcW w:w="2070" w:type="dxa"/>
            <w:tcBorders>
              <w:top w:val="single" w:sz="4" w:space="0" w:color="A6A6A6" w:themeColor="background1" w:themeShade="A6"/>
              <w:left w:val="nil"/>
              <w:bottom w:val="single" w:sz="8" w:space="0" w:color="BFBFBF"/>
              <w:right w:val="nil"/>
            </w:tcBorders>
            <w:shd w:val="clear" w:color="auto" w:fill="auto"/>
            <w:hideMark/>
          </w:tcPr>
          <w:p w14:paraId="07409E4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benefits to Black adults</w:t>
            </w:r>
          </w:p>
        </w:tc>
        <w:tc>
          <w:tcPr>
            <w:tcW w:w="1546" w:type="dxa"/>
            <w:tcBorders>
              <w:top w:val="single" w:sz="4" w:space="0" w:color="A6A6A6" w:themeColor="background1" w:themeShade="A6"/>
              <w:left w:val="nil"/>
              <w:bottom w:val="single" w:sz="8" w:space="0" w:color="BFBFBF"/>
              <w:right w:val="nil"/>
            </w:tcBorders>
            <w:shd w:val="clear" w:color="auto" w:fill="auto"/>
            <w:hideMark/>
          </w:tcPr>
          <w:p w14:paraId="5504A2F8"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single" w:sz="4" w:space="0" w:color="A6A6A6" w:themeColor="background1" w:themeShade="A6"/>
              <w:left w:val="nil"/>
              <w:bottom w:val="single" w:sz="8" w:space="0" w:color="BFBFBF"/>
              <w:right w:val="nil"/>
            </w:tcBorders>
            <w:shd w:val="clear" w:color="auto" w:fill="auto"/>
            <w:hideMark/>
          </w:tcPr>
          <w:p w14:paraId="2DECDF2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single" w:sz="4" w:space="0" w:color="A6A6A6" w:themeColor="background1" w:themeShade="A6"/>
              <w:left w:val="nil"/>
              <w:bottom w:val="single" w:sz="8" w:space="0" w:color="BFBFBF"/>
              <w:right w:val="nil"/>
            </w:tcBorders>
            <w:shd w:val="clear" w:color="auto" w:fill="auto"/>
            <w:hideMark/>
          </w:tcPr>
          <w:p w14:paraId="7338E96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single" w:sz="4" w:space="0" w:color="A6A6A6" w:themeColor="background1" w:themeShade="A6"/>
              <w:left w:val="nil"/>
              <w:bottom w:val="single" w:sz="8" w:space="0" w:color="BFBFBF"/>
              <w:right w:val="nil"/>
            </w:tcBorders>
            <w:shd w:val="clear" w:color="auto" w:fill="auto"/>
            <w:hideMark/>
          </w:tcPr>
          <w:p w14:paraId="695FDEC6"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single" w:sz="4" w:space="0" w:color="A6A6A6" w:themeColor="background1" w:themeShade="A6"/>
              <w:left w:val="nil"/>
              <w:bottom w:val="single" w:sz="8" w:space="0" w:color="BFBFBF"/>
              <w:right w:val="nil"/>
            </w:tcBorders>
            <w:shd w:val="clear" w:color="auto" w:fill="auto"/>
            <w:hideMark/>
          </w:tcPr>
          <w:p w14:paraId="1DF24C97"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single" w:sz="4" w:space="0" w:color="A6A6A6" w:themeColor="background1" w:themeShade="A6"/>
              <w:left w:val="nil"/>
              <w:bottom w:val="single" w:sz="8" w:space="0" w:color="BFBFBF"/>
              <w:right w:val="nil"/>
            </w:tcBorders>
            <w:shd w:val="clear" w:color="auto" w:fill="auto"/>
            <w:hideMark/>
          </w:tcPr>
          <w:p w14:paraId="7370FD97"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single" w:sz="4" w:space="0" w:color="A6A6A6" w:themeColor="background1" w:themeShade="A6"/>
              <w:left w:val="nil"/>
              <w:bottom w:val="single" w:sz="8" w:space="0" w:color="BFBFBF"/>
              <w:right w:val="single" w:sz="4" w:space="0" w:color="auto"/>
            </w:tcBorders>
            <w:shd w:val="clear" w:color="auto" w:fill="auto"/>
            <w:hideMark/>
          </w:tcPr>
          <w:p w14:paraId="50BD87A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55C67968" w14:textId="77777777" w:rsidTr="0031503A">
        <w:trPr>
          <w:trHeight w:val="270"/>
        </w:trPr>
        <w:tc>
          <w:tcPr>
            <w:tcW w:w="2430" w:type="dxa"/>
            <w:vMerge/>
            <w:tcBorders>
              <w:top w:val="nil"/>
              <w:left w:val="single" w:sz="4" w:space="0" w:color="auto"/>
              <w:bottom w:val="single" w:sz="8" w:space="0" w:color="000000"/>
              <w:right w:val="nil"/>
            </w:tcBorders>
            <w:vAlign w:val="center"/>
            <w:hideMark/>
          </w:tcPr>
          <w:p w14:paraId="2CF9A906"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8" w:space="0" w:color="BFBFBF"/>
              <w:right w:val="nil"/>
            </w:tcBorders>
            <w:shd w:val="clear" w:color="auto" w:fill="auto"/>
            <w:hideMark/>
          </w:tcPr>
          <w:p w14:paraId="00D6094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harms to Black adults</w:t>
            </w:r>
          </w:p>
        </w:tc>
        <w:tc>
          <w:tcPr>
            <w:tcW w:w="1546" w:type="dxa"/>
            <w:tcBorders>
              <w:top w:val="nil"/>
              <w:left w:val="nil"/>
              <w:bottom w:val="single" w:sz="8" w:space="0" w:color="BFBFBF"/>
              <w:right w:val="nil"/>
            </w:tcBorders>
            <w:shd w:val="clear" w:color="auto" w:fill="auto"/>
            <w:hideMark/>
          </w:tcPr>
          <w:p w14:paraId="2E2F7257"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nil"/>
              <w:left w:val="nil"/>
              <w:bottom w:val="single" w:sz="8" w:space="0" w:color="BFBFBF"/>
              <w:right w:val="nil"/>
            </w:tcBorders>
            <w:shd w:val="clear" w:color="auto" w:fill="auto"/>
            <w:hideMark/>
          </w:tcPr>
          <w:p w14:paraId="6D42434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nil"/>
              <w:left w:val="nil"/>
              <w:bottom w:val="single" w:sz="8" w:space="0" w:color="BFBFBF"/>
              <w:right w:val="nil"/>
            </w:tcBorders>
            <w:shd w:val="clear" w:color="auto" w:fill="auto"/>
            <w:hideMark/>
          </w:tcPr>
          <w:p w14:paraId="221AFD2E"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nil"/>
              <w:left w:val="nil"/>
              <w:bottom w:val="single" w:sz="8" w:space="0" w:color="BFBFBF"/>
              <w:right w:val="nil"/>
            </w:tcBorders>
            <w:shd w:val="clear" w:color="auto" w:fill="auto"/>
            <w:hideMark/>
          </w:tcPr>
          <w:p w14:paraId="006F807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nil"/>
              <w:left w:val="nil"/>
              <w:bottom w:val="single" w:sz="8" w:space="0" w:color="BFBFBF"/>
              <w:right w:val="nil"/>
            </w:tcBorders>
            <w:shd w:val="clear" w:color="auto" w:fill="auto"/>
            <w:hideMark/>
          </w:tcPr>
          <w:p w14:paraId="509F2167"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nil"/>
              <w:left w:val="nil"/>
              <w:bottom w:val="single" w:sz="8" w:space="0" w:color="BFBFBF"/>
              <w:right w:val="nil"/>
            </w:tcBorders>
            <w:shd w:val="clear" w:color="auto" w:fill="auto"/>
            <w:hideMark/>
          </w:tcPr>
          <w:p w14:paraId="03D148A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nil"/>
              <w:left w:val="nil"/>
              <w:bottom w:val="single" w:sz="8" w:space="0" w:color="BFBFBF"/>
              <w:right w:val="single" w:sz="4" w:space="0" w:color="auto"/>
            </w:tcBorders>
            <w:shd w:val="clear" w:color="auto" w:fill="auto"/>
            <w:hideMark/>
          </w:tcPr>
          <w:p w14:paraId="0EDD2AFA"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r w:rsidR="00471B50" w:rsidRPr="00B3331A" w14:paraId="510BB215" w14:textId="77777777" w:rsidTr="0031503A">
        <w:trPr>
          <w:trHeight w:val="270"/>
        </w:trPr>
        <w:tc>
          <w:tcPr>
            <w:tcW w:w="2430" w:type="dxa"/>
            <w:vMerge/>
            <w:tcBorders>
              <w:top w:val="nil"/>
              <w:left w:val="single" w:sz="4" w:space="0" w:color="auto"/>
              <w:bottom w:val="single" w:sz="4" w:space="0" w:color="auto"/>
              <w:right w:val="nil"/>
            </w:tcBorders>
            <w:vAlign w:val="center"/>
            <w:hideMark/>
          </w:tcPr>
          <w:p w14:paraId="3A2C7AA6" w14:textId="77777777" w:rsidR="00C61961" w:rsidRPr="00B3331A" w:rsidRDefault="00C61961" w:rsidP="00EE4F93">
            <w:pPr>
              <w:rPr>
                <w:rFonts w:ascii="Arial" w:hAnsi="Arial" w:cs="Arial"/>
                <w:color w:val="000000"/>
                <w:sz w:val="20"/>
                <w:szCs w:val="20"/>
              </w:rPr>
            </w:pPr>
          </w:p>
        </w:tc>
        <w:tc>
          <w:tcPr>
            <w:tcW w:w="2070" w:type="dxa"/>
            <w:tcBorders>
              <w:top w:val="nil"/>
              <w:left w:val="nil"/>
              <w:bottom w:val="single" w:sz="4" w:space="0" w:color="auto"/>
              <w:right w:val="nil"/>
            </w:tcBorders>
            <w:shd w:val="clear" w:color="auto" w:fill="auto"/>
            <w:hideMark/>
          </w:tcPr>
          <w:p w14:paraId="576A1369"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Possible Non-Black adult changes</w:t>
            </w:r>
          </w:p>
        </w:tc>
        <w:tc>
          <w:tcPr>
            <w:tcW w:w="1546" w:type="dxa"/>
            <w:tcBorders>
              <w:top w:val="nil"/>
              <w:left w:val="nil"/>
              <w:bottom w:val="single" w:sz="4" w:space="0" w:color="auto"/>
              <w:right w:val="nil"/>
            </w:tcBorders>
            <w:shd w:val="clear" w:color="auto" w:fill="auto"/>
            <w:hideMark/>
          </w:tcPr>
          <w:p w14:paraId="1B778C92"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1" w:type="dxa"/>
            <w:tcBorders>
              <w:top w:val="nil"/>
              <w:left w:val="nil"/>
              <w:bottom w:val="single" w:sz="4" w:space="0" w:color="auto"/>
              <w:right w:val="nil"/>
            </w:tcBorders>
            <w:shd w:val="clear" w:color="auto" w:fill="auto"/>
            <w:hideMark/>
          </w:tcPr>
          <w:p w14:paraId="54588651"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2" w:type="dxa"/>
            <w:tcBorders>
              <w:top w:val="nil"/>
              <w:left w:val="nil"/>
              <w:bottom w:val="single" w:sz="4" w:space="0" w:color="auto"/>
              <w:right w:val="nil"/>
            </w:tcBorders>
            <w:shd w:val="clear" w:color="auto" w:fill="auto"/>
            <w:hideMark/>
          </w:tcPr>
          <w:p w14:paraId="6325C3FD"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128" w:type="dxa"/>
            <w:tcBorders>
              <w:top w:val="nil"/>
              <w:left w:val="nil"/>
              <w:bottom w:val="single" w:sz="4" w:space="0" w:color="auto"/>
              <w:right w:val="nil"/>
            </w:tcBorders>
            <w:shd w:val="clear" w:color="auto" w:fill="auto"/>
            <w:hideMark/>
          </w:tcPr>
          <w:p w14:paraId="3ADCB6B3"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60" w:type="dxa"/>
            <w:tcBorders>
              <w:top w:val="nil"/>
              <w:left w:val="nil"/>
              <w:bottom w:val="single" w:sz="4" w:space="0" w:color="auto"/>
              <w:right w:val="nil"/>
            </w:tcBorders>
            <w:shd w:val="clear" w:color="auto" w:fill="auto"/>
            <w:hideMark/>
          </w:tcPr>
          <w:p w14:paraId="4059B92F"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291" w:type="dxa"/>
            <w:tcBorders>
              <w:top w:val="nil"/>
              <w:left w:val="nil"/>
              <w:bottom w:val="single" w:sz="4" w:space="0" w:color="auto"/>
              <w:right w:val="nil"/>
            </w:tcBorders>
            <w:shd w:val="clear" w:color="auto" w:fill="auto"/>
            <w:hideMark/>
          </w:tcPr>
          <w:p w14:paraId="4D2216D7"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c>
          <w:tcPr>
            <w:tcW w:w="1792" w:type="dxa"/>
            <w:tcBorders>
              <w:top w:val="nil"/>
              <w:left w:val="nil"/>
              <w:bottom w:val="single" w:sz="4" w:space="0" w:color="auto"/>
              <w:right w:val="single" w:sz="4" w:space="0" w:color="auto"/>
            </w:tcBorders>
            <w:shd w:val="clear" w:color="auto" w:fill="auto"/>
            <w:hideMark/>
          </w:tcPr>
          <w:p w14:paraId="2FD31CFC" w14:textId="77777777" w:rsidR="00C61961" w:rsidRPr="00B3331A" w:rsidRDefault="00C61961" w:rsidP="00EE4F93">
            <w:pPr>
              <w:rPr>
                <w:rFonts w:ascii="Arial" w:hAnsi="Arial" w:cs="Arial"/>
                <w:color w:val="000000"/>
                <w:sz w:val="20"/>
                <w:szCs w:val="20"/>
              </w:rPr>
            </w:pPr>
            <w:r w:rsidRPr="00B3331A">
              <w:rPr>
                <w:rFonts w:ascii="Arial" w:hAnsi="Arial" w:cs="Arial"/>
                <w:color w:val="000000"/>
                <w:sz w:val="20"/>
                <w:szCs w:val="20"/>
              </w:rPr>
              <w:t>NDA</w:t>
            </w:r>
          </w:p>
        </w:tc>
      </w:tr>
    </w:tbl>
    <w:p w14:paraId="48BBB4DB" w14:textId="77777777" w:rsidR="00C61961" w:rsidRDefault="00C61961" w:rsidP="00C61961"/>
    <w:p w14:paraId="41A6A55F" w14:textId="451F4B83" w:rsidR="0022683E" w:rsidRPr="00D268B6" w:rsidRDefault="0022683E" w:rsidP="0022683E">
      <w:pPr>
        <w:rPr>
          <w:rFonts w:ascii="Arial" w:hAnsi="Arial" w:cs="Arial"/>
          <w:sz w:val="18"/>
          <w:szCs w:val="18"/>
        </w:rPr>
      </w:pPr>
      <w:r>
        <w:rPr>
          <w:rFonts w:ascii="Arial" w:hAnsi="Arial" w:cs="Arial"/>
          <w:sz w:val="18"/>
          <w:szCs w:val="18"/>
        </w:rPr>
        <w:t>ND</w:t>
      </w:r>
      <w:r w:rsidR="00585F68">
        <w:rPr>
          <w:rFonts w:ascii="Arial" w:hAnsi="Arial" w:cs="Arial"/>
          <w:sz w:val="18"/>
          <w:szCs w:val="18"/>
        </w:rPr>
        <w:t>A</w:t>
      </w:r>
      <w:r>
        <w:rPr>
          <w:rFonts w:ascii="Arial" w:hAnsi="Arial" w:cs="Arial"/>
          <w:sz w:val="18"/>
          <w:szCs w:val="18"/>
        </w:rPr>
        <w:t xml:space="preserve">, </w:t>
      </w:r>
      <w:proofErr w:type="gramStart"/>
      <w:r>
        <w:rPr>
          <w:rFonts w:ascii="Arial" w:hAnsi="Arial" w:cs="Arial"/>
          <w:sz w:val="18"/>
          <w:szCs w:val="18"/>
        </w:rPr>
        <w:t>No</w:t>
      </w:r>
      <w:proofErr w:type="gramEnd"/>
      <w:r>
        <w:rPr>
          <w:rFonts w:ascii="Arial" w:hAnsi="Arial" w:cs="Arial"/>
          <w:sz w:val="18"/>
          <w:szCs w:val="18"/>
        </w:rPr>
        <w:t xml:space="preserve"> data available or analyzed. </w:t>
      </w:r>
      <w:r w:rsidRPr="00D268B6">
        <w:rPr>
          <w:rFonts w:ascii="Arial" w:hAnsi="Arial" w:cs="Arial"/>
          <w:sz w:val="18"/>
          <w:szCs w:val="18"/>
        </w:rPr>
        <w:t>NQ, not quantified but relative magnitude estimated based on data in Table 3. NA, not applicable; No., number</w:t>
      </w:r>
    </w:p>
    <w:p w14:paraId="3122F718" w14:textId="0A78B376" w:rsidR="0022683E" w:rsidRPr="00D268B6" w:rsidRDefault="0022683E" w:rsidP="0022683E">
      <w:pPr>
        <w:rPr>
          <w:rFonts w:ascii="Arial" w:hAnsi="Arial" w:cs="Arial"/>
          <w:sz w:val="20"/>
          <w:szCs w:val="20"/>
        </w:rPr>
      </w:pPr>
      <w:r w:rsidRPr="00D268B6">
        <w:rPr>
          <w:rFonts w:ascii="Arial" w:hAnsi="Arial" w:cs="Arial"/>
          <w:sz w:val="20"/>
          <w:szCs w:val="20"/>
        </w:rPr>
        <w:t>**All values are approximate and are based on combination of reports using simulations of NHANESs or clinical datasets ref).</w:t>
      </w:r>
      <w:r>
        <w:rPr>
          <w:rFonts w:ascii="Arial" w:hAnsi="Arial" w:cs="Arial"/>
          <w:sz w:val="20"/>
          <w:szCs w:val="20"/>
        </w:rPr>
        <w:fldChar w:fldCharType="begin">
          <w:fldData xml:space="preserve">PEVuZE5vdGU+PENpdGU+PEF1dGhvcj5EdWdnYWw8L0F1dGhvcj48WWVhcj4yMDIxPC9ZZWFyPjxS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</w:fldData>
        </w:fldChar>
      </w:r>
      <w:r w:rsidR="0089244D">
        <w:rPr>
          <w:rFonts w:ascii="Arial" w:hAnsi="Arial" w:cs="Arial"/>
          <w:sz w:val="20"/>
          <w:szCs w:val="20"/>
        </w:rPr>
        <w:instrText xml:space="preserve"> ADDIN EN.CITE </w:instrText>
      </w:r>
      <w:r w:rsidR="0089244D">
        <w:rPr>
          <w:rFonts w:ascii="Arial" w:hAnsi="Arial" w:cs="Arial"/>
          <w:sz w:val="20"/>
          <w:szCs w:val="20"/>
        </w:rPr>
        <w:fldChar w:fldCharType="begin">
          <w:fldData xml:space="preserve">PEVuZE5vdGU+PENpdGU+PEF1dGhvcj5EdWdnYWw8L0F1dGhvcj48WWVhcj4yMDIxPC9ZZWFyPjxS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</w:fldData>
        </w:fldChar>
      </w:r>
      <w:r w:rsidR="0089244D">
        <w:rPr>
          <w:rFonts w:ascii="Arial" w:hAnsi="Arial" w:cs="Arial"/>
          <w:sz w:val="20"/>
          <w:szCs w:val="20"/>
        </w:rPr>
        <w:instrText xml:space="preserve"> ADDIN EN.CITE.DATA </w:instrText>
      </w:r>
      <w:r w:rsidR="0089244D">
        <w:rPr>
          <w:rFonts w:ascii="Arial" w:hAnsi="Arial" w:cs="Arial"/>
          <w:sz w:val="20"/>
          <w:szCs w:val="20"/>
        </w:rPr>
      </w:r>
      <w:r w:rsidR="0089244D">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89244D" w:rsidRPr="0089244D">
        <w:rPr>
          <w:rFonts w:ascii="Arial" w:hAnsi="Arial" w:cs="Arial"/>
          <w:noProof/>
          <w:sz w:val="20"/>
          <w:szCs w:val="20"/>
          <w:vertAlign w:val="superscript"/>
        </w:rPr>
        <w:t>3,6-10</w:t>
      </w:r>
      <w:r>
        <w:rPr>
          <w:rFonts w:ascii="Arial" w:hAnsi="Arial" w:cs="Arial"/>
          <w:sz w:val="20"/>
          <w:szCs w:val="20"/>
        </w:rPr>
        <w:fldChar w:fldCharType="end"/>
      </w:r>
      <w:r w:rsidRPr="00D268B6">
        <w:rPr>
          <w:rFonts w:ascii="Arial" w:hAnsi="Arial" w:cs="Arial"/>
          <w:sz w:val="20"/>
          <w:szCs w:val="20"/>
        </w:rPr>
        <w:t xml:space="preserve"> This might not indicate what occurs in practice and cannot incorporate health care professionals or patient behavior.  </w:t>
      </w:r>
    </w:p>
    <w:p w14:paraId="1DC6EE9C" w14:textId="484D329E" w:rsidR="00B043CF" w:rsidRDefault="00B043CF" w:rsidP="009F14ED">
      <w:pPr>
        <w:rPr>
          <w:rFonts w:ascii="Arial" w:hAnsi="Arial" w:cs="Arial"/>
          <w:highlight w:val="yellow"/>
        </w:rPr>
      </w:pPr>
    </w:p>
    <w:p w14:paraId="549BC58B" w14:textId="76F63FC8" w:rsidR="00C61961" w:rsidRDefault="00C61961" w:rsidP="009F14ED">
      <w:pPr>
        <w:rPr>
          <w:rFonts w:ascii="Arial" w:hAnsi="Arial" w:cs="Arial"/>
          <w:highlight w:val="yellow"/>
        </w:rPr>
      </w:pPr>
    </w:p>
    <w:p w14:paraId="5FF9D723" w14:textId="205EAA20" w:rsidR="00C61961" w:rsidRDefault="00C61961">
      <w:pPr>
        <w:spacing w:after="160" w:line="259" w:lineRule="auto"/>
        <w:rPr>
          <w:rFonts w:ascii="Arial" w:hAnsi="Arial" w:cs="Arial"/>
          <w:highlight w:val="yellow"/>
        </w:rPr>
      </w:pPr>
      <w:r>
        <w:rPr>
          <w:rFonts w:ascii="Arial" w:hAnsi="Arial" w:cs="Arial"/>
          <w:highlight w:val="yellow"/>
        </w:rPr>
        <w:br w:type="page"/>
      </w:r>
    </w:p>
    <w:p w14:paraId="6AB1510F" w14:textId="77777777" w:rsidR="00C61961" w:rsidRDefault="00C61961" w:rsidP="009F14ED">
      <w:pPr>
        <w:rPr>
          <w:rFonts w:ascii="Arial" w:hAnsi="Arial" w:cs="Arial"/>
          <w:highlight w:val="yellow"/>
        </w:rPr>
      </w:pPr>
    </w:p>
    <w:p w14:paraId="5A23897F" w14:textId="77777777" w:rsidR="00C61961" w:rsidRDefault="00C61961" w:rsidP="009F14ED">
      <w:pPr>
        <w:rPr>
          <w:rFonts w:ascii="Arial" w:hAnsi="Arial" w:cs="Arial"/>
          <w:highlight w:val="yellow"/>
        </w:rPr>
      </w:pPr>
    </w:p>
    <w:p w14:paraId="6ED5719D" w14:textId="77777777" w:rsidR="0089244D" w:rsidRPr="0089244D" w:rsidRDefault="00B043CF" w:rsidP="0089244D">
      <w:pPr>
        <w:pStyle w:val="EndNoteBibliography"/>
        <w:ind w:left="720" w:hanging="720"/>
      </w:pPr>
      <w:r>
        <w:rPr>
          <w:rFonts w:ascii="Arial" w:hAnsi="Arial" w:cs="Arial"/>
        </w:rPr>
        <w:fldChar w:fldCharType="begin"/>
      </w:r>
      <w:r>
        <w:rPr>
          <w:rFonts w:ascii="Arial" w:hAnsi="Arial" w:cs="Arial"/>
        </w:rPr>
        <w:instrText xml:space="preserve"> ADDIN EN.REFLIST </w:instrText>
      </w:r>
      <w:r>
        <w:rPr>
          <w:rFonts w:ascii="Arial" w:hAnsi="Arial" w:cs="Arial"/>
        </w:rPr>
        <w:fldChar w:fldCharType="separate"/>
      </w:r>
      <w:r w:rsidR="0089244D" w:rsidRPr="0089244D">
        <w:t>1.</w:t>
      </w:r>
      <w:r w:rsidR="0089244D" w:rsidRPr="0089244D">
        <w:tab/>
        <w:t xml:space="preserve">Inker LA, Schmid CH, Tighiouart H, et al. Estimating glomerular filtration rate from serum creatinine and cystatin C. </w:t>
      </w:r>
      <w:r w:rsidR="0089244D" w:rsidRPr="0089244D">
        <w:rPr>
          <w:i/>
        </w:rPr>
        <w:t xml:space="preserve">The New England journal of medicine. </w:t>
      </w:r>
      <w:r w:rsidR="0089244D" w:rsidRPr="0089244D">
        <w:t>2012;367(1):20-29.</w:t>
      </w:r>
    </w:p>
    <w:p w14:paraId="1D763DC9" w14:textId="77777777" w:rsidR="0089244D" w:rsidRPr="0089244D" w:rsidRDefault="0089244D" w:rsidP="0089244D">
      <w:pPr>
        <w:pStyle w:val="EndNoteBibliography"/>
        <w:ind w:left="720" w:hanging="720"/>
      </w:pPr>
      <w:r w:rsidRPr="0089244D">
        <w:t>2.</w:t>
      </w:r>
      <w:r w:rsidRPr="0089244D">
        <w:tab/>
        <w:t xml:space="preserve">Kidney Disease: Improving Global Outcomes (KDIGO). KDIGO 2012 Clinical Practice Guideline for the Evaluation and Management of Chronic Kidney Disease. </w:t>
      </w:r>
      <w:r w:rsidRPr="0089244D">
        <w:rPr>
          <w:i/>
        </w:rPr>
        <w:t xml:space="preserve">Kidney Int Suppl. </w:t>
      </w:r>
      <w:r w:rsidRPr="0089244D">
        <w:t>2013;3(1):1-150.</w:t>
      </w:r>
    </w:p>
    <w:p w14:paraId="0ECBFE5B" w14:textId="77777777" w:rsidR="0089244D" w:rsidRPr="0089244D" w:rsidRDefault="0089244D" w:rsidP="0089244D">
      <w:pPr>
        <w:pStyle w:val="EndNoteBibliography"/>
        <w:ind w:left="720" w:hanging="720"/>
      </w:pPr>
      <w:r w:rsidRPr="0089244D">
        <w:t>3.</w:t>
      </w:r>
      <w:r w:rsidRPr="0089244D">
        <w:tab/>
        <w:t xml:space="preserve">Lesley A. Inker M, MS ; Nwamaka D. Eneanya, MD, MPH ; Josef Coresh, MD, PhD ; Hocine Tighiouart, MS , et al  for Chronic Kidney Disease-Epidemiology Collaboration. New creatinine and cystatin C GFR estimating equations without race </w:t>
      </w:r>
      <w:r w:rsidRPr="0089244D">
        <w:rPr>
          <w:i/>
        </w:rPr>
        <w:t xml:space="preserve">New England Journal of Medicine </w:t>
      </w:r>
      <w:r w:rsidRPr="0089244D">
        <w:t>2021;under review.</w:t>
      </w:r>
    </w:p>
    <w:p w14:paraId="7E043B25" w14:textId="30D44C88" w:rsidR="0089244D" w:rsidRPr="0089244D" w:rsidRDefault="0089244D" w:rsidP="0089244D">
      <w:pPr>
        <w:pStyle w:val="EndNoteBibliography"/>
        <w:ind w:left="720" w:hanging="720"/>
      </w:pPr>
      <w:r w:rsidRPr="0089244D">
        <w:t>4.</w:t>
      </w:r>
      <w:r w:rsidRPr="0089244D">
        <w:tab/>
        <w:t xml:space="preserve">Centers for Disease Control and Prevention. National Health and Nutrition Examination Survey. </w:t>
      </w:r>
      <w:hyperlink r:id="rId10" w:history="1">
        <w:r w:rsidRPr="0089244D">
          <w:rPr>
            <w:rStyle w:val="Hyperlink"/>
          </w:rPr>
          <w:t>https://www.cdc.gov/nchs/nhanes/index.htm</w:t>
        </w:r>
      </w:hyperlink>
      <w:r w:rsidRPr="0089244D">
        <w:t>. Published May 28, 2020. Accessed June 1, 2020.</w:t>
      </w:r>
    </w:p>
    <w:p w14:paraId="303C4CC5" w14:textId="77777777" w:rsidR="0089244D" w:rsidRPr="0089244D" w:rsidRDefault="0089244D" w:rsidP="0089244D">
      <w:pPr>
        <w:pStyle w:val="EndNoteBibliography"/>
        <w:ind w:left="720" w:hanging="720"/>
      </w:pPr>
      <w:r w:rsidRPr="0089244D">
        <w:t>5.</w:t>
      </w:r>
      <w:r w:rsidRPr="0089244D">
        <w:tab/>
        <w:t xml:space="preserve">Inker LA, Couture SJ, Tighiouart H, et al. A New Panel Estimated GFR, Including beta2-Microglobulin and beta-Trace Protein and Not Including Race, Developed in a Diverse Population. </w:t>
      </w:r>
      <w:r w:rsidRPr="0089244D">
        <w:rPr>
          <w:i/>
        </w:rPr>
        <w:t xml:space="preserve">Am J Kidney Dis. </w:t>
      </w:r>
      <w:r w:rsidRPr="0089244D">
        <w:t>2020.</w:t>
      </w:r>
    </w:p>
    <w:p w14:paraId="565D65D4" w14:textId="77777777" w:rsidR="0089244D" w:rsidRPr="0089244D" w:rsidRDefault="0089244D" w:rsidP="0089244D">
      <w:pPr>
        <w:pStyle w:val="EndNoteBibliography"/>
        <w:ind w:left="720" w:hanging="720"/>
      </w:pPr>
      <w:r w:rsidRPr="0089244D">
        <w:t>6.</w:t>
      </w:r>
      <w:r w:rsidRPr="0089244D">
        <w:tab/>
        <w:t xml:space="preserve">Duggal V, Thomas I-c, Montez-Rath ME, Chertow GM, Tamura MK. National Estimates of CKD Prevalence and Potential Impact of Estimating Glomerular Filtration Rate Without Race. </w:t>
      </w:r>
      <w:r w:rsidRPr="0089244D">
        <w:rPr>
          <w:i/>
        </w:rPr>
        <w:t xml:space="preserve">Journal of the American Society of Nephrology. </w:t>
      </w:r>
      <w:r w:rsidRPr="0089244D">
        <w:t>2021;32(6):1454-1463.</w:t>
      </w:r>
    </w:p>
    <w:p w14:paraId="3A5A1819" w14:textId="77777777" w:rsidR="0089244D" w:rsidRPr="0089244D" w:rsidRDefault="0089244D" w:rsidP="0089244D">
      <w:pPr>
        <w:pStyle w:val="EndNoteBibliography"/>
        <w:ind w:left="720" w:hanging="720"/>
      </w:pPr>
      <w:r w:rsidRPr="0089244D">
        <w:t>7.</w:t>
      </w:r>
      <w:r w:rsidRPr="0089244D">
        <w:tab/>
        <w:t xml:space="preserve">Ahmed S, Nutt CT, Eneanya ND, et al. Examining the Potential Impact of Race Multiplier Utilization in Estimated Glomerular Filtration Rate Calculation on African-American Care Outcomes. </w:t>
      </w:r>
      <w:r w:rsidRPr="0089244D">
        <w:rPr>
          <w:i/>
        </w:rPr>
        <w:t xml:space="preserve">J Gen Intern Med. </w:t>
      </w:r>
      <w:r w:rsidRPr="0089244D">
        <w:t>2020.</w:t>
      </w:r>
    </w:p>
    <w:p w14:paraId="4D92A277" w14:textId="77777777" w:rsidR="0089244D" w:rsidRPr="0089244D" w:rsidRDefault="0089244D" w:rsidP="0089244D">
      <w:pPr>
        <w:pStyle w:val="EndNoteBibliography"/>
        <w:ind w:left="720" w:hanging="720"/>
      </w:pPr>
      <w:r w:rsidRPr="0089244D">
        <w:t>8.</w:t>
      </w:r>
      <w:r w:rsidRPr="0089244D">
        <w:tab/>
        <w:t xml:space="preserve">Diao JA, Powe NR, Manrai AK. Removing Race From Kidney Function Estimates—Reply. </w:t>
      </w:r>
      <w:r w:rsidRPr="0089244D">
        <w:rPr>
          <w:i/>
        </w:rPr>
        <w:t xml:space="preserve">JAMA. </w:t>
      </w:r>
      <w:r w:rsidRPr="0089244D">
        <w:t>2021;325(19):2018-2019.</w:t>
      </w:r>
    </w:p>
    <w:p w14:paraId="0DBEA8A0" w14:textId="77777777" w:rsidR="0089244D" w:rsidRPr="0089244D" w:rsidRDefault="0089244D" w:rsidP="0089244D">
      <w:pPr>
        <w:pStyle w:val="EndNoteBibliography"/>
        <w:ind w:left="720" w:hanging="720"/>
      </w:pPr>
      <w:r w:rsidRPr="0089244D">
        <w:t>9.</w:t>
      </w:r>
      <w:r w:rsidRPr="0089244D">
        <w:tab/>
        <w:t xml:space="preserve">Diao JA, Wu GJ, Taylor HA, et al. Clinical Implications of Removing Race From Estimates of Kidney Function. </w:t>
      </w:r>
      <w:r w:rsidRPr="0089244D">
        <w:rPr>
          <w:i/>
        </w:rPr>
        <w:t xml:space="preserve">JAMA. </w:t>
      </w:r>
      <w:r w:rsidRPr="0089244D">
        <w:t>2020.</w:t>
      </w:r>
    </w:p>
    <w:p w14:paraId="5A1D7561" w14:textId="77777777" w:rsidR="0089244D" w:rsidRPr="0089244D" w:rsidRDefault="0089244D" w:rsidP="0089244D">
      <w:pPr>
        <w:pStyle w:val="EndNoteBibliography"/>
        <w:ind w:left="720" w:hanging="720"/>
      </w:pPr>
      <w:r w:rsidRPr="0089244D">
        <w:t>10.</w:t>
      </w:r>
      <w:r w:rsidRPr="0089244D">
        <w:tab/>
        <w:t xml:space="preserve">Walther CP, Winkelmayer WC, Navaneethan SD. Black Race Coefficient in GFR Estimation and Diabetes Medications in CKD: National Estimates. </w:t>
      </w:r>
      <w:r w:rsidRPr="0089244D">
        <w:rPr>
          <w:i/>
        </w:rPr>
        <w:t xml:space="preserve">Journal of the American Society of Nephrology. </w:t>
      </w:r>
      <w:r w:rsidRPr="0089244D">
        <w:t>2021.</w:t>
      </w:r>
    </w:p>
    <w:p w14:paraId="4E166E82" w14:textId="2A988685" w:rsidR="009F14ED" w:rsidRPr="000B45BA" w:rsidRDefault="00B043CF" w:rsidP="009F14ED">
      <w:pPr>
        <w:rPr>
          <w:rFonts w:ascii="Arial" w:hAnsi="Arial" w:cs="Arial"/>
        </w:rPr>
      </w:pPr>
      <w:r>
        <w:rPr>
          <w:rFonts w:ascii="Arial" w:hAnsi="Arial" w:cs="Arial"/>
        </w:rPr>
        <w:fldChar w:fldCharType="end"/>
      </w:r>
    </w:p>
    <w:sectPr w:rsidR="009F14ED" w:rsidRPr="000B45BA" w:rsidSect="0033264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E9F2A" w14:textId="77777777" w:rsidR="00BB6015" w:rsidRDefault="00BB6015">
      <w:r>
        <w:separator/>
      </w:r>
    </w:p>
  </w:endnote>
  <w:endnote w:type="continuationSeparator" w:id="0">
    <w:p w14:paraId="2D742033" w14:textId="77777777" w:rsidR="00BB6015" w:rsidRDefault="00BB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useo Sans 900">
    <w:altName w:val="Calibri"/>
    <w:panose1 w:val="020B0604020202020204"/>
    <w:charset w:val="00"/>
    <w:family w:val="swiss"/>
    <w:pitch w:val="default"/>
    <w:sig w:usb0="00000003" w:usb1="00000000" w:usb2="00000000" w:usb3="00000000" w:csb0="00000001" w:csb1="00000000"/>
  </w:font>
  <w:font w:name="Museo Sans 300">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6176418"/>
      <w:docPartObj>
        <w:docPartGallery w:val="Page Numbers (Bottom of Page)"/>
        <w:docPartUnique/>
      </w:docPartObj>
    </w:sdtPr>
    <w:sdtEndPr>
      <w:rPr>
        <w:rStyle w:val="PageNumber"/>
      </w:rPr>
    </w:sdtEndPr>
    <w:sdtContent>
      <w:p w14:paraId="453D1737" w14:textId="77777777" w:rsidR="0021295A" w:rsidRDefault="0021295A" w:rsidP="001E52E9">
        <w:pP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B07D4F" w14:textId="77777777" w:rsidR="0021295A" w:rsidRDefault="002129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3014129"/>
      <w:docPartObj>
        <w:docPartGallery w:val="Page Numbers (Bottom of Page)"/>
        <w:docPartUnique/>
      </w:docPartObj>
    </w:sdtPr>
    <w:sdtEndPr>
      <w:rPr>
        <w:rStyle w:val="PageNumber"/>
      </w:rPr>
    </w:sdtEndPr>
    <w:sdtContent>
      <w:p w14:paraId="6353A673" w14:textId="77777777" w:rsidR="0021295A" w:rsidRDefault="0021295A" w:rsidP="001E52E9">
        <w:pP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C4273">
          <w:rPr>
            <w:rStyle w:val="PageNumber"/>
            <w:noProof/>
          </w:rPr>
          <w:t>2</w:t>
        </w:r>
        <w:r>
          <w:rPr>
            <w:rStyle w:val="PageNumber"/>
          </w:rPr>
          <w:fldChar w:fldCharType="end"/>
        </w:r>
      </w:p>
    </w:sdtContent>
  </w:sdt>
  <w:p w14:paraId="1B256617" w14:textId="77777777" w:rsidR="0021295A" w:rsidRDefault="002129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925DD" w14:textId="77777777" w:rsidR="00BB6015" w:rsidRDefault="00BB6015">
      <w:r>
        <w:separator/>
      </w:r>
    </w:p>
  </w:footnote>
  <w:footnote w:type="continuationSeparator" w:id="0">
    <w:p w14:paraId="7AD408C3" w14:textId="77777777" w:rsidR="00BB6015" w:rsidRDefault="00BB6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7709"/>
    <w:multiLevelType w:val="hybridMultilevel"/>
    <w:tmpl w:val="C762A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5395"/>
    <w:multiLevelType w:val="hybridMultilevel"/>
    <w:tmpl w:val="AE465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10B7C"/>
    <w:multiLevelType w:val="multilevel"/>
    <w:tmpl w:val="6536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F5B21"/>
    <w:multiLevelType w:val="multilevel"/>
    <w:tmpl w:val="A5C2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81F86"/>
    <w:multiLevelType w:val="multilevel"/>
    <w:tmpl w:val="4418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CD292B"/>
    <w:multiLevelType w:val="hybridMultilevel"/>
    <w:tmpl w:val="091011C2"/>
    <w:lvl w:ilvl="0" w:tplc="C2DC2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42F28"/>
    <w:multiLevelType w:val="hybridMultilevel"/>
    <w:tmpl w:val="BD82B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66A76"/>
    <w:multiLevelType w:val="hybridMultilevel"/>
    <w:tmpl w:val="C862D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31DF2"/>
    <w:multiLevelType w:val="multilevel"/>
    <w:tmpl w:val="09F0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DF351C"/>
    <w:multiLevelType w:val="hybridMultilevel"/>
    <w:tmpl w:val="3D30A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40D58"/>
    <w:multiLevelType w:val="hybridMultilevel"/>
    <w:tmpl w:val="2CAE8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13017"/>
    <w:multiLevelType w:val="hybridMultilevel"/>
    <w:tmpl w:val="633C89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EE7481"/>
    <w:multiLevelType w:val="hybridMultilevel"/>
    <w:tmpl w:val="A70AACC0"/>
    <w:lvl w:ilvl="0" w:tplc="04090003">
      <w:start w:val="1"/>
      <w:numFmt w:val="bullet"/>
      <w:lvlText w:val="o"/>
      <w:lvlJc w:val="left"/>
      <w:pPr>
        <w:tabs>
          <w:tab w:val="num" w:pos="1080"/>
        </w:tabs>
        <w:ind w:left="1080" w:hanging="360"/>
      </w:pPr>
      <w:rPr>
        <w:rFonts w:ascii="Courier New" w:hAnsi="Courier New" w:cs="Courier New" w:hint="default"/>
      </w:rPr>
    </w:lvl>
    <w:lvl w:ilvl="1" w:tplc="5338007E" w:tentative="1">
      <w:start w:val="1"/>
      <w:numFmt w:val="bullet"/>
      <w:lvlText w:val=""/>
      <w:lvlJc w:val="left"/>
      <w:pPr>
        <w:tabs>
          <w:tab w:val="num" w:pos="1800"/>
        </w:tabs>
        <w:ind w:left="1800" w:hanging="360"/>
      </w:pPr>
      <w:rPr>
        <w:rFonts w:ascii="Wingdings 3" w:hAnsi="Wingdings 3" w:hint="default"/>
      </w:rPr>
    </w:lvl>
    <w:lvl w:ilvl="2" w:tplc="2E5E4182" w:tentative="1">
      <w:start w:val="1"/>
      <w:numFmt w:val="bullet"/>
      <w:lvlText w:val=""/>
      <w:lvlJc w:val="left"/>
      <w:pPr>
        <w:tabs>
          <w:tab w:val="num" w:pos="2520"/>
        </w:tabs>
        <w:ind w:left="2520" w:hanging="360"/>
      </w:pPr>
      <w:rPr>
        <w:rFonts w:ascii="Wingdings 3" w:hAnsi="Wingdings 3" w:hint="default"/>
      </w:rPr>
    </w:lvl>
    <w:lvl w:ilvl="3" w:tplc="A868479C" w:tentative="1">
      <w:start w:val="1"/>
      <w:numFmt w:val="bullet"/>
      <w:lvlText w:val=""/>
      <w:lvlJc w:val="left"/>
      <w:pPr>
        <w:tabs>
          <w:tab w:val="num" w:pos="3240"/>
        </w:tabs>
        <w:ind w:left="3240" w:hanging="360"/>
      </w:pPr>
      <w:rPr>
        <w:rFonts w:ascii="Wingdings 3" w:hAnsi="Wingdings 3" w:hint="default"/>
      </w:rPr>
    </w:lvl>
    <w:lvl w:ilvl="4" w:tplc="8384C006" w:tentative="1">
      <w:start w:val="1"/>
      <w:numFmt w:val="bullet"/>
      <w:lvlText w:val=""/>
      <w:lvlJc w:val="left"/>
      <w:pPr>
        <w:tabs>
          <w:tab w:val="num" w:pos="3960"/>
        </w:tabs>
        <w:ind w:left="3960" w:hanging="360"/>
      </w:pPr>
      <w:rPr>
        <w:rFonts w:ascii="Wingdings 3" w:hAnsi="Wingdings 3" w:hint="default"/>
      </w:rPr>
    </w:lvl>
    <w:lvl w:ilvl="5" w:tplc="2E8E535A" w:tentative="1">
      <w:start w:val="1"/>
      <w:numFmt w:val="bullet"/>
      <w:lvlText w:val=""/>
      <w:lvlJc w:val="left"/>
      <w:pPr>
        <w:tabs>
          <w:tab w:val="num" w:pos="4680"/>
        </w:tabs>
        <w:ind w:left="4680" w:hanging="360"/>
      </w:pPr>
      <w:rPr>
        <w:rFonts w:ascii="Wingdings 3" w:hAnsi="Wingdings 3" w:hint="default"/>
      </w:rPr>
    </w:lvl>
    <w:lvl w:ilvl="6" w:tplc="35624AA6" w:tentative="1">
      <w:start w:val="1"/>
      <w:numFmt w:val="bullet"/>
      <w:lvlText w:val=""/>
      <w:lvlJc w:val="left"/>
      <w:pPr>
        <w:tabs>
          <w:tab w:val="num" w:pos="5400"/>
        </w:tabs>
        <w:ind w:left="5400" w:hanging="360"/>
      </w:pPr>
      <w:rPr>
        <w:rFonts w:ascii="Wingdings 3" w:hAnsi="Wingdings 3" w:hint="default"/>
      </w:rPr>
    </w:lvl>
    <w:lvl w:ilvl="7" w:tplc="1BC82EAC" w:tentative="1">
      <w:start w:val="1"/>
      <w:numFmt w:val="bullet"/>
      <w:lvlText w:val=""/>
      <w:lvlJc w:val="left"/>
      <w:pPr>
        <w:tabs>
          <w:tab w:val="num" w:pos="6120"/>
        </w:tabs>
        <w:ind w:left="6120" w:hanging="360"/>
      </w:pPr>
      <w:rPr>
        <w:rFonts w:ascii="Wingdings 3" w:hAnsi="Wingdings 3" w:hint="default"/>
      </w:rPr>
    </w:lvl>
    <w:lvl w:ilvl="8" w:tplc="D58AA4BA" w:tentative="1">
      <w:start w:val="1"/>
      <w:numFmt w:val="bullet"/>
      <w:lvlText w:val=""/>
      <w:lvlJc w:val="left"/>
      <w:pPr>
        <w:tabs>
          <w:tab w:val="num" w:pos="6840"/>
        </w:tabs>
        <w:ind w:left="6840" w:hanging="360"/>
      </w:pPr>
      <w:rPr>
        <w:rFonts w:ascii="Wingdings 3" w:hAnsi="Wingdings 3" w:hint="default"/>
      </w:rPr>
    </w:lvl>
  </w:abstractNum>
  <w:abstractNum w:abstractNumId="13" w15:restartNumberingAfterBreak="0">
    <w:nsid w:val="2DDE52F7"/>
    <w:multiLevelType w:val="multilevel"/>
    <w:tmpl w:val="15C2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612598"/>
    <w:multiLevelType w:val="hybridMultilevel"/>
    <w:tmpl w:val="CFFA20C4"/>
    <w:lvl w:ilvl="0" w:tplc="CA6E8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CD5773"/>
    <w:multiLevelType w:val="hybridMultilevel"/>
    <w:tmpl w:val="18745C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1E035E"/>
    <w:multiLevelType w:val="hybridMultilevel"/>
    <w:tmpl w:val="DCFEA9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E4628"/>
    <w:multiLevelType w:val="hybridMultilevel"/>
    <w:tmpl w:val="5E5A24EA"/>
    <w:lvl w:ilvl="0" w:tplc="C2DC2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F0762"/>
    <w:multiLevelType w:val="multilevel"/>
    <w:tmpl w:val="C228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E54F47"/>
    <w:multiLevelType w:val="multilevel"/>
    <w:tmpl w:val="1C5C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2563AC"/>
    <w:multiLevelType w:val="hybridMultilevel"/>
    <w:tmpl w:val="083C5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14D1A91"/>
    <w:multiLevelType w:val="hybridMultilevel"/>
    <w:tmpl w:val="C862D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6236F6"/>
    <w:multiLevelType w:val="hybridMultilevel"/>
    <w:tmpl w:val="21E84378"/>
    <w:lvl w:ilvl="0" w:tplc="B8843C0C">
      <w:start w:val="1"/>
      <w:numFmt w:val="upperLetter"/>
      <w:lvlText w:val="%1."/>
      <w:lvlJc w:val="left"/>
      <w:pPr>
        <w:ind w:left="720" w:hanging="360"/>
      </w:pPr>
      <w:rPr>
        <w:rFonts w:ascii="Times New Roman" w:hAnsi="Times New Roman" w:cs="Times New Roman"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681FA7"/>
    <w:multiLevelType w:val="hybridMultilevel"/>
    <w:tmpl w:val="76AE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1A7976"/>
    <w:multiLevelType w:val="hybridMultilevel"/>
    <w:tmpl w:val="8B629E2C"/>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cs="Courier New" w:hint="default"/>
      </w:rPr>
    </w:lvl>
    <w:lvl w:ilvl="5" w:tplc="04090005">
      <w:start w:val="1"/>
      <w:numFmt w:val="bullet"/>
      <w:lvlText w:val=""/>
      <w:lvlJc w:val="left"/>
      <w:pPr>
        <w:ind w:left="7920" w:hanging="360"/>
      </w:pPr>
      <w:rPr>
        <w:rFonts w:ascii="Wingdings" w:hAnsi="Wingdings" w:hint="default"/>
      </w:rPr>
    </w:lvl>
    <w:lvl w:ilvl="6" w:tplc="04090001">
      <w:start w:val="1"/>
      <w:numFmt w:val="bullet"/>
      <w:lvlText w:val=""/>
      <w:lvlJc w:val="left"/>
      <w:pPr>
        <w:ind w:left="8640" w:hanging="360"/>
      </w:pPr>
      <w:rPr>
        <w:rFonts w:ascii="Symbol" w:hAnsi="Symbol" w:hint="default"/>
      </w:rPr>
    </w:lvl>
    <w:lvl w:ilvl="7" w:tplc="04090003">
      <w:start w:val="1"/>
      <w:numFmt w:val="bullet"/>
      <w:lvlText w:val="o"/>
      <w:lvlJc w:val="left"/>
      <w:pPr>
        <w:ind w:left="9360" w:hanging="360"/>
      </w:pPr>
      <w:rPr>
        <w:rFonts w:ascii="Courier New" w:hAnsi="Courier New" w:cs="Courier New" w:hint="default"/>
      </w:rPr>
    </w:lvl>
    <w:lvl w:ilvl="8" w:tplc="04090005">
      <w:start w:val="1"/>
      <w:numFmt w:val="bullet"/>
      <w:lvlText w:val=""/>
      <w:lvlJc w:val="left"/>
      <w:pPr>
        <w:ind w:left="10080" w:hanging="360"/>
      </w:pPr>
      <w:rPr>
        <w:rFonts w:ascii="Wingdings" w:hAnsi="Wingdings" w:hint="default"/>
      </w:rPr>
    </w:lvl>
  </w:abstractNum>
  <w:abstractNum w:abstractNumId="25" w15:restartNumberingAfterBreak="0">
    <w:nsid w:val="69A76FF3"/>
    <w:multiLevelType w:val="hybridMultilevel"/>
    <w:tmpl w:val="076289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9C680B"/>
    <w:multiLevelType w:val="hybridMultilevel"/>
    <w:tmpl w:val="C772096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CA3FF1"/>
    <w:multiLevelType w:val="multilevel"/>
    <w:tmpl w:val="84A2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012899"/>
    <w:multiLevelType w:val="hybridMultilevel"/>
    <w:tmpl w:val="C78E3ADA"/>
    <w:lvl w:ilvl="0" w:tplc="1F9AAE92">
      <w:start w:val="1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26"/>
  </w:num>
  <w:num w:numId="4">
    <w:abstractNumId w:val="21"/>
  </w:num>
  <w:num w:numId="5">
    <w:abstractNumId w:val="7"/>
  </w:num>
  <w:num w:numId="6">
    <w:abstractNumId w:val="20"/>
  </w:num>
  <w:num w:numId="7">
    <w:abstractNumId w:val="24"/>
  </w:num>
  <w:num w:numId="8">
    <w:abstractNumId w:val="1"/>
  </w:num>
  <w:num w:numId="9">
    <w:abstractNumId w:val="5"/>
  </w:num>
  <w:num w:numId="10">
    <w:abstractNumId w:val="17"/>
  </w:num>
  <w:num w:numId="11">
    <w:abstractNumId w:val="23"/>
  </w:num>
  <w:num w:numId="12">
    <w:abstractNumId w:val="6"/>
  </w:num>
  <w:num w:numId="13">
    <w:abstractNumId w:val="28"/>
  </w:num>
  <w:num w:numId="14">
    <w:abstractNumId w:val="8"/>
  </w:num>
  <w:num w:numId="15">
    <w:abstractNumId w:val="18"/>
  </w:num>
  <w:num w:numId="16">
    <w:abstractNumId w:val="3"/>
  </w:num>
  <w:num w:numId="17">
    <w:abstractNumId w:val="27"/>
  </w:num>
  <w:num w:numId="18">
    <w:abstractNumId w:val="2"/>
  </w:num>
  <w:num w:numId="19">
    <w:abstractNumId w:val="4"/>
  </w:num>
  <w:num w:numId="20">
    <w:abstractNumId w:val="13"/>
  </w:num>
  <w:num w:numId="21">
    <w:abstractNumId w:val="19"/>
  </w:num>
  <w:num w:numId="22">
    <w:abstractNumId w:val="12"/>
  </w:num>
  <w:num w:numId="23">
    <w:abstractNumId w:val="11"/>
  </w:num>
  <w:num w:numId="24">
    <w:abstractNumId w:val="16"/>
  </w:num>
  <w:num w:numId="25">
    <w:abstractNumId w:val="22"/>
  </w:num>
  <w:num w:numId="26">
    <w:abstractNumId w:val="15"/>
  </w:num>
  <w:num w:numId="27">
    <w:abstractNumId w:val="10"/>
  </w:num>
  <w:num w:numId="28">
    <w:abstractNumId w:val="9"/>
  </w:num>
  <w:num w:numId="2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5e0td2zixest3ezvxyvswt4a50drda0s5x0&quot;&gt;All references-endnote x - CKDEPI-Converted&lt;record-ids&gt;&lt;item&gt;21910&lt;/item&gt;&lt;item&gt;25856&lt;/item&gt;&lt;item&gt;29134&lt;/item&gt;&lt;item&gt;29152&lt;/item&gt;&lt;item&gt;29157&lt;/item&gt;&lt;/record-ids&gt;&lt;/item&gt;&lt;/Libraries&gt;"/>
  </w:docVars>
  <w:rsids>
    <w:rsidRoot w:val="00446810"/>
    <w:rsid w:val="00000733"/>
    <w:rsid w:val="00002D25"/>
    <w:rsid w:val="00005839"/>
    <w:rsid w:val="00005D07"/>
    <w:rsid w:val="00005FFD"/>
    <w:rsid w:val="000067A1"/>
    <w:rsid w:val="0000720D"/>
    <w:rsid w:val="0000772A"/>
    <w:rsid w:val="000136CA"/>
    <w:rsid w:val="00015315"/>
    <w:rsid w:val="00015DBE"/>
    <w:rsid w:val="00020622"/>
    <w:rsid w:val="00021DEE"/>
    <w:rsid w:val="000276E0"/>
    <w:rsid w:val="0003458A"/>
    <w:rsid w:val="00034A1E"/>
    <w:rsid w:val="0003526D"/>
    <w:rsid w:val="0003531F"/>
    <w:rsid w:val="000355DC"/>
    <w:rsid w:val="000361C4"/>
    <w:rsid w:val="00036F03"/>
    <w:rsid w:val="000416EE"/>
    <w:rsid w:val="000469B0"/>
    <w:rsid w:val="00047722"/>
    <w:rsid w:val="00052C43"/>
    <w:rsid w:val="000532A8"/>
    <w:rsid w:val="0005608C"/>
    <w:rsid w:val="000616C0"/>
    <w:rsid w:val="00062836"/>
    <w:rsid w:val="0006402C"/>
    <w:rsid w:val="000728A8"/>
    <w:rsid w:val="00073C58"/>
    <w:rsid w:val="0007554F"/>
    <w:rsid w:val="000765D2"/>
    <w:rsid w:val="00080EDB"/>
    <w:rsid w:val="00082A9B"/>
    <w:rsid w:val="00083B13"/>
    <w:rsid w:val="00084328"/>
    <w:rsid w:val="00085DA4"/>
    <w:rsid w:val="00085E2E"/>
    <w:rsid w:val="00085F9D"/>
    <w:rsid w:val="00092D2B"/>
    <w:rsid w:val="000932D5"/>
    <w:rsid w:val="00096704"/>
    <w:rsid w:val="00096743"/>
    <w:rsid w:val="000A136C"/>
    <w:rsid w:val="000A2277"/>
    <w:rsid w:val="000A4ECE"/>
    <w:rsid w:val="000B220B"/>
    <w:rsid w:val="000B2EC1"/>
    <w:rsid w:val="000B45BA"/>
    <w:rsid w:val="000B56A3"/>
    <w:rsid w:val="000B62B3"/>
    <w:rsid w:val="000C005D"/>
    <w:rsid w:val="000C16B9"/>
    <w:rsid w:val="000C22CB"/>
    <w:rsid w:val="000C4F12"/>
    <w:rsid w:val="000D19B3"/>
    <w:rsid w:val="000D33B4"/>
    <w:rsid w:val="000D382C"/>
    <w:rsid w:val="000D4C6F"/>
    <w:rsid w:val="000D5B36"/>
    <w:rsid w:val="000D79C8"/>
    <w:rsid w:val="000E07D6"/>
    <w:rsid w:val="000E16A9"/>
    <w:rsid w:val="000E2FD4"/>
    <w:rsid w:val="000E46A6"/>
    <w:rsid w:val="000E4F16"/>
    <w:rsid w:val="000E674B"/>
    <w:rsid w:val="000F18AC"/>
    <w:rsid w:val="000F3193"/>
    <w:rsid w:val="000F5062"/>
    <w:rsid w:val="000F5FF1"/>
    <w:rsid w:val="000F6411"/>
    <w:rsid w:val="000F65BB"/>
    <w:rsid w:val="000F716D"/>
    <w:rsid w:val="00100D77"/>
    <w:rsid w:val="00101173"/>
    <w:rsid w:val="00102326"/>
    <w:rsid w:val="00102F0E"/>
    <w:rsid w:val="0010476B"/>
    <w:rsid w:val="00104932"/>
    <w:rsid w:val="001070B6"/>
    <w:rsid w:val="00112512"/>
    <w:rsid w:val="0011733A"/>
    <w:rsid w:val="0012209D"/>
    <w:rsid w:val="001242E4"/>
    <w:rsid w:val="00124D36"/>
    <w:rsid w:val="00126B48"/>
    <w:rsid w:val="00126E0A"/>
    <w:rsid w:val="001305D1"/>
    <w:rsid w:val="00131120"/>
    <w:rsid w:val="0013133B"/>
    <w:rsid w:val="0013459C"/>
    <w:rsid w:val="001349D3"/>
    <w:rsid w:val="00136851"/>
    <w:rsid w:val="00140E66"/>
    <w:rsid w:val="00141123"/>
    <w:rsid w:val="00141594"/>
    <w:rsid w:val="0014168F"/>
    <w:rsid w:val="00143733"/>
    <w:rsid w:val="001450EA"/>
    <w:rsid w:val="00145733"/>
    <w:rsid w:val="001477CA"/>
    <w:rsid w:val="00147A98"/>
    <w:rsid w:val="0015668A"/>
    <w:rsid w:val="001576FD"/>
    <w:rsid w:val="001625F5"/>
    <w:rsid w:val="00163D87"/>
    <w:rsid w:val="00165EDB"/>
    <w:rsid w:val="00167E53"/>
    <w:rsid w:val="00170DA7"/>
    <w:rsid w:val="001736F3"/>
    <w:rsid w:val="00174E5E"/>
    <w:rsid w:val="00176909"/>
    <w:rsid w:val="00190B5B"/>
    <w:rsid w:val="00190B8B"/>
    <w:rsid w:val="00190F3B"/>
    <w:rsid w:val="0019691A"/>
    <w:rsid w:val="00196E9A"/>
    <w:rsid w:val="001A36FC"/>
    <w:rsid w:val="001A5FD6"/>
    <w:rsid w:val="001A7076"/>
    <w:rsid w:val="001A70D6"/>
    <w:rsid w:val="001B1551"/>
    <w:rsid w:val="001B20C6"/>
    <w:rsid w:val="001B309B"/>
    <w:rsid w:val="001B47D3"/>
    <w:rsid w:val="001B5996"/>
    <w:rsid w:val="001B6265"/>
    <w:rsid w:val="001B6971"/>
    <w:rsid w:val="001C0D81"/>
    <w:rsid w:val="001C0E05"/>
    <w:rsid w:val="001C1DB6"/>
    <w:rsid w:val="001D2527"/>
    <w:rsid w:val="001D6396"/>
    <w:rsid w:val="001D6A5F"/>
    <w:rsid w:val="001D757B"/>
    <w:rsid w:val="001D7B66"/>
    <w:rsid w:val="001E4D77"/>
    <w:rsid w:val="001E4F23"/>
    <w:rsid w:val="001E52E9"/>
    <w:rsid w:val="001E65B1"/>
    <w:rsid w:val="001E77C3"/>
    <w:rsid w:val="001E78C1"/>
    <w:rsid w:val="001E790C"/>
    <w:rsid w:val="001F33FB"/>
    <w:rsid w:val="001F3B0F"/>
    <w:rsid w:val="001F42C3"/>
    <w:rsid w:val="001F7BE6"/>
    <w:rsid w:val="00201C78"/>
    <w:rsid w:val="00206A4D"/>
    <w:rsid w:val="00210F63"/>
    <w:rsid w:val="002119D4"/>
    <w:rsid w:val="0021295A"/>
    <w:rsid w:val="002203CD"/>
    <w:rsid w:val="0022683E"/>
    <w:rsid w:val="00231E0D"/>
    <w:rsid w:val="00232437"/>
    <w:rsid w:val="002329B0"/>
    <w:rsid w:val="00234E2F"/>
    <w:rsid w:val="00237F7B"/>
    <w:rsid w:val="00243BF4"/>
    <w:rsid w:val="00244DB7"/>
    <w:rsid w:val="00245886"/>
    <w:rsid w:val="002508A8"/>
    <w:rsid w:val="002518DD"/>
    <w:rsid w:val="00251FCF"/>
    <w:rsid w:val="00252C6F"/>
    <w:rsid w:val="00252CAF"/>
    <w:rsid w:val="00256070"/>
    <w:rsid w:val="00256350"/>
    <w:rsid w:val="0025690F"/>
    <w:rsid w:val="00262720"/>
    <w:rsid w:val="00262E72"/>
    <w:rsid w:val="002636BA"/>
    <w:rsid w:val="00265814"/>
    <w:rsid w:val="00266240"/>
    <w:rsid w:val="002663CF"/>
    <w:rsid w:val="002724DF"/>
    <w:rsid w:val="00273279"/>
    <w:rsid w:val="00275919"/>
    <w:rsid w:val="002802DD"/>
    <w:rsid w:val="00280559"/>
    <w:rsid w:val="00280E65"/>
    <w:rsid w:val="00282D04"/>
    <w:rsid w:val="002833D8"/>
    <w:rsid w:val="002852B9"/>
    <w:rsid w:val="0028754E"/>
    <w:rsid w:val="002906FA"/>
    <w:rsid w:val="00290F41"/>
    <w:rsid w:val="00291429"/>
    <w:rsid w:val="002914BA"/>
    <w:rsid w:val="00291AFF"/>
    <w:rsid w:val="0029422A"/>
    <w:rsid w:val="00295051"/>
    <w:rsid w:val="00296665"/>
    <w:rsid w:val="00296CDE"/>
    <w:rsid w:val="002A0B9D"/>
    <w:rsid w:val="002A0F2F"/>
    <w:rsid w:val="002A1174"/>
    <w:rsid w:val="002A1A75"/>
    <w:rsid w:val="002A31A5"/>
    <w:rsid w:val="002A3A35"/>
    <w:rsid w:val="002A5A87"/>
    <w:rsid w:val="002B44AC"/>
    <w:rsid w:val="002B78A2"/>
    <w:rsid w:val="002C0C93"/>
    <w:rsid w:val="002C13B2"/>
    <w:rsid w:val="002C26BF"/>
    <w:rsid w:val="002C58F4"/>
    <w:rsid w:val="002D08A7"/>
    <w:rsid w:val="002D14A7"/>
    <w:rsid w:val="002D2B7D"/>
    <w:rsid w:val="002D2C24"/>
    <w:rsid w:val="002D45A6"/>
    <w:rsid w:val="002D537B"/>
    <w:rsid w:val="002D6037"/>
    <w:rsid w:val="002E13D5"/>
    <w:rsid w:val="002E1B3E"/>
    <w:rsid w:val="002E1FA2"/>
    <w:rsid w:val="002E392A"/>
    <w:rsid w:val="002E5B86"/>
    <w:rsid w:val="002E7C44"/>
    <w:rsid w:val="002F15CB"/>
    <w:rsid w:val="002F3CAA"/>
    <w:rsid w:val="002F7932"/>
    <w:rsid w:val="003031D5"/>
    <w:rsid w:val="00305189"/>
    <w:rsid w:val="0031295A"/>
    <w:rsid w:val="00312F8B"/>
    <w:rsid w:val="00313061"/>
    <w:rsid w:val="003140DA"/>
    <w:rsid w:val="0031503A"/>
    <w:rsid w:val="00320E2B"/>
    <w:rsid w:val="00324E82"/>
    <w:rsid w:val="00325522"/>
    <w:rsid w:val="00326569"/>
    <w:rsid w:val="003323F0"/>
    <w:rsid w:val="0033264D"/>
    <w:rsid w:val="003349E8"/>
    <w:rsid w:val="00343DD2"/>
    <w:rsid w:val="00345F5D"/>
    <w:rsid w:val="00347BFE"/>
    <w:rsid w:val="003501F2"/>
    <w:rsid w:val="003502EA"/>
    <w:rsid w:val="003512AA"/>
    <w:rsid w:val="00351539"/>
    <w:rsid w:val="00354BBB"/>
    <w:rsid w:val="0035510F"/>
    <w:rsid w:val="003569CB"/>
    <w:rsid w:val="00362574"/>
    <w:rsid w:val="00366D4D"/>
    <w:rsid w:val="00367B8A"/>
    <w:rsid w:val="00370AC7"/>
    <w:rsid w:val="003774C9"/>
    <w:rsid w:val="0037780B"/>
    <w:rsid w:val="00377A05"/>
    <w:rsid w:val="00380DDF"/>
    <w:rsid w:val="00381B42"/>
    <w:rsid w:val="00385823"/>
    <w:rsid w:val="003860F8"/>
    <w:rsid w:val="003868E4"/>
    <w:rsid w:val="00386C5A"/>
    <w:rsid w:val="00386F28"/>
    <w:rsid w:val="0039090C"/>
    <w:rsid w:val="003916ED"/>
    <w:rsid w:val="003919BE"/>
    <w:rsid w:val="00393956"/>
    <w:rsid w:val="00394FB4"/>
    <w:rsid w:val="0039693E"/>
    <w:rsid w:val="0039782E"/>
    <w:rsid w:val="00397BBC"/>
    <w:rsid w:val="003A172A"/>
    <w:rsid w:val="003A1B19"/>
    <w:rsid w:val="003A227E"/>
    <w:rsid w:val="003A2FF9"/>
    <w:rsid w:val="003A3034"/>
    <w:rsid w:val="003B0C87"/>
    <w:rsid w:val="003B0CF4"/>
    <w:rsid w:val="003B1070"/>
    <w:rsid w:val="003B16DB"/>
    <w:rsid w:val="003B696E"/>
    <w:rsid w:val="003B7F73"/>
    <w:rsid w:val="003C11BE"/>
    <w:rsid w:val="003C2A87"/>
    <w:rsid w:val="003C2E93"/>
    <w:rsid w:val="003C2F08"/>
    <w:rsid w:val="003C4C51"/>
    <w:rsid w:val="003C4D97"/>
    <w:rsid w:val="003C5DF6"/>
    <w:rsid w:val="003C6AF0"/>
    <w:rsid w:val="003C7543"/>
    <w:rsid w:val="003D37E7"/>
    <w:rsid w:val="003D3A91"/>
    <w:rsid w:val="003D43FB"/>
    <w:rsid w:val="003D58D3"/>
    <w:rsid w:val="003E0A27"/>
    <w:rsid w:val="003E0A8E"/>
    <w:rsid w:val="003E1535"/>
    <w:rsid w:val="003E2968"/>
    <w:rsid w:val="003F0A02"/>
    <w:rsid w:val="003F3035"/>
    <w:rsid w:val="003F3216"/>
    <w:rsid w:val="003F4AEB"/>
    <w:rsid w:val="003F55F6"/>
    <w:rsid w:val="00400AE3"/>
    <w:rsid w:val="0040137D"/>
    <w:rsid w:val="0040249B"/>
    <w:rsid w:val="0040391C"/>
    <w:rsid w:val="00405588"/>
    <w:rsid w:val="00406772"/>
    <w:rsid w:val="004070BE"/>
    <w:rsid w:val="004073BE"/>
    <w:rsid w:val="0040798B"/>
    <w:rsid w:val="00413F3D"/>
    <w:rsid w:val="00420E84"/>
    <w:rsid w:val="004218ED"/>
    <w:rsid w:val="00422E20"/>
    <w:rsid w:val="00423CFA"/>
    <w:rsid w:val="0042569E"/>
    <w:rsid w:val="00427189"/>
    <w:rsid w:val="00432123"/>
    <w:rsid w:val="004341A5"/>
    <w:rsid w:val="004402A9"/>
    <w:rsid w:val="00442144"/>
    <w:rsid w:val="00443B6D"/>
    <w:rsid w:val="0044415B"/>
    <w:rsid w:val="00444B38"/>
    <w:rsid w:val="00446810"/>
    <w:rsid w:val="00451606"/>
    <w:rsid w:val="004535C1"/>
    <w:rsid w:val="00457A35"/>
    <w:rsid w:val="004604B4"/>
    <w:rsid w:val="00461BDF"/>
    <w:rsid w:val="00462ED4"/>
    <w:rsid w:val="004646F2"/>
    <w:rsid w:val="00465476"/>
    <w:rsid w:val="004667F8"/>
    <w:rsid w:val="00466B9D"/>
    <w:rsid w:val="00466D7D"/>
    <w:rsid w:val="004711A2"/>
    <w:rsid w:val="00471B50"/>
    <w:rsid w:val="00473DF8"/>
    <w:rsid w:val="00474793"/>
    <w:rsid w:val="00475F52"/>
    <w:rsid w:val="00481C8D"/>
    <w:rsid w:val="00482610"/>
    <w:rsid w:val="00482703"/>
    <w:rsid w:val="004901B9"/>
    <w:rsid w:val="004910BB"/>
    <w:rsid w:val="004923A4"/>
    <w:rsid w:val="00493736"/>
    <w:rsid w:val="004A08EB"/>
    <w:rsid w:val="004A18FA"/>
    <w:rsid w:val="004A36CB"/>
    <w:rsid w:val="004A437C"/>
    <w:rsid w:val="004B25EB"/>
    <w:rsid w:val="004C078C"/>
    <w:rsid w:val="004C4129"/>
    <w:rsid w:val="004D01C6"/>
    <w:rsid w:val="004D12AA"/>
    <w:rsid w:val="004D5705"/>
    <w:rsid w:val="004D580C"/>
    <w:rsid w:val="004E084E"/>
    <w:rsid w:val="004E0BB9"/>
    <w:rsid w:val="004E1011"/>
    <w:rsid w:val="004E34BB"/>
    <w:rsid w:val="004F5269"/>
    <w:rsid w:val="004F6A73"/>
    <w:rsid w:val="004F73FE"/>
    <w:rsid w:val="00501C8B"/>
    <w:rsid w:val="00502EC8"/>
    <w:rsid w:val="00512BAA"/>
    <w:rsid w:val="005132F0"/>
    <w:rsid w:val="00514710"/>
    <w:rsid w:val="00514D6C"/>
    <w:rsid w:val="00514DB9"/>
    <w:rsid w:val="00517875"/>
    <w:rsid w:val="00522679"/>
    <w:rsid w:val="005245D4"/>
    <w:rsid w:val="00524CE0"/>
    <w:rsid w:val="0053028A"/>
    <w:rsid w:val="005313E4"/>
    <w:rsid w:val="00531DCF"/>
    <w:rsid w:val="00534D9B"/>
    <w:rsid w:val="00541590"/>
    <w:rsid w:val="00543497"/>
    <w:rsid w:val="00545492"/>
    <w:rsid w:val="00546AD9"/>
    <w:rsid w:val="005478C6"/>
    <w:rsid w:val="00551836"/>
    <w:rsid w:val="0055254C"/>
    <w:rsid w:val="005546DC"/>
    <w:rsid w:val="00555CC4"/>
    <w:rsid w:val="0056376B"/>
    <w:rsid w:val="00563E9A"/>
    <w:rsid w:val="00571A4A"/>
    <w:rsid w:val="00573152"/>
    <w:rsid w:val="00573787"/>
    <w:rsid w:val="0057393B"/>
    <w:rsid w:val="0057406F"/>
    <w:rsid w:val="0057544C"/>
    <w:rsid w:val="00575BD6"/>
    <w:rsid w:val="00581EC8"/>
    <w:rsid w:val="00583991"/>
    <w:rsid w:val="005840DA"/>
    <w:rsid w:val="00585947"/>
    <w:rsid w:val="00585F68"/>
    <w:rsid w:val="0058656A"/>
    <w:rsid w:val="005905CC"/>
    <w:rsid w:val="00591386"/>
    <w:rsid w:val="00592562"/>
    <w:rsid w:val="0059388A"/>
    <w:rsid w:val="00596B5B"/>
    <w:rsid w:val="0059783E"/>
    <w:rsid w:val="0059788B"/>
    <w:rsid w:val="005A1715"/>
    <w:rsid w:val="005A2789"/>
    <w:rsid w:val="005A63E6"/>
    <w:rsid w:val="005B7F6E"/>
    <w:rsid w:val="005C0D64"/>
    <w:rsid w:val="005C3F0C"/>
    <w:rsid w:val="005C4D47"/>
    <w:rsid w:val="005D1B4F"/>
    <w:rsid w:val="005D501C"/>
    <w:rsid w:val="005D62AB"/>
    <w:rsid w:val="005D6D5D"/>
    <w:rsid w:val="005D6F2B"/>
    <w:rsid w:val="005D7EC6"/>
    <w:rsid w:val="005E16E0"/>
    <w:rsid w:val="005E6B31"/>
    <w:rsid w:val="005F4B69"/>
    <w:rsid w:val="005F6F4A"/>
    <w:rsid w:val="006021E5"/>
    <w:rsid w:val="00603B92"/>
    <w:rsid w:val="006049F5"/>
    <w:rsid w:val="006053D1"/>
    <w:rsid w:val="006064D5"/>
    <w:rsid w:val="00606CDE"/>
    <w:rsid w:val="00606EC3"/>
    <w:rsid w:val="006146DA"/>
    <w:rsid w:val="00615DAD"/>
    <w:rsid w:val="006204F0"/>
    <w:rsid w:val="00620940"/>
    <w:rsid w:val="00620AF7"/>
    <w:rsid w:val="006249CF"/>
    <w:rsid w:val="00630279"/>
    <w:rsid w:val="00642135"/>
    <w:rsid w:val="00642A77"/>
    <w:rsid w:val="006469FC"/>
    <w:rsid w:val="00654014"/>
    <w:rsid w:val="00654D4A"/>
    <w:rsid w:val="006551BB"/>
    <w:rsid w:val="0065543D"/>
    <w:rsid w:val="006570B0"/>
    <w:rsid w:val="00660556"/>
    <w:rsid w:val="00660B4B"/>
    <w:rsid w:val="00663D88"/>
    <w:rsid w:val="00663F4D"/>
    <w:rsid w:val="00664B2E"/>
    <w:rsid w:val="00665D29"/>
    <w:rsid w:val="00666D33"/>
    <w:rsid w:val="00667D85"/>
    <w:rsid w:val="00670A57"/>
    <w:rsid w:val="00675F5F"/>
    <w:rsid w:val="00677465"/>
    <w:rsid w:val="006821F4"/>
    <w:rsid w:val="00684ED4"/>
    <w:rsid w:val="0068548E"/>
    <w:rsid w:val="00686D9A"/>
    <w:rsid w:val="006925EC"/>
    <w:rsid w:val="00692A72"/>
    <w:rsid w:val="00693620"/>
    <w:rsid w:val="00694CB2"/>
    <w:rsid w:val="006A1B41"/>
    <w:rsid w:val="006A1E36"/>
    <w:rsid w:val="006A44A8"/>
    <w:rsid w:val="006B079B"/>
    <w:rsid w:val="006B2CF0"/>
    <w:rsid w:val="006B3313"/>
    <w:rsid w:val="006B472F"/>
    <w:rsid w:val="006C537F"/>
    <w:rsid w:val="006C55CA"/>
    <w:rsid w:val="006C56A8"/>
    <w:rsid w:val="006D0847"/>
    <w:rsid w:val="006D1066"/>
    <w:rsid w:val="006D2F1D"/>
    <w:rsid w:val="006D30DA"/>
    <w:rsid w:val="006D4485"/>
    <w:rsid w:val="006E0957"/>
    <w:rsid w:val="006E21B9"/>
    <w:rsid w:val="006E2C3A"/>
    <w:rsid w:val="006E351D"/>
    <w:rsid w:val="006E36E5"/>
    <w:rsid w:val="006E3B5D"/>
    <w:rsid w:val="006E4FAA"/>
    <w:rsid w:val="006E7275"/>
    <w:rsid w:val="006F2B63"/>
    <w:rsid w:val="006F5336"/>
    <w:rsid w:val="006F551A"/>
    <w:rsid w:val="006F6B55"/>
    <w:rsid w:val="006F6DA9"/>
    <w:rsid w:val="006F759B"/>
    <w:rsid w:val="006F7EFE"/>
    <w:rsid w:val="00701CDF"/>
    <w:rsid w:val="007025A2"/>
    <w:rsid w:val="00704A2F"/>
    <w:rsid w:val="007050B0"/>
    <w:rsid w:val="007062C5"/>
    <w:rsid w:val="00711462"/>
    <w:rsid w:val="0071196B"/>
    <w:rsid w:val="00712884"/>
    <w:rsid w:val="0071429C"/>
    <w:rsid w:val="00716078"/>
    <w:rsid w:val="007175EA"/>
    <w:rsid w:val="00717E9F"/>
    <w:rsid w:val="0072189B"/>
    <w:rsid w:val="00721DA5"/>
    <w:rsid w:val="00734D21"/>
    <w:rsid w:val="0073599E"/>
    <w:rsid w:val="007452DC"/>
    <w:rsid w:val="007478FF"/>
    <w:rsid w:val="00754E84"/>
    <w:rsid w:val="00756E53"/>
    <w:rsid w:val="00760738"/>
    <w:rsid w:val="00761DF3"/>
    <w:rsid w:val="007731B1"/>
    <w:rsid w:val="0077331B"/>
    <w:rsid w:val="00773C02"/>
    <w:rsid w:val="00774314"/>
    <w:rsid w:val="00777283"/>
    <w:rsid w:val="0078033D"/>
    <w:rsid w:val="007808CB"/>
    <w:rsid w:val="00781734"/>
    <w:rsid w:val="0078272D"/>
    <w:rsid w:val="007827B7"/>
    <w:rsid w:val="00784583"/>
    <w:rsid w:val="007849CE"/>
    <w:rsid w:val="0078714F"/>
    <w:rsid w:val="00795D65"/>
    <w:rsid w:val="00796B09"/>
    <w:rsid w:val="007A0931"/>
    <w:rsid w:val="007A1387"/>
    <w:rsid w:val="007A17F4"/>
    <w:rsid w:val="007A68C5"/>
    <w:rsid w:val="007A77DF"/>
    <w:rsid w:val="007B0821"/>
    <w:rsid w:val="007B264D"/>
    <w:rsid w:val="007B44E9"/>
    <w:rsid w:val="007B4AFD"/>
    <w:rsid w:val="007B6F74"/>
    <w:rsid w:val="007C15F9"/>
    <w:rsid w:val="007C235C"/>
    <w:rsid w:val="007C2456"/>
    <w:rsid w:val="007C48E5"/>
    <w:rsid w:val="007C689B"/>
    <w:rsid w:val="007C7D04"/>
    <w:rsid w:val="007C7E9D"/>
    <w:rsid w:val="007C7FF3"/>
    <w:rsid w:val="007D51D3"/>
    <w:rsid w:val="007D62FF"/>
    <w:rsid w:val="007D75F9"/>
    <w:rsid w:val="007E0D49"/>
    <w:rsid w:val="007E1149"/>
    <w:rsid w:val="007E3F48"/>
    <w:rsid w:val="007E46FA"/>
    <w:rsid w:val="007E5C18"/>
    <w:rsid w:val="007E6AC0"/>
    <w:rsid w:val="007E6B67"/>
    <w:rsid w:val="007F0838"/>
    <w:rsid w:val="007F122C"/>
    <w:rsid w:val="007F2338"/>
    <w:rsid w:val="007F37C4"/>
    <w:rsid w:val="007F3CE3"/>
    <w:rsid w:val="007F4F99"/>
    <w:rsid w:val="007F5101"/>
    <w:rsid w:val="007F62E0"/>
    <w:rsid w:val="00800E35"/>
    <w:rsid w:val="00800FFC"/>
    <w:rsid w:val="008107B5"/>
    <w:rsid w:val="00813C9D"/>
    <w:rsid w:val="00815089"/>
    <w:rsid w:val="008155D9"/>
    <w:rsid w:val="00821A13"/>
    <w:rsid w:val="00824880"/>
    <w:rsid w:val="00824BC7"/>
    <w:rsid w:val="00835B07"/>
    <w:rsid w:val="008372CB"/>
    <w:rsid w:val="00840819"/>
    <w:rsid w:val="008415F6"/>
    <w:rsid w:val="00842BC3"/>
    <w:rsid w:val="0085149A"/>
    <w:rsid w:val="008520D4"/>
    <w:rsid w:val="00862712"/>
    <w:rsid w:val="00865D7C"/>
    <w:rsid w:val="0087328B"/>
    <w:rsid w:val="00880856"/>
    <w:rsid w:val="0089139F"/>
    <w:rsid w:val="0089235B"/>
    <w:rsid w:val="0089244D"/>
    <w:rsid w:val="00894241"/>
    <w:rsid w:val="008A2D3B"/>
    <w:rsid w:val="008A2FCA"/>
    <w:rsid w:val="008A3A1A"/>
    <w:rsid w:val="008A574F"/>
    <w:rsid w:val="008A6B36"/>
    <w:rsid w:val="008B4130"/>
    <w:rsid w:val="008B66B8"/>
    <w:rsid w:val="008B71DD"/>
    <w:rsid w:val="008C05F6"/>
    <w:rsid w:val="008C0966"/>
    <w:rsid w:val="008C1CFC"/>
    <w:rsid w:val="008C221A"/>
    <w:rsid w:val="008C2788"/>
    <w:rsid w:val="008C3DBD"/>
    <w:rsid w:val="008C3FF3"/>
    <w:rsid w:val="008C4273"/>
    <w:rsid w:val="008C5F02"/>
    <w:rsid w:val="008C7A49"/>
    <w:rsid w:val="008D05A1"/>
    <w:rsid w:val="008D170A"/>
    <w:rsid w:val="008D1C79"/>
    <w:rsid w:val="008D2AF6"/>
    <w:rsid w:val="008D5A00"/>
    <w:rsid w:val="008D62D0"/>
    <w:rsid w:val="008D76A4"/>
    <w:rsid w:val="008D7C0A"/>
    <w:rsid w:val="008E4071"/>
    <w:rsid w:val="008E4D28"/>
    <w:rsid w:val="008E52E9"/>
    <w:rsid w:val="008F1E08"/>
    <w:rsid w:val="008F3885"/>
    <w:rsid w:val="008F3DC6"/>
    <w:rsid w:val="0090170D"/>
    <w:rsid w:val="00902CE8"/>
    <w:rsid w:val="009037CC"/>
    <w:rsid w:val="00906962"/>
    <w:rsid w:val="00913CF8"/>
    <w:rsid w:val="00913E87"/>
    <w:rsid w:val="00921865"/>
    <w:rsid w:val="0092251B"/>
    <w:rsid w:val="009231B2"/>
    <w:rsid w:val="00924089"/>
    <w:rsid w:val="00926BB7"/>
    <w:rsid w:val="00934373"/>
    <w:rsid w:val="0093530C"/>
    <w:rsid w:val="009355D4"/>
    <w:rsid w:val="009368BF"/>
    <w:rsid w:val="0094228D"/>
    <w:rsid w:val="00950D0B"/>
    <w:rsid w:val="009526CF"/>
    <w:rsid w:val="00954376"/>
    <w:rsid w:val="00955254"/>
    <w:rsid w:val="00955B9D"/>
    <w:rsid w:val="00960834"/>
    <w:rsid w:val="00960C6B"/>
    <w:rsid w:val="0096259E"/>
    <w:rsid w:val="00962893"/>
    <w:rsid w:val="00965541"/>
    <w:rsid w:val="00967E65"/>
    <w:rsid w:val="00970C83"/>
    <w:rsid w:val="00972DA3"/>
    <w:rsid w:val="00973FB7"/>
    <w:rsid w:val="0097425B"/>
    <w:rsid w:val="0097488D"/>
    <w:rsid w:val="00980BC8"/>
    <w:rsid w:val="00984D5B"/>
    <w:rsid w:val="009901B9"/>
    <w:rsid w:val="0099039E"/>
    <w:rsid w:val="00990902"/>
    <w:rsid w:val="009928B2"/>
    <w:rsid w:val="00994385"/>
    <w:rsid w:val="009954A2"/>
    <w:rsid w:val="0099560D"/>
    <w:rsid w:val="009957DE"/>
    <w:rsid w:val="009A2246"/>
    <w:rsid w:val="009A3ECD"/>
    <w:rsid w:val="009A3FD8"/>
    <w:rsid w:val="009A5DA0"/>
    <w:rsid w:val="009B04FD"/>
    <w:rsid w:val="009B1C4C"/>
    <w:rsid w:val="009B3229"/>
    <w:rsid w:val="009B3550"/>
    <w:rsid w:val="009B5506"/>
    <w:rsid w:val="009C1212"/>
    <w:rsid w:val="009C170F"/>
    <w:rsid w:val="009C384A"/>
    <w:rsid w:val="009C57DF"/>
    <w:rsid w:val="009C79EF"/>
    <w:rsid w:val="009D05EB"/>
    <w:rsid w:val="009D392C"/>
    <w:rsid w:val="009D4A46"/>
    <w:rsid w:val="009D65DB"/>
    <w:rsid w:val="009D714B"/>
    <w:rsid w:val="009E7F70"/>
    <w:rsid w:val="009F14ED"/>
    <w:rsid w:val="009F41D7"/>
    <w:rsid w:val="009F4CEB"/>
    <w:rsid w:val="009F7C13"/>
    <w:rsid w:val="00A013DF"/>
    <w:rsid w:val="00A043D5"/>
    <w:rsid w:val="00A07086"/>
    <w:rsid w:val="00A11B1C"/>
    <w:rsid w:val="00A12126"/>
    <w:rsid w:val="00A13599"/>
    <w:rsid w:val="00A22899"/>
    <w:rsid w:val="00A23E67"/>
    <w:rsid w:val="00A242D1"/>
    <w:rsid w:val="00A25632"/>
    <w:rsid w:val="00A27B8D"/>
    <w:rsid w:val="00A32B57"/>
    <w:rsid w:val="00A3431F"/>
    <w:rsid w:val="00A37B07"/>
    <w:rsid w:val="00A37C11"/>
    <w:rsid w:val="00A415A0"/>
    <w:rsid w:val="00A4243A"/>
    <w:rsid w:val="00A44907"/>
    <w:rsid w:val="00A52E11"/>
    <w:rsid w:val="00A6026E"/>
    <w:rsid w:val="00A61209"/>
    <w:rsid w:val="00A61F07"/>
    <w:rsid w:val="00A62236"/>
    <w:rsid w:val="00A62FD9"/>
    <w:rsid w:val="00A64665"/>
    <w:rsid w:val="00A66F7F"/>
    <w:rsid w:val="00A70687"/>
    <w:rsid w:val="00A733B7"/>
    <w:rsid w:val="00A767D6"/>
    <w:rsid w:val="00A83C9A"/>
    <w:rsid w:val="00A8455A"/>
    <w:rsid w:val="00A906A0"/>
    <w:rsid w:val="00A91A06"/>
    <w:rsid w:val="00A92500"/>
    <w:rsid w:val="00A9280B"/>
    <w:rsid w:val="00A955B9"/>
    <w:rsid w:val="00AA0117"/>
    <w:rsid w:val="00AA0C8D"/>
    <w:rsid w:val="00AA2C58"/>
    <w:rsid w:val="00AA4E0C"/>
    <w:rsid w:val="00AA6502"/>
    <w:rsid w:val="00AA7F0C"/>
    <w:rsid w:val="00AB01E5"/>
    <w:rsid w:val="00AB2F67"/>
    <w:rsid w:val="00AB5338"/>
    <w:rsid w:val="00AB717C"/>
    <w:rsid w:val="00AC1ADB"/>
    <w:rsid w:val="00AC629A"/>
    <w:rsid w:val="00AD01C4"/>
    <w:rsid w:val="00AD0D68"/>
    <w:rsid w:val="00AD1A55"/>
    <w:rsid w:val="00AD2AFC"/>
    <w:rsid w:val="00AD3380"/>
    <w:rsid w:val="00AE1946"/>
    <w:rsid w:val="00AE34AF"/>
    <w:rsid w:val="00AE5C1D"/>
    <w:rsid w:val="00AE78F2"/>
    <w:rsid w:val="00AF0027"/>
    <w:rsid w:val="00AF0988"/>
    <w:rsid w:val="00AF3811"/>
    <w:rsid w:val="00AF413E"/>
    <w:rsid w:val="00AF4B73"/>
    <w:rsid w:val="00AF76CD"/>
    <w:rsid w:val="00B004E1"/>
    <w:rsid w:val="00B00596"/>
    <w:rsid w:val="00B043CF"/>
    <w:rsid w:val="00B117E9"/>
    <w:rsid w:val="00B12574"/>
    <w:rsid w:val="00B14838"/>
    <w:rsid w:val="00B14D48"/>
    <w:rsid w:val="00B22C9F"/>
    <w:rsid w:val="00B250B0"/>
    <w:rsid w:val="00B2531E"/>
    <w:rsid w:val="00B3188C"/>
    <w:rsid w:val="00B33257"/>
    <w:rsid w:val="00B334FE"/>
    <w:rsid w:val="00B35771"/>
    <w:rsid w:val="00B40EF8"/>
    <w:rsid w:val="00B42D62"/>
    <w:rsid w:val="00B46A46"/>
    <w:rsid w:val="00B47C41"/>
    <w:rsid w:val="00B546DD"/>
    <w:rsid w:val="00B55DF3"/>
    <w:rsid w:val="00B5637F"/>
    <w:rsid w:val="00B653BA"/>
    <w:rsid w:val="00B65A6E"/>
    <w:rsid w:val="00B66B16"/>
    <w:rsid w:val="00B71045"/>
    <w:rsid w:val="00B720DB"/>
    <w:rsid w:val="00B73E92"/>
    <w:rsid w:val="00B747C2"/>
    <w:rsid w:val="00B80C93"/>
    <w:rsid w:val="00B81C0C"/>
    <w:rsid w:val="00B838A6"/>
    <w:rsid w:val="00B84929"/>
    <w:rsid w:val="00B90BB6"/>
    <w:rsid w:val="00B943C7"/>
    <w:rsid w:val="00BA195E"/>
    <w:rsid w:val="00BA2836"/>
    <w:rsid w:val="00BB0BD4"/>
    <w:rsid w:val="00BB6015"/>
    <w:rsid w:val="00BB6BD9"/>
    <w:rsid w:val="00BC02E9"/>
    <w:rsid w:val="00BC31D3"/>
    <w:rsid w:val="00BC435A"/>
    <w:rsid w:val="00BC6441"/>
    <w:rsid w:val="00BD0ED4"/>
    <w:rsid w:val="00BD4465"/>
    <w:rsid w:val="00BD62A1"/>
    <w:rsid w:val="00BE082C"/>
    <w:rsid w:val="00BE317A"/>
    <w:rsid w:val="00BE3DB4"/>
    <w:rsid w:val="00BE4FCC"/>
    <w:rsid w:val="00BF56C9"/>
    <w:rsid w:val="00BF5B4C"/>
    <w:rsid w:val="00BF5D13"/>
    <w:rsid w:val="00C009D6"/>
    <w:rsid w:val="00C032B7"/>
    <w:rsid w:val="00C03963"/>
    <w:rsid w:val="00C1288A"/>
    <w:rsid w:val="00C12B4C"/>
    <w:rsid w:val="00C13424"/>
    <w:rsid w:val="00C15032"/>
    <w:rsid w:val="00C1556F"/>
    <w:rsid w:val="00C21920"/>
    <w:rsid w:val="00C2452A"/>
    <w:rsid w:val="00C2693E"/>
    <w:rsid w:val="00C27BE2"/>
    <w:rsid w:val="00C3002C"/>
    <w:rsid w:val="00C31180"/>
    <w:rsid w:val="00C3211B"/>
    <w:rsid w:val="00C343E5"/>
    <w:rsid w:val="00C356AF"/>
    <w:rsid w:val="00C37FE9"/>
    <w:rsid w:val="00C41C5A"/>
    <w:rsid w:val="00C421D0"/>
    <w:rsid w:val="00C425F4"/>
    <w:rsid w:val="00C454B4"/>
    <w:rsid w:val="00C46549"/>
    <w:rsid w:val="00C51302"/>
    <w:rsid w:val="00C53EDD"/>
    <w:rsid w:val="00C55DD8"/>
    <w:rsid w:val="00C577B4"/>
    <w:rsid w:val="00C61961"/>
    <w:rsid w:val="00C61D95"/>
    <w:rsid w:val="00C636B7"/>
    <w:rsid w:val="00C65AD1"/>
    <w:rsid w:val="00C66DCE"/>
    <w:rsid w:val="00C736B3"/>
    <w:rsid w:val="00C749E8"/>
    <w:rsid w:val="00C75870"/>
    <w:rsid w:val="00C81FB5"/>
    <w:rsid w:val="00C86406"/>
    <w:rsid w:val="00C96779"/>
    <w:rsid w:val="00C96CB5"/>
    <w:rsid w:val="00C97674"/>
    <w:rsid w:val="00C97B29"/>
    <w:rsid w:val="00C97C07"/>
    <w:rsid w:val="00CA0356"/>
    <w:rsid w:val="00CA22CE"/>
    <w:rsid w:val="00CA5344"/>
    <w:rsid w:val="00CA6C17"/>
    <w:rsid w:val="00CA6F62"/>
    <w:rsid w:val="00CA7DB3"/>
    <w:rsid w:val="00CB74F1"/>
    <w:rsid w:val="00CC11B3"/>
    <w:rsid w:val="00CC5472"/>
    <w:rsid w:val="00CC623A"/>
    <w:rsid w:val="00CD2770"/>
    <w:rsid w:val="00CD2C56"/>
    <w:rsid w:val="00CD3F29"/>
    <w:rsid w:val="00CD5808"/>
    <w:rsid w:val="00CD6375"/>
    <w:rsid w:val="00CE5775"/>
    <w:rsid w:val="00CE606D"/>
    <w:rsid w:val="00CE65E1"/>
    <w:rsid w:val="00CF036B"/>
    <w:rsid w:val="00CF1010"/>
    <w:rsid w:val="00CF1E0E"/>
    <w:rsid w:val="00CF3EC6"/>
    <w:rsid w:val="00CF53D1"/>
    <w:rsid w:val="00CF5699"/>
    <w:rsid w:val="00CF7452"/>
    <w:rsid w:val="00D010D2"/>
    <w:rsid w:val="00D02CB4"/>
    <w:rsid w:val="00D04F0B"/>
    <w:rsid w:val="00D10354"/>
    <w:rsid w:val="00D10CAB"/>
    <w:rsid w:val="00D17349"/>
    <w:rsid w:val="00D201C5"/>
    <w:rsid w:val="00D22564"/>
    <w:rsid w:val="00D236AE"/>
    <w:rsid w:val="00D260F4"/>
    <w:rsid w:val="00D268B6"/>
    <w:rsid w:val="00D2712A"/>
    <w:rsid w:val="00D27849"/>
    <w:rsid w:val="00D312F8"/>
    <w:rsid w:val="00D32737"/>
    <w:rsid w:val="00D33E1C"/>
    <w:rsid w:val="00D343F3"/>
    <w:rsid w:val="00D34AF9"/>
    <w:rsid w:val="00D35036"/>
    <w:rsid w:val="00D3582E"/>
    <w:rsid w:val="00D406D2"/>
    <w:rsid w:val="00D45849"/>
    <w:rsid w:val="00D47709"/>
    <w:rsid w:val="00D512B5"/>
    <w:rsid w:val="00D5181E"/>
    <w:rsid w:val="00D51998"/>
    <w:rsid w:val="00D566C7"/>
    <w:rsid w:val="00D5787F"/>
    <w:rsid w:val="00D62529"/>
    <w:rsid w:val="00D62933"/>
    <w:rsid w:val="00D64F67"/>
    <w:rsid w:val="00D71AC2"/>
    <w:rsid w:val="00D71D4C"/>
    <w:rsid w:val="00D73C1B"/>
    <w:rsid w:val="00D77437"/>
    <w:rsid w:val="00D81127"/>
    <w:rsid w:val="00D814E4"/>
    <w:rsid w:val="00D82F43"/>
    <w:rsid w:val="00D93B99"/>
    <w:rsid w:val="00D93D1C"/>
    <w:rsid w:val="00D940C5"/>
    <w:rsid w:val="00D947C3"/>
    <w:rsid w:val="00D95C75"/>
    <w:rsid w:val="00D963E6"/>
    <w:rsid w:val="00DA1AD5"/>
    <w:rsid w:val="00DA326E"/>
    <w:rsid w:val="00DA3CE5"/>
    <w:rsid w:val="00DA6C46"/>
    <w:rsid w:val="00DA7810"/>
    <w:rsid w:val="00DB1584"/>
    <w:rsid w:val="00DB1E58"/>
    <w:rsid w:val="00DB2026"/>
    <w:rsid w:val="00DB3ACE"/>
    <w:rsid w:val="00DB6280"/>
    <w:rsid w:val="00DB6A51"/>
    <w:rsid w:val="00DB6E3D"/>
    <w:rsid w:val="00DC2064"/>
    <w:rsid w:val="00DC6D2C"/>
    <w:rsid w:val="00DD12D4"/>
    <w:rsid w:val="00DD155D"/>
    <w:rsid w:val="00DD2947"/>
    <w:rsid w:val="00DD2F7A"/>
    <w:rsid w:val="00DD4214"/>
    <w:rsid w:val="00DE04C6"/>
    <w:rsid w:val="00DE1436"/>
    <w:rsid w:val="00DE1AD0"/>
    <w:rsid w:val="00DF05EC"/>
    <w:rsid w:val="00DF1C5D"/>
    <w:rsid w:val="00DF374B"/>
    <w:rsid w:val="00DF4C1A"/>
    <w:rsid w:val="00DF7EDF"/>
    <w:rsid w:val="00E00F8E"/>
    <w:rsid w:val="00E0106E"/>
    <w:rsid w:val="00E0125A"/>
    <w:rsid w:val="00E0399E"/>
    <w:rsid w:val="00E03B02"/>
    <w:rsid w:val="00E03CA1"/>
    <w:rsid w:val="00E06262"/>
    <w:rsid w:val="00E0767A"/>
    <w:rsid w:val="00E1010A"/>
    <w:rsid w:val="00E1238A"/>
    <w:rsid w:val="00E13C0E"/>
    <w:rsid w:val="00E1676D"/>
    <w:rsid w:val="00E219FC"/>
    <w:rsid w:val="00E23C33"/>
    <w:rsid w:val="00E25EC6"/>
    <w:rsid w:val="00E25F83"/>
    <w:rsid w:val="00E25FB5"/>
    <w:rsid w:val="00E26A2D"/>
    <w:rsid w:val="00E27568"/>
    <w:rsid w:val="00E31CBF"/>
    <w:rsid w:val="00E32EE7"/>
    <w:rsid w:val="00E34F16"/>
    <w:rsid w:val="00E353FF"/>
    <w:rsid w:val="00E37F17"/>
    <w:rsid w:val="00E45823"/>
    <w:rsid w:val="00E6092D"/>
    <w:rsid w:val="00E61261"/>
    <w:rsid w:val="00E6274A"/>
    <w:rsid w:val="00E6360B"/>
    <w:rsid w:val="00E63E5B"/>
    <w:rsid w:val="00E73D88"/>
    <w:rsid w:val="00E75953"/>
    <w:rsid w:val="00E7779E"/>
    <w:rsid w:val="00E77FC2"/>
    <w:rsid w:val="00E807AD"/>
    <w:rsid w:val="00E83013"/>
    <w:rsid w:val="00E84951"/>
    <w:rsid w:val="00E84CA2"/>
    <w:rsid w:val="00E8502D"/>
    <w:rsid w:val="00E87CD5"/>
    <w:rsid w:val="00E902CC"/>
    <w:rsid w:val="00EA10B4"/>
    <w:rsid w:val="00EA2382"/>
    <w:rsid w:val="00EA3189"/>
    <w:rsid w:val="00EA3939"/>
    <w:rsid w:val="00EA60C0"/>
    <w:rsid w:val="00EB28E0"/>
    <w:rsid w:val="00EB2BBB"/>
    <w:rsid w:val="00EB2D59"/>
    <w:rsid w:val="00EB3E6E"/>
    <w:rsid w:val="00EB6513"/>
    <w:rsid w:val="00EC1ED9"/>
    <w:rsid w:val="00EC2011"/>
    <w:rsid w:val="00EC4A1B"/>
    <w:rsid w:val="00EC5A88"/>
    <w:rsid w:val="00EC5C6F"/>
    <w:rsid w:val="00EC6FC8"/>
    <w:rsid w:val="00ED1D22"/>
    <w:rsid w:val="00ED2E13"/>
    <w:rsid w:val="00ED3078"/>
    <w:rsid w:val="00ED3F17"/>
    <w:rsid w:val="00ED4BA4"/>
    <w:rsid w:val="00ED7611"/>
    <w:rsid w:val="00EE3F6A"/>
    <w:rsid w:val="00EE4252"/>
    <w:rsid w:val="00EE44DB"/>
    <w:rsid w:val="00EE4F93"/>
    <w:rsid w:val="00EF1A2B"/>
    <w:rsid w:val="00EF5365"/>
    <w:rsid w:val="00EF6B19"/>
    <w:rsid w:val="00F061FC"/>
    <w:rsid w:val="00F12FB2"/>
    <w:rsid w:val="00F136CC"/>
    <w:rsid w:val="00F1420B"/>
    <w:rsid w:val="00F16899"/>
    <w:rsid w:val="00F17F6F"/>
    <w:rsid w:val="00F21D81"/>
    <w:rsid w:val="00F22DEE"/>
    <w:rsid w:val="00F253DF"/>
    <w:rsid w:val="00F25F25"/>
    <w:rsid w:val="00F271FA"/>
    <w:rsid w:val="00F276FD"/>
    <w:rsid w:val="00F30F9D"/>
    <w:rsid w:val="00F40B89"/>
    <w:rsid w:val="00F42015"/>
    <w:rsid w:val="00F4347E"/>
    <w:rsid w:val="00F440F7"/>
    <w:rsid w:val="00F47E93"/>
    <w:rsid w:val="00F5059B"/>
    <w:rsid w:val="00F5178B"/>
    <w:rsid w:val="00F5755B"/>
    <w:rsid w:val="00F61351"/>
    <w:rsid w:val="00F63C07"/>
    <w:rsid w:val="00F63E39"/>
    <w:rsid w:val="00F65268"/>
    <w:rsid w:val="00F67084"/>
    <w:rsid w:val="00F7096D"/>
    <w:rsid w:val="00F75180"/>
    <w:rsid w:val="00F76980"/>
    <w:rsid w:val="00F77E09"/>
    <w:rsid w:val="00F8033D"/>
    <w:rsid w:val="00F82CFF"/>
    <w:rsid w:val="00F83A5F"/>
    <w:rsid w:val="00F83F8C"/>
    <w:rsid w:val="00F84323"/>
    <w:rsid w:val="00F87037"/>
    <w:rsid w:val="00F93DCB"/>
    <w:rsid w:val="00F94DBD"/>
    <w:rsid w:val="00F9718D"/>
    <w:rsid w:val="00FA0378"/>
    <w:rsid w:val="00FA141C"/>
    <w:rsid w:val="00FA4CA1"/>
    <w:rsid w:val="00FA4E9C"/>
    <w:rsid w:val="00FA5D9A"/>
    <w:rsid w:val="00FA5FC3"/>
    <w:rsid w:val="00FA7497"/>
    <w:rsid w:val="00FB1281"/>
    <w:rsid w:val="00FB6943"/>
    <w:rsid w:val="00FC0247"/>
    <w:rsid w:val="00FC1596"/>
    <w:rsid w:val="00FC1870"/>
    <w:rsid w:val="00FC2758"/>
    <w:rsid w:val="00FC2EDB"/>
    <w:rsid w:val="00FC4354"/>
    <w:rsid w:val="00FC6318"/>
    <w:rsid w:val="00FD1F40"/>
    <w:rsid w:val="00FD5213"/>
    <w:rsid w:val="00FE3873"/>
    <w:rsid w:val="00FE4CE7"/>
    <w:rsid w:val="00FF3295"/>
    <w:rsid w:val="00FF3561"/>
    <w:rsid w:val="00FF4CDE"/>
    <w:rsid w:val="00FF629F"/>
    <w:rsid w:val="00FF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AF7DE"/>
  <w15:chartTrackingRefBased/>
  <w15:docId w15:val="{AF2F1A52-2127-4399-A052-BE9763AF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81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B45B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3D58D3"/>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link w:val="Heading3Char"/>
    <w:uiPriority w:val="9"/>
    <w:semiHidden/>
    <w:unhideWhenUsed/>
    <w:qFormat/>
    <w:rsid w:val="003D58D3"/>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link w:val="Heading4Char"/>
    <w:uiPriority w:val="9"/>
    <w:semiHidden/>
    <w:unhideWhenUsed/>
    <w:qFormat/>
    <w:rsid w:val="003D58D3"/>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link w:val="Heading5Char"/>
    <w:uiPriority w:val="9"/>
    <w:semiHidden/>
    <w:unhideWhenUsed/>
    <w:qFormat/>
    <w:rsid w:val="003D58D3"/>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link w:val="Heading6Char"/>
    <w:uiPriority w:val="9"/>
    <w:semiHidden/>
    <w:unhideWhenUsed/>
    <w:qFormat/>
    <w:rsid w:val="003D58D3"/>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5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58D3"/>
    <w:rPr>
      <w:rFonts w:ascii="Arial" w:eastAsia="Arial" w:hAnsi="Arial" w:cs="Arial"/>
      <w:sz w:val="32"/>
      <w:szCs w:val="32"/>
      <w:lang w:val="en"/>
    </w:rPr>
  </w:style>
  <w:style w:type="character" w:customStyle="1" w:styleId="Heading3Char">
    <w:name w:val="Heading 3 Char"/>
    <w:basedOn w:val="DefaultParagraphFont"/>
    <w:link w:val="Heading3"/>
    <w:uiPriority w:val="9"/>
    <w:semiHidden/>
    <w:rsid w:val="003D58D3"/>
    <w:rPr>
      <w:rFonts w:ascii="Arial" w:eastAsia="Arial" w:hAnsi="Arial" w:cs="Arial"/>
      <w:color w:val="434343"/>
      <w:sz w:val="28"/>
      <w:szCs w:val="28"/>
      <w:lang w:val="en"/>
    </w:rPr>
  </w:style>
  <w:style w:type="character" w:customStyle="1" w:styleId="Heading4Char">
    <w:name w:val="Heading 4 Char"/>
    <w:basedOn w:val="DefaultParagraphFont"/>
    <w:link w:val="Heading4"/>
    <w:uiPriority w:val="9"/>
    <w:semiHidden/>
    <w:rsid w:val="003D58D3"/>
    <w:rPr>
      <w:rFonts w:ascii="Arial" w:eastAsia="Arial" w:hAnsi="Arial" w:cs="Arial"/>
      <w:color w:val="666666"/>
      <w:sz w:val="24"/>
      <w:szCs w:val="24"/>
      <w:lang w:val="en"/>
    </w:rPr>
  </w:style>
  <w:style w:type="character" w:customStyle="1" w:styleId="Heading5Char">
    <w:name w:val="Heading 5 Char"/>
    <w:basedOn w:val="DefaultParagraphFont"/>
    <w:link w:val="Heading5"/>
    <w:uiPriority w:val="9"/>
    <w:semiHidden/>
    <w:rsid w:val="003D58D3"/>
    <w:rPr>
      <w:rFonts w:ascii="Arial" w:eastAsia="Arial" w:hAnsi="Arial" w:cs="Arial"/>
      <w:color w:val="666666"/>
      <w:lang w:val="en"/>
    </w:rPr>
  </w:style>
  <w:style w:type="character" w:customStyle="1" w:styleId="Heading6Char">
    <w:name w:val="Heading 6 Char"/>
    <w:basedOn w:val="DefaultParagraphFont"/>
    <w:link w:val="Heading6"/>
    <w:uiPriority w:val="9"/>
    <w:semiHidden/>
    <w:rsid w:val="003D58D3"/>
    <w:rPr>
      <w:rFonts w:ascii="Arial" w:eastAsia="Arial" w:hAnsi="Arial" w:cs="Arial"/>
      <w:i/>
      <w:color w:val="666666"/>
      <w:lang w:val="en"/>
    </w:rPr>
  </w:style>
  <w:style w:type="paragraph" w:customStyle="1" w:styleId="EndNoteBibliographyTitle">
    <w:name w:val="EndNote Bibliography Title"/>
    <w:basedOn w:val="Normal"/>
    <w:link w:val="EndNoteBibliographyTitleChar"/>
    <w:rsid w:val="00502EC8"/>
    <w:pPr>
      <w:jc w:val="center"/>
    </w:pPr>
    <w:rPr>
      <w:noProof/>
    </w:rPr>
  </w:style>
  <w:style w:type="character" w:customStyle="1" w:styleId="EndNoteBibliographyTitleChar">
    <w:name w:val="EndNote Bibliography Title Char"/>
    <w:basedOn w:val="DefaultParagraphFont"/>
    <w:link w:val="EndNoteBibliographyTitle"/>
    <w:rsid w:val="00502EC8"/>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502EC8"/>
    <w:rPr>
      <w:noProof/>
    </w:rPr>
  </w:style>
  <w:style w:type="character" w:customStyle="1" w:styleId="EndNoteBibliographyChar">
    <w:name w:val="EndNote Bibliography Char"/>
    <w:basedOn w:val="DefaultParagraphFont"/>
    <w:link w:val="EndNoteBibliography"/>
    <w:rsid w:val="00502EC8"/>
    <w:rPr>
      <w:rFonts w:ascii="Times New Roman" w:eastAsia="Times New Roman" w:hAnsi="Times New Roman" w:cs="Times New Roman"/>
      <w:noProof/>
      <w:sz w:val="24"/>
      <w:szCs w:val="24"/>
    </w:rPr>
  </w:style>
  <w:style w:type="paragraph" w:styleId="ListParagraph">
    <w:name w:val="List Paragraph"/>
    <w:basedOn w:val="Normal"/>
    <w:uiPriority w:val="34"/>
    <w:qFormat/>
    <w:rsid w:val="00F83A5F"/>
    <w:pPr>
      <w:ind w:left="720"/>
      <w:contextualSpacing/>
    </w:pPr>
    <w:rPr>
      <w:rFonts w:asciiTheme="minorHAnsi" w:eastAsiaTheme="minorHAnsi" w:hAnsiTheme="minorHAnsi" w:cstheme="minorBidi"/>
    </w:rPr>
  </w:style>
  <w:style w:type="table" w:styleId="TableGrid">
    <w:name w:val="Table Grid"/>
    <w:basedOn w:val="TableNormal"/>
    <w:uiPriority w:val="59"/>
    <w:rsid w:val="00F83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65D7C"/>
    <w:rPr>
      <w:color w:val="0000FF"/>
      <w:u w:val="single"/>
    </w:rPr>
  </w:style>
  <w:style w:type="character" w:styleId="CommentReference">
    <w:name w:val="annotation reference"/>
    <w:basedOn w:val="DefaultParagraphFont"/>
    <w:uiPriority w:val="99"/>
    <w:semiHidden/>
    <w:unhideWhenUsed/>
    <w:rsid w:val="00C2452A"/>
    <w:rPr>
      <w:sz w:val="16"/>
      <w:szCs w:val="16"/>
    </w:rPr>
  </w:style>
  <w:style w:type="paragraph" w:styleId="CommentText">
    <w:name w:val="annotation text"/>
    <w:basedOn w:val="Normal"/>
    <w:link w:val="CommentTextChar"/>
    <w:uiPriority w:val="99"/>
    <w:unhideWhenUsed/>
    <w:rsid w:val="00C2452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2452A"/>
    <w:rPr>
      <w:sz w:val="20"/>
      <w:szCs w:val="20"/>
    </w:rPr>
  </w:style>
  <w:style w:type="paragraph" w:styleId="BalloonText">
    <w:name w:val="Balloon Text"/>
    <w:basedOn w:val="Normal"/>
    <w:link w:val="BalloonTextChar"/>
    <w:uiPriority w:val="99"/>
    <w:semiHidden/>
    <w:unhideWhenUsed/>
    <w:rsid w:val="00973F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FB7"/>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9039E"/>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99039E"/>
    <w:rPr>
      <w:rFonts w:ascii="Times New Roman" w:eastAsia="Times New Roman" w:hAnsi="Times New Roman" w:cs="Times New Roman"/>
      <w:b/>
      <w:bCs/>
      <w:sz w:val="20"/>
      <w:szCs w:val="20"/>
    </w:rPr>
  </w:style>
  <w:style w:type="paragraph" w:styleId="NormalWeb">
    <w:name w:val="Normal (Web)"/>
    <w:basedOn w:val="Normal"/>
    <w:link w:val="NormalWebChar"/>
    <w:uiPriority w:val="99"/>
    <w:unhideWhenUsed/>
    <w:rsid w:val="009954A2"/>
    <w:pPr>
      <w:spacing w:before="100" w:beforeAutospacing="1" w:after="100" w:afterAutospacing="1"/>
    </w:pPr>
  </w:style>
  <w:style w:type="character" w:customStyle="1" w:styleId="NormalWebChar">
    <w:name w:val="Normal (Web) Char"/>
    <w:basedOn w:val="DefaultParagraphFont"/>
    <w:link w:val="NormalWeb"/>
    <w:uiPriority w:val="99"/>
    <w:rsid w:val="009954A2"/>
    <w:rPr>
      <w:rFonts w:ascii="Times New Roman" w:eastAsia="Times New Roman" w:hAnsi="Times New Roman" w:cs="Times New Roman"/>
      <w:sz w:val="24"/>
      <w:szCs w:val="24"/>
    </w:rPr>
  </w:style>
  <w:style w:type="character" w:customStyle="1" w:styleId="normaltextrun">
    <w:name w:val="normaltextrun"/>
    <w:basedOn w:val="DefaultParagraphFont"/>
    <w:rsid w:val="00126B48"/>
  </w:style>
  <w:style w:type="character" w:customStyle="1" w:styleId="eop">
    <w:name w:val="eop"/>
    <w:basedOn w:val="DefaultParagraphFont"/>
    <w:rsid w:val="00126B48"/>
  </w:style>
  <w:style w:type="paragraph" w:styleId="Footer">
    <w:name w:val="footer"/>
    <w:basedOn w:val="Normal"/>
    <w:link w:val="FooterChar"/>
    <w:uiPriority w:val="99"/>
    <w:unhideWhenUsed/>
    <w:rsid w:val="003C2E9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C2E93"/>
  </w:style>
  <w:style w:type="paragraph" w:styleId="NoSpacing">
    <w:name w:val="No Spacing"/>
    <w:uiPriority w:val="1"/>
    <w:qFormat/>
    <w:rsid w:val="003C2E93"/>
    <w:pPr>
      <w:spacing w:after="0" w:line="240" w:lineRule="auto"/>
    </w:pPr>
  </w:style>
  <w:style w:type="character" w:customStyle="1" w:styleId="al-author-name-more">
    <w:name w:val="al-author-name-more"/>
    <w:basedOn w:val="DefaultParagraphFont"/>
    <w:rsid w:val="003C2E93"/>
  </w:style>
  <w:style w:type="character" w:customStyle="1" w:styleId="delimiter">
    <w:name w:val="delimiter"/>
    <w:basedOn w:val="DefaultParagraphFont"/>
    <w:rsid w:val="003C2E93"/>
  </w:style>
  <w:style w:type="character" w:styleId="Emphasis">
    <w:name w:val="Emphasis"/>
    <w:basedOn w:val="DefaultParagraphFont"/>
    <w:uiPriority w:val="20"/>
    <w:qFormat/>
    <w:rsid w:val="003C2E93"/>
    <w:rPr>
      <w:i/>
      <w:iCs/>
    </w:rPr>
  </w:style>
  <w:style w:type="character" w:customStyle="1" w:styleId="al-author-name">
    <w:name w:val="al-author-name"/>
    <w:basedOn w:val="DefaultParagraphFont"/>
    <w:rsid w:val="003C2E93"/>
  </w:style>
  <w:style w:type="character" w:customStyle="1" w:styleId="A11">
    <w:name w:val="A11"/>
    <w:uiPriority w:val="99"/>
    <w:rsid w:val="003C2E93"/>
    <w:rPr>
      <w:rFonts w:cs="Museo Sans 900"/>
      <w:b/>
      <w:bCs/>
      <w:color w:val="004A81"/>
    </w:rPr>
  </w:style>
  <w:style w:type="paragraph" w:styleId="Header">
    <w:name w:val="header"/>
    <w:basedOn w:val="Normal"/>
    <w:link w:val="HeaderChar"/>
    <w:uiPriority w:val="99"/>
    <w:unhideWhenUsed/>
    <w:rsid w:val="003C2E9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C2E93"/>
  </w:style>
  <w:style w:type="character" w:customStyle="1" w:styleId="UnresolvedMention1">
    <w:name w:val="Unresolved Mention1"/>
    <w:basedOn w:val="DefaultParagraphFont"/>
    <w:uiPriority w:val="99"/>
    <w:semiHidden/>
    <w:unhideWhenUsed/>
    <w:rsid w:val="00C749E8"/>
    <w:rPr>
      <w:color w:val="605E5C"/>
      <w:shd w:val="clear" w:color="auto" w:fill="E1DFDD"/>
    </w:rPr>
  </w:style>
  <w:style w:type="paragraph" w:styleId="Title">
    <w:name w:val="Title"/>
    <w:basedOn w:val="Normal"/>
    <w:next w:val="Normal"/>
    <w:link w:val="TitleChar"/>
    <w:uiPriority w:val="10"/>
    <w:qFormat/>
    <w:rsid w:val="003D58D3"/>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3D58D3"/>
    <w:rPr>
      <w:rFonts w:ascii="Arial" w:eastAsia="Arial" w:hAnsi="Arial" w:cs="Arial"/>
      <w:sz w:val="52"/>
      <w:szCs w:val="52"/>
      <w:lang w:val="en"/>
    </w:rPr>
  </w:style>
  <w:style w:type="paragraph" w:styleId="Subtitle">
    <w:name w:val="Subtitle"/>
    <w:basedOn w:val="Normal"/>
    <w:next w:val="Normal"/>
    <w:link w:val="SubtitleChar"/>
    <w:uiPriority w:val="11"/>
    <w:qFormat/>
    <w:rsid w:val="003D58D3"/>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3D58D3"/>
    <w:rPr>
      <w:rFonts w:ascii="Arial" w:eastAsia="Arial" w:hAnsi="Arial" w:cs="Arial"/>
      <w:color w:val="666666"/>
      <w:sz w:val="30"/>
      <w:szCs w:val="30"/>
      <w:lang w:val="en"/>
    </w:rPr>
  </w:style>
  <w:style w:type="paragraph" w:customStyle="1" w:styleId="msonormal0">
    <w:name w:val="msonormal"/>
    <w:basedOn w:val="Normal"/>
    <w:rsid w:val="003D58D3"/>
    <w:pPr>
      <w:spacing w:before="100" w:beforeAutospacing="1" w:after="100" w:afterAutospacing="1"/>
    </w:pPr>
  </w:style>
  <w:style w:type="character" w:styleId="FollowedHyperlink">
    <w:name w:val="FollowedHyperlink"/>
    <w:basedOn w:val="DefaultParagraphFont"/>
    <w:uiPriority w:val="99"/>
    <w:semiHidden/>
    <w:unhideWhenUsed/>
    <w:rsid w:val="003D58D3"/>
    <w:rPr>
      <w:color w:val="800080"/>
      <w:u w:val="single"/>
    </w:rPr>
  </w:style>
  <w:style w:type="character" w:customStyle="1" w:styleId="apple-tab-span">
    <w:name w:val="apple-tab-span"/>
    <w:basedOn w:val="DefaultParagraphFont"/>
    <w:rsid w:val="003D58D3"/>
  </w:style>
  <w:style w:type="paragraph" w:customStyle="1" w:styleId="title-pubt">
    <w:name w:val="title-pubt"/>
    <w:basedOn w:val="Normal"/>
    <w:rsid w:val="003D58D3"/>
    <w:pPr>
      <w:spacing w:before="100" w:beforeAutospacing="1" w:after="100" w:afterAutospacing="1"/>
    </w:pPr>
  </w:style>
  <w:style w:type="paragraph" w:customStyle="1" w:styleId="title-humani">
    <w:name w:val="title-hum_ani"/>
    <w:basedOn w:val="Normal"/>
    <w:rsid w:val="003D58D3"/>
    <w:pPr>
      <w:spacing w:before="100" w:beforeAutospacing="1" w:after="100" w:afterAutospacing="1"/>
    </w:pPr>
  </w:style>
  <w:style w:type="paragraph" w:customStyle="1" w:styleId="title-lang">
    <w:name w:val="title-lang"/>
    <w:basedOn w:val="Normal"/>
    <w:rsid w:val="003D58D3"/>
    <w:pPr>
      <w:spacing w:before="100" w:beforeAutospacing="1" w:after="100" w:afterAutospacing="1"/>
    </w:pPr>
  </w:style>
  <w:style w:type="paragraph" w:customStyle="1" w:styleId="title-sex">
    <w:name w:val="title-sex"/>
    <w:basedOn w:val="Normal"/>
    <w:rsid w:val="003D58D3"/>
    <w:pPr>
      <w:spacing w:before="100" w:beforeAutospacing="1" w:after="100" w:afterAutospacing="1"/>
    </w:pPr>
  </w:style>
  <w:style w:type="paragraph" w:customStyle="1" w:styleId="title-subject">
    <w:name w:val="title-subject"/>
    <w:basedOn w:val="Normal"/>
    <w:rsid w:val="003D58D3"/>
    <w:pPr>
      <w:spacing w:before="100" w:beforeAutospacing="1" w:after="100" w:afterAutospacing="1"/>
    </w:pPr>
  </w:style>
  <w:style w:type="paragraph" w:customStyle="1" w:styleId="title-journalcategory">
    <w:name w:val="title-journalcategory"/>
    <w:basedOn w:val="Normal"/>
    <w:rsid w:val="003D58D3"/>
    <w:pPr>
      <w:spacing w:before="100" w:beforeAutospacing="1" w:after="100" w:afterAutospacing="1"/>
    </w:pPr>
  </w:style>
  <w:style w:type="paragraph" w:customStyle="1" w:styleId="title-age">
    <w:name w:val="title-age"/>
    <w:basedOn w:val="Normal"/>
    <w:rsid w:val="003D58D3"/>
    <w:pPr>
      <w:spacing w:before="100" w:beforeAutospacing="1" w:after="100" w:afterAutospacing="1"/>
    </w:pPr>
  </w:style>
  <w:style w:type="paragraph" w:customStyle="1" w:styleId="literature-footer-text">
    <w:name w:val="literature-footer-text"/>
    <w:basedOn w:val="Normal"/>
    <w:rsid w:val="003D58D3"/>
    <w:pPr>
      <w:spacing w:before="100" w:beforeAutospacing="1" w:after="100" w:afterAutospacing="1"/>
    </w:pPr>
  </w:style>
  <w:style w:type="paragraph" w:customStyle="1" w:styleId="list-inline-item">
    <w:name w:val="list-inline-item"/>
    <w:basedOn w:val="Normal"/>
    <w:rsid w:val="003D58D3"/>
    <w:pPr>
      <w:spacing w:before="100" w:beforeAutospacing="1" w:after="100" w:afterAutospacing="1"/>
    </w:pPr>
  </w:style>
  <w:style w:type="paragraph" w:customStyle="1" w:styleId="addressfooter">
    <w:name w:val="address_footer"/>
    <w:basedOn w:val="Normal"/>
    <w:rsid w:val="003D58D3"/>
    <w:pPr>
      <w:spacing w:before="100" w:beforeAutospacing="1" w:after="100" w:afterAutospacing="1"/>
    </w:pPr>
  </w:style>
  <w:style w:type="character" w:styleId="PageNumber">
    <w:name w:val="page number"/>
    <w:basedOn w:val="DefaultParagraphFont"/>
    <w:uiPriority w:val="99"/>
    <w:semiHidden/>
    <w:unhideWhenUsed/>
    <w:rsid w:val="003D58D3"/>
  </w:style>
  <w:style w:type="paragraph" w:styleId="Revision">
    <w:name w:val="Revision"/>
    <w:hidden/>
    <w:uiPriority w:val="99"/>
    <w:semiHidden/>
    <w:rsid w:val="00684ED4"/>
    <w:pPr>
      <w:spacing w:after="0" w:line="240" w:lineRule="auto"/>
    </w:pPr>
    <w:rPr>
      <w:rFonts w:ascii="Times New Roman" w:eastAsia="Times New Roman" w:hAnsi="Times New Roman" w:cs="Times New Roman"/>
      <w:sz w:val="24"/>
      <w:szCs w:val="24"/>
    </w:rPr>
  </w:style>
  <w:style w:type="paragraph" w:customStyle="1" w:styleId="Pa8">
    <w:name w:val="Pa8"/>
    <w:basedOn w:val="Normal"/>
    <w:next w:val="Normal"/>
    <w:uiPriority w:val="99"/>
    <w:rsid w:val="002906FA"/>
    <w:pPr>
      <w:autoSpaceDE w:val="0"/>
      <w:autoSpaceDN w:val="0"/>
      <w:adjustRightInd w:val="0"/>
      <w:spacing w:line="161" w:lineRule="atLeast"/>
    </w:pPr>
    <w:rPr>
      <w:rFonts w:ascii="Museo Sans 300" w:eastAsiaTheme="minorHAnsi" w:hAnsi="Museo Sans 300" w:cstheme="minorBidi"/>
    </w:rPr>
  </w:style>
  <w:style w:type="paragraph" w:styleId="TOCHeading">
    <w:name w:val="TOC Heading"/>
    <w:basedOn w:val="Heading1"/>
    <w:next w:val="Normal"/>
    <w:uiPriority w:val="39"/>
    <w:unhideWhenUsed/>
    <w:qFormat/>
    <w:rsid w:val="00002D25"/>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002D25"/>
    <w:pPr>
      <w:spacing w:after="100"/>
    </w:pPr>
  </w:style>
  <w:style w:type="paragraph" w:styleId="TOC2">
    <w:name w:val="toc 2"/>
    <w:basedOn w:val="Normal"/>
    <w:next w:val="Normal"/>
    <w:autoRedefine/>
    <w:uiPriority w:val="39"/>
    <w:unhideWhenUsed/>
    <w:rsid w:val="00002D25"/>
    <w:pPr>
      <w:spacing w:after="100"/>
      <w:ind w:left="240"/>
    </w:pPr>
  </w:style>
  <w:style w:type="character" w:customStyle="1" w:styleId="UnresolvedMention2">
    <w:name w:val="Unresolved Mention2"/>
    <w:basedOn w:val="DefaultParagraphFont"/>
    <w:uiPriority w:val="99"/>
    <w:semiHidden/>
    <w:unhideWhenUsed/>
    <w:rsid w:val="004F5269"/>
    <w:rPr>
      <w:color w:val="605E5C"/>
      <w:shd w:val="clear" w:color="auto" w:fill="E1DFDD"/>
    </w:rPr>
  </w:style>
  <w:style w:type="character" w:customStyle="1" w:styleId="apple-converted-space">
    <w:name w:val="apple-converted-space"/>
    <w:basedOn w:val="DefaultParagraphFont"/>
    <w:rsid w:val="00396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92017">
      <w:bodyDiv w:val="1"/>
      <w:marLeft w:val="0"/>
      <w:marRight w:val="0"/>
      <w:marTop w:val="0"/>
      <w:marBottom w:val="0"/>
      <w:divBdr>
        <w:top w:val="none" w:sz="0" w:space="0" w:color="auto"/>
        <w:left w:val="none" w:sz="0" w:space="0" w:color="auto"/>
        <w:bottom w:val="none" w:sz="0" w:space="0" w:color="auto"/>
        <w:right w:val="none" w:sz="0" w:space="0" w:color="auto"/>
      </w:divBdr>
      <w:divsChild>
        <w:div w:id="510683570">
          <w:marLeft w:val="0"/>
          <w:marRight w:val="0"/>
          <w:marTop w:val="0"/>
          <w:marBottom w:val="0"/>
          <w:divBdr>
            <w:top w:val="none" w:sz="0" w:space="0" w:color="auto"/>
            <w:left w:val="none" w:sz="0" w:space="0" w:color="auto"/>
            <w:bottom w:val="none" w:sz="0" w:space="0" w:color="auto"/>
            <w:right w:val="none" w:sz="0" w:space="0" w:color="auto"/>
          </w:divBdr>
        </w:div>
      </w:divsChild>
    </w:div>
    <w:div w:id="418328750">
      <w:bodyDiv w:val="1"/>
      <w:marLeft w:val="0"/>
      <w:marRight w:val="0"/>
      <w:marTop w:val="0"/>
      <w:marBottom w:val="0"/>
      <w:divBdr>
        <w:top w:val="none" w:sz="0" w:space="0" w:color="auto"/>
        <w:left w:val="none" w:sz="0" w:space="0" w:color="auto"/>
        <w:bottom w:val="none" w:sz="0" w:space="0" w:color="auto"/>
        <w:right w:val="none" w:sz="0" w:space="0" w:color="auto"/>
      </w:divBdr>
    </w:div>
    <w:div w:id="833378300">
      <w:bodyDiv w:val="1"/>
      <w:marLeft w:val="0"/>
      <w:marRight w:val="0"/>
      <w:marTop w:val="0"/>
      <w:marBottom w:val="0"/>
      <w:divBdr>
        <w:top w:val="none" w:sz="0" w:space="0" w:color="auto"/>
        <w:left w:val="none" w:sz="0" w:space="0" w:color="auto"/>
        <w:bottom w:val="none" w:sz="0" w:space="0" w:color="auto"/>
        <w:right w:val="none" w:sz="0" w:space="0" w:color="auto"/>
      </w:divBdr>
    </w:div>
    <w:div w:id="973372228">
      <w:bodyDiv w:val="1"/>
      <w:marLeft w:val="0"/>
      <w:marRight w:val="0"/>
      <w:marTop w:val="0"/>
      <w:marBottom w:val="0"/>
      <w:divBdr>
        <w:top w:val="none" w:sz="0" w:space="0" w:color="auto"/>
        <w:left w:val="none" w:sz="0" w:space="0" w:color="auto"/>
        <w:bottom w:val="none" w:sz="0" w:space="0" w:color="auto"/>
        <w:right w:val="none" w:sz="0" w:space="0" w:color="auto"/>
      </w:divBdr>
    </w:div>
    <w:div w:id="1077096278">
      <w:bodyDiv w:val="1"/>
      <w:marLeft w:val="0"/>
      <w:marRight w:val="0"/>
      <w:marTop w:val="0"/>
      <w:marBottom w:val="0"/>
      <w:divBdr>
        <w:top w:val="none" w:sz="0" w:space="0" w:color="auto"/>
        <w:left w:val="none" w:sz="0" w:space="0" w:color="auto"/>
        <w:bottom w:val="none" w:sz="0" w:space="0" w:color="auto"/>
        <w:right w:val="none" w:sz="0" w:space="0" w:color="auto"/>
      </w:divBdr>
    </w:div>
    <w:div w:id="1324818518">
      <w:bodyDiv w:val="1"/>
      <w:marLeft w:val="0"/>
      <w:marRight w:val="0"/>
      <w:marTop w:val="0"/>
      <w:marBottom w:val="0"/>
      <w:divBdr>
        <w:top w:val="none" w:sz="0" w:space="0" w:color="auto"/>
        <w:left w:val="none" w:sz="0" w:space="0" w:color="auto"/>
        <w:bottom w:val="none" w:sz="0" w:space="0" w:color="auto"/>
        <w:right w:val="none" w:sz="0" w:space="0" w:color="auto"/>
      </w:divBdr>
    </w:div>
    <w:div w:id="1414548673">
      <w:bodyDiv w:val="1"/>
      <w:marLeft w:val="0"/>
      <w:marRight w:val="0"/>
      <w:marTop w:val="0"/>
      <w:marBottom w:val="0"/>
      <w:divBdr>
        <w:top w:val="none" w:sz="0" w:space="0" w:color="auto"/>
        <w:left w:val="none" w:sz="0" w:space="0" w:color="auto"/>
        <w:bottom w:val="none" w:sz="0" w:space="0" w:color="auto"/>
        <w:right w:val="none" w:sz="0" w:space="0" w:color="auto"/>
      </w:divBdr>
    </w:div>
    <w:div w:id="1631788597">
      <w:bodyDiv w:val="1"/>
      <w:marLeft w:val="0"/>
      <w:marRight w:val="0"/>
      <w:marTop w:val="0"/>
      <w:marBottom w:val="0"/>
      <w:divBdr>
        <w:top w:val="none" w:sz="0" w:space="0" w:color="auto"/>
        <w:left w:val="none" w:sz="0" w:space="0" w:color="auto"/>
        <w:bottom w:val="none" w:sz="0" w:space="0" w:color="auto"/>
        <w:right w:val="none" w:sz="0" w:space="0" w:color="auto"/>
      </w:divBdr>
    </w:div>
    <w:div w:id="163355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dc.gov/nchs/nhanes/index.ht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88F69-8BEE-434D-B872-956EBD2C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9827</Words>
  <Characters>56019</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Delgado</dc:creator>
  <cp:keywords/>
  <dc:description/>
  <cp:lastModifiedBy>Powe, Neil</cp:lastModifiedBy>
  <cp:revision>3</cp:revision>
  <cp:lastPrinted>2021-07-19T21:51:00Z</cp:lastPrinted>
  <dcterms:created xsi:type="dcterms:W3CDTF">2021-09-16T22:16:00Z</dcterms:created>
  <dcterms:modified xsi:type="dcterms:W3CDTF">2021-09-16T22:22:00Z</dcterms:modified>
</cp:coreProperties>
</file>