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465C" w14:textId="7C949CC1" w:rsidR="00465468" w:rsidRPr="00AB1F41" w:rsidRDefault="005E3BB1" w:rsidP="004654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Table S1</w:t>
      </w:r>
      <w:r w:rsidR="002E6710"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 w:rsidR="00CE564B" w:rsidRPr="00CE564B">
        <w:rPr>
          <w:rFonts w:ascii="Arial" w:eastAsia="Times New Roman" w:hAnsi="Arial" w:cs="Arial"/>
          <w:b/>
          <w:bCs/>
          <w:color w:val="000000"/>
          <w:sz w:val="18"/>
          <w:szCs w:val="18"/>
        </w:rPr>
        <w:t>Availability of baseline variables</w:t>
      </w:r>
    </w:p>
    <w:tbl>
      <w:tblPr>
        <w:tblW w:w="6337" w:type="dxa"/>
        <w:tblLook w:val="04A0" w:firstRow="1" w:lastRow="0" w:firstColumn="1" w:lastColumn="0" w:noHBand="0" w:noVBand="1"/>
      </w:tblPr>
      <w:tblGrid>
        <w:gridCol w:w="4122"/>
        <w:gridCol w:w="2215"/>
      </w:tblGrid>
      <w:tr w:rsidR="00465468" w:rsidRPr="00AB1F41" w14:paraId="715FC3BF" w14:textId="77777777" w:rsidTr="005E3BB1">
        <w:trPr>
          <w:trHeight w:val="288"/>
        </w:trPr>
        <w:tc>
          <w:tcPr>
            <w:tcW w:w="41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A120" w14:textId="77777777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22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20D1" w14:textId="55A1569F" w:rsidR="00465468" w:rsidRPr="00AB1F41" w:rsidRDefault="00465468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(%)</w:t>
            </w:r>
          </w:p>
        </w:tc>
      </w:tr>
      <w:tr w:rsidR="00465468" w:rsidRPr="00AB1F41" w14:paraId="25E6B09B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DB8" w14:textId="4F64E7B0" w:rsidR="00465468" w:rsidRPr="00AB1F41" w:rsidRDefault="005E3BB1" w:rsidP="005E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B8A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8583 (100.0)</w:t>
            </w:r>
          </w:p>
        </w:tc>
      </w:tr>
      <w:tr w:rsidR="00465468" w:rsidRPr="00AB1F41" w14:paraId="73F6B1A9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220" w14:textId="4973C2C8" w:rsidR="00465468" w:rsidRPr="00AB1F41" w:rsidRDefault="005E3BB1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Gender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5AF8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8583 (100.0)</w:t>
            </w:r>
          </w:p>
        </w:tc>
      </w:tr>
      <w:tr w:rsidR="00465468" w:rsidRPr="00AB1F41" w14:paraId="44238595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ADE" w14:textId="50328D26" w:rsidR="00465468" w:rsidRPr="00AB1F41" w:rsidRDefault="005E3BB1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465468" w:rsidRPr="00AB1F41">
              <w:rPr>
                <w:rFonts w:ascii="Arial" w:eastAsia="Times New Roman" w:hAnsi="Arial" w:cs="Arial"/>
                <w:sz w:val="18"/>
                <w:szCs w:val="18"/>
              </w:rPr>
              <w:t>ace/ethnicity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44D5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8583 (100.0)</w:t>
            </w:r>
          </w:p>
        </w:tc>
      </w:tr>
      <w:tr w:rsidR="00465468" w:rsidRPr="00AB1F41" w14:paraId="0AEA0B27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5AE" w14:textId="7F8F46EE" w:rsidR="005E3BB1" w:rsidRPr="00AB1F41" w:rsidRDefault="005E3BB1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Relationship</w:t>
            </w:r>
            <w:r w:rsidR="00465468"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to recipient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51CE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8559 (99.7)</w:t>
            </w:r>
          </w:p>
        </w:tc>
      </w:tr>
      <w:tr w:rsidR="005E3BB1" w:rsidRPr="00AB1F41" w14:paraId="1DB3980E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5BD4" w14:textId="0DDD0E75" w:rsidR="005E3BB1" w:rsidRPr="00AB1F41" w:rsidRDefault="005E3BB1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Family history variables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78A8" w14:textId="77777777" w:rsidR="005E3BB1" w:rsidRPr="00AB1F41" w:rsidRDefault="005E3BB1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65468" w:rsidRPr="00AB1F41" w14:paraId="143F3834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9D4D" w14:textId="7A94A7AD" w:rsidR="00465468" w:rsidRPr="00AB1F41" w:rsidRDefault="005E3BB1" w:rsidP="005E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       1st degree relative with hypertension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6D69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7847 (91.4)</w:t>
            </w:r>
          </w:p>
        </w:tc>
      </w:tr>
      <w:tr w:rsidR="00465468" w:rsidRPr="00AB1F41" w14:paraId="377C8F77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DB4F" w14:textId="36CEE09A" w:rsidR="00465468" w:rsidRPr="00AB1F41" w:rsidRDefault="005E3BB1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465468" w:rsidRPr="00AB1F41">
              <w:rPr>
                <w:rFonts w:ascii="Arial" w:eastAsia="Times New Roman" w:hAnsi="Arial" w:cs="Arial"/>
                <w:sz w:val="18"/>
                <w:szCs w:val="18"/>
              </w:rPr>
              <w:t>1st degree relative with diabetes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5D49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8004 (93.3)</w:t>
            </w:r>
          </w:p>
        </w:tc>
      </w:tr>
      <w:tr w:rsidR="00465468" w:rsidRPr="00AB1F41" w14:paraId="580FB1DA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88D2" w14:textId="583CF206" w:rsidR="00465468" w:rsidRPr="00AB1F41" w:rsidRDefault="005E3BB1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465468" w:rsidRPr="00AB1F41">
              <w:rPr>
                <w:rFonts w:ascii="Arial" w:eastAsia="Times New Roman" w:hAnsi="Arial" w:cs="Arial"/>
                <w:sz w:val="18"/>
                <w:szCs w:val="18"/>
              </w:rPr>
              <w:t>1st degree relative with kidney disease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A9CB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8228 (95.9)</w:t>
            </w:r>
          </w:p>
        </w:tc>
      </w:tr>
      <w:tr w:rsidR="00465468" w:rsidRPr="00AB1F41" w14:paraId="2D4D2459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E19E" w14:textId="351DBF73" w:rsidR="00465468" w:rsidRPr="00AB1F41" w:rsidRDefault="005E3BB1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465468" w:rsidRPr="00AB1F41">
              <w:rPr>
                <w:rFonts w:ascii="Arial" w:eastAsia="Times New Roman" w:hAnsi="Arial" w:cs="Arial"/>
                <w:sz w:val="18"/>
                <w:szCs w:val="18"/>
              </w:rPr>
              <w:t>1st degree relative with heart disease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5A0C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7831 (91.2)</w:t>
            </w:r>
          </w:p>
        </w:tc>
      </w:tr>
      <w:tr w:rsidR="00465468" w:rsidRPr="00AB1F41" w14:paraId="51580048" w14:textId="77777777" w:rsidTr="005E3BB1">
        <w:trPr>
          <w:trHeight w:val="30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7B2" w14:textId="0952C6E1" w:rsidR="00465468" w:rsidRPr="00AB1F41" w:rsidRDefault="00465468" w:rsidP="005E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5E3BB1" w:rsidRPr="00AB1F41">
              <w:rPr>
                <w:rFonts w:ascii="Arial" w:eastAsia="Times New Roman" w:hAnsi="Arial" w:cs="Arial"/>
                <w:sz w:val="18"/>
                <w:szCs w:val="18"/>
              </w:rPr>
              <w:t>ody mass index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(kg/m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3794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8583 (100.0)</w:t>
            </w:r>
          </w:p>
        </w:tc>
      </w:tr>
      <w:tr w:rsidR="00465468" w:rsidRPr="00AB1F41" w14:paraId="3271AA58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A9FE" w14:textId="77777777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4F6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8553 (99.7)</w:t>
            </w:r>
          </w:p>
        </w:tc>
      </w:tr>
      <w:tr w:rsidR="00465468" w:rsidRPr="00AB1F41" w14:paraId="168CF499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7CD" w14:textId="77777777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1867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8553 (99.7)</w:t>
            </w:r>
          </w:p>
        </w:tc>
      </w:tr>
      <w:tr w:rsidR="00465468" w:rsidRPr="00AB1F41" w14:paraId="63EEDF9F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881" w14:textId="77777777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5C2D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8384 (97.7)</w:t>
            </w:r>
          </w:p>
        </w:tc>
      </w:tr>
      <w:tr w:rsidR="00465468" w:rsidRPr="00AB1F41" w14:paraId="6F34ED96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B638" w14:textId="3912C116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Total cholesterol</w:t>
            </w:r>
            <w:r w:rsidR="005E3BB1"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(mg/dL)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6BEC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4229 (49.3)</w:t>
            </w:r>
          </w:p>
        </w:tc>
      </w:tr>
      <w:tr w:rsidR="00465468" w:rsidRPr="00AB1F41" w14:paraId="6EF6056D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7DD0" w14:textId="7AC4CDCF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LDL</w:t>
            </w:r>
            <w:r w:rsidR="005E3BB1"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(mg/dL)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8B2C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2546 (29.7)</w:t>
            </w:r>
          </w:p>
        </w:tc>
      </w:tr>
      <w:tr w:rsidR="00465468" w:rsidRPr="00AB1F41" w14:paraId="6E92A335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CE8" w14:textId="251ACE26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HDL</w:t>
            </w:r>
            <w:r w:rsidR="005E3BB1"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(mg/dL)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E94A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2707 (31.5)</w:t>
            </w:r>
          </w:p>
        </w:tc>
      </w:tr>
      <w:tr w:rsidR="00465468" w:rsidRPr="00AB1F41" w14:paraId="692BD473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49B" w14:textId="4F7D8A6C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Triglyceride</w:t>
            </w:r>
            <w:r w:rsidR="005E3BB1"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(mg/dL)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2499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4336 (50.5)</w:t>
            </w:r>
          </w:p>
        </w:tc>
      </w:tr>
      <w:tr w:rsidR="00465468" w:rsidRPr="00AB1F41" w14:paraId="5EBFC1DA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BEF" w14:textId="47A45EE9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</w:t>
            </w:r>
            <w:r w:rsidR="005E3BB1"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plasma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glucose (mg/dL)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18D8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8119 (94.6)</w:t>
            </w:r>
          </w:p>
        </w:tc>
      </w:tr>
      <w:tr w:rsidR="00465468" w:rsidRPr="00AB1F41" w14:paraId="6BF56780" w14:textId="77777777" w:rsidTr="005E3BB1">
        <w:trPr>
          <w:trHeight w:val="26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88D" w14:textId="77777777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Serum creatinine (mg/dL)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19B1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8549 (99.6)</w:t>
            </w:r>
          </w:p>
        </w:tc>
      </w:tr>
      <w:tr w:rsidR="00465468" w:rsidRPr="00AB1F41" w14:paraId="19E7A067" w14:textId="77777777" w:rsidTr="005E3BB1">
        <w:trPr>
          <w:trHeight w:val="314"/>
        </w:trPr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8F4A" w14:textId="77777777" w:rsidR="00465468" w:rsidRPr="00AB1F41" w:rsidRDefault="00465468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at evaluation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D20B" w14:textId="77777777" w:rsidR="00465468" w:rsidRPr="00AB1F41" w:rsidRDefault="00465468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8549 (99.6)</w:t>
            </w:r>
          </w:p>
        </w:tc>
      </w:tr>
    </w:tbl>
    <w:p w14:paraId="05E9329B" w14:textId="4B6D572E" w:rsidR="00465468" w:rsidRPr="00AB1F41" w:rsidRDefault="002E6710" w:rsidP="0046546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1F41">
        <w:rPr>
          <w:rFonts w:ascii="Arial" w:eastAsia="Times New Roman" w:hAnsi="Arial" w:cs="Arial"/>
          <w:color w:val="000000"/>
          <w:sz w:val="18"/>
          <w:szCs w:val="18"/>
        </w:rPr>
        <w:t>ESKD, end-stage kidney disease</w:t>
      </w:r>
      <w:r w:rsidR="00465468" w:rsidRPr="00AB1F41">
        <w:rPr>
          <w:rFonts w:ascii="Arial" w:eastAsia="Times New Roman" w:hAnsi="Arial" w:cs="Arial"/>
          <w:color w:val="000000"/>
          <w:sz w:val="18"/>
          <w:szCs w:val="18"/>
        </w:rPr>
        <w:t>; LDL, low-density lipoprotein; HLD, high-density lipoprotein</w:t>
      </w:r>
    </w:p>
    <w:p w14:paraId="16FEC914" w14:textId="77777777" w:rsidR="00465468" w:rsidRPr="00AB1F41" w:rsidRDefault="00465468" w:rsidP="0046546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74DAC02" w14:textId="30EC1CA7" w:rsidR="00465468" w:rsidRPr="00AB1F41" w:rsidRDefault="00465468">
      <w:pPr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br w:type="page"/>
      </w:r>
    </w:p>
    <w:p w14:paraId="1F51BBD7" w14:textId="6C4E9491" w:rsidR="00465468" w:rsidRPr="00AB1F41" w:rsidRDefault="005E3BB1" w:rsidP="004654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Table S2</w:t>
      </w:r>
      <w:r w:rsidR="00465468"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Availability of</w:t>
      </w:r>
      <w:r w:rsidR="00465468"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out</w:t>
      </w:r>
      <w:r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come variables </w:t>
      </w:r>
    </w:p>
    <w:tbl>
      <w:tblPr>
        <w:tblW w:w="7352" w:type="dxa"/>
        <w:tblLayout w:type="fixed"/>
        <w:tblLook w:val="04A0" w:firstRow="1" w:lastRow="0" w:firstColumn="1" w:lastColumn="0" w:noHBand="0" w:noVBand="1"/>
      </w:tblPr>
      <w:tblGrid>
        <w:gridCol w:w="5865"/>
        <w:gridCol w:w="1487"/>
      </w:tblGrid>
      <w:tr w:rsidR="00EE492D" w:rsidRPr="00AB1F41" w14:paraId="07261908" w14:textId="77777777" w:rsidTr="00EE492D">
        <w:trPr>
          <w:trHeight w:val="526"/>
        </w:trPr>
        <w:tc>
          <w:tcPr>
            <w:tcW w:w="5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A32A" w14:textId="4286F884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6550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Data available, n (%)</w:t>
            </w:r>
          </w:p>
        </w:tc>
      </w:tr>
      <w:tr w:rsidR="00EE492D" w:rsidRPr="00AB1F41" w14:paraId="1A333148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087E" w14:textId="77777777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sz w:val="18"/>
                <w:szCs w:val="18"/>
              </w:rPr>
              <w:t>Vital status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B9A4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492D" w:rsidRPr="00AB1F41" w14:paraId="1A040ABA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635C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RELIVE main questionnaire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8FD8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7591 (100.0)</w:t>
            </w:r>
          </w:p>
        </w:tc>
      </w:tr>
      <w:tr w:rsidR="00EE492D" w:rsidRPr="00AB1F41" w14:paraId="347C8AAA" w14:textId="77777777" w:rsidTr="00EE492D">
        <w:trPr>
          <w:trHeight w:val="244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441C" w14:textId="77777777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Cardiovascular disease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A509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8569 (99.8)</w:t>
            </w:r>
          </w:p>
        </w:tc>
      </w:tr>
      <w:tr w:rsidR="00EE492D" w:rsidRPr="00AB1F41" w14:paraId="677AE717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694F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RELIVE main questionnaire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D577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8569 (99.8)</w:t>
            </w:r>
          </w:p>
        </w:tc>
      </w:tr>
      <w:tr w:rsidR="00EE492D" w:rsidRPr="00AB1F41" w14:paraId="253C4591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5311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self-report: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9ABA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92D" w:rsidRPr="00AB1F41" w14:paraId="142972DE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9FE6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F453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2950 (34.4)</w:t>
            </w:r>
          </w:p>
        </w:tc>
      </w:tr>
      <w:tr w:rsidR="00EE492D" w:rsidRPr="00AB1F41" w14:paraId="5913E174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6619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attack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9071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2894 (33.7)</w:t>
            </w:r>
          </w:p>
        </w:tc>
      </w:tr>
      <w:tr w:rsidR="00EE492D" w:rsidRPr="00AB1F41" w14:paraId="21669626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068A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Myocardial infarction (heart attack)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CF72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2392 (27.9)</w:t>
            </w:r>
          </w:p>
        </w:tc>
      </w:tr>
      <w:tr w:rsidR="00EE492D" w:rsidRPr="00AB1F41" w14:paraId="22D30198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EB38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C51F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2888 (33.7)</w:t>
            </w:r>
          </w:p>
        </w:tc>
      </w:tr>
      <w:tr w:rsidR="00EE492D" w:rsidRPr="00AB1F41" w14:paraId="26CCB93A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F2BF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bypass surgery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4AA7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2893 (33.7)</w:t>
            </w:r>
          </w:p>
        </w:tc>
      </w:tr>
      <w:tr w:rsidR="00EE492D" w:rsidRPr="00AB1F41" w14:paraId="27E2AE37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B606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Coronary balloon angioplasty or stenting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B063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2884 (33.6)</w:t>
            </w:r>
          </w:p>
        </w:tc>
      </w:tr>
      <w:tr w:rsidR="00EE492D" w:rsidRPr="00AB1F41" w14:paraId="521DF2B1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3C10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Operation to unclog or bypass the arteries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7019D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2393 (27.9)</w:t>
            </w:r>
          </w:p>
        </w:tc>
      </w:tr>
      <w:tr w:rsidR="00EE492D" w:rsidRPr="00AB1F41" w14:paraId="37BF977D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44797" w14:textId="77777777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sz w:val="18"/>
                <w:szCs w:val="18"/>
              </w:rPr>
              <w:t>Diabetes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5D25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7879 (91.8)</w:t>
            </w:r>
          </w:p>
        </w:tc>
      </w:tr>
      <w:tr w:rsidR="00EE492D" w:rsidRPr="00AB1F41" w14:paraId="63E29A85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6F5A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RELIVE main questionnaire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9A7A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92D" w:rsidRPr="00AB1F41" w14:paraId="7A848E38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BD62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≥126 mg/dL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FCA4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7636 (89.0)</w:t>
            </w:r>
          </w:p>
        </w:tc>
      </w:tr>
      <w:tr w:rsidR="00EE492D" w:rsidRPr="00AB1F41" w14:paraId="0D06A2DB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E903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Diabetic kidney disease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FCDF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2402 (28.0)</w:t>
            </w:r>
          </w:p>
        </w:tc>
      </w:tr>
      <w:tr w:rsidR="00EE492D" w:rsidRPr="00AB1F41" w14:paraId="36E3C997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67E0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Had diabetic retinopathy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DEAE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2402 (28.0)</w:t>
            </w:r>
          </w:p>
        </w:tc>
      </w:tr>
      <w:tr w:rsidR="00EE492D" w:rsidRPr="00AB1F41" w14:paraId="0C152F15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6ECC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self-report: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6E75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92D" w:rsidRPr="00AB1F41" w14:paraId="1875EE84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F399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On diabetes treatment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0C8B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2802 (32.7)</w:t>
            </w:r>
          </w:p>
        </w:tc>
      </w:tr>
      <w:tr w:rsidR="00EE492D" w:rsidRPr="00AB1F41" w14:paraId="5FCF91A0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BEA88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The donor being told they had diabetes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17209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2809 (32.7)</w:t>
            </w:r>
          </w:p>
        </w:tc>
      </w:tr>
      <w:tr w:rsidR="00EE492D" w:rsidRPr="00AB1F41" w14:paraId="72256388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8B28" w14:textId="77777777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43D1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8582 (100.0)</w:t>
            </w:r>
          </w:p>
        </w:tc>
      </w:tr>
      <w:tr w:rsidR="00EE492D" w:rsidRPr="00AB1F41" w14:paraId="5EF9F615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48F3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RELIVE main questionnaire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6585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92D" w:rsidRPr="00AB1F41" w14:paraId="66182400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70A7" w14:textId="5E58BF9A" w:rsidR="00EE492D" w:rsidRPr="00AB1F41" w:rsidRDefault="00EE492D" w:rsidP="005E3BB1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Diagnosed hypertension (≥140/90mmHg)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7528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7669 (89.4)</w:t>
            </w:r>
          </w:p>
        </w:tc>
      </w:tr>
      <w:tr w:rsidR="00EE492D" w:rsidRPr="00AB1F41" w14:paraId="4390B87C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060A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variables indicating blood pressure ≥140/90mmHg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9902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8579 (100.0)</w:t>
            </w:r>
          </w:p>
        </w:tc>
      </w:tr>
      <w:tr w:rsidR="00EE492D" w:rsidRPr="00AB1F41" w14:paraId="52055F1F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53B3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 treatment for hypertension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CE05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892 (10.4)</w:t>
            </w:r>
          </w:p>
        </w:tc>
      </w:tr>
      <w:tr w:rsidR="00EE492D" w:rsidRPr="00AB1F41" w14:paraId="58244ECF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FA29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Additional self-report: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BED3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92D" w:rsidRPr="00AB1F41" w14:paraId="291D20FB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4AFF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Told by health care professional having hypertension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CC6A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2405 (28.0)</w:t>
            </w:r>
          </w:p>
        </w:tc>
      </w:tr>
      <w:tr w:rsidR="00EE492D" w:rsidRPr="00AB1F41" w14:paraId="0D6531DB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FAD9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 treatment for hypertension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437B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2405 (28.0)</w:t>
            </w:r>
          </w:p>
        </w:tc>
      </w:tr>
      <w:tr w:rsidR="00EE492D" w:rsidRPr="00AB1F41" w14:paraId="69F439BD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68BC" w14:textId="77777777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sz w:val="18"/>
                <w:szCs w:val="18"/>
              </w:rPr>
              <w:t>Proteinuria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EDC2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7687 (89.6)</w:t>
            </w:r>
          </w:p>
        </w:tc>
      </w:tr>
      <w:tr w:rsidR="00EE492D" w:rsidRPr="00AB1F41" w14:paraId="59B36C0B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431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RELIVE main questionnaire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A14C" w14:textId="77777777" w:rsidR="00EE492D" w:rsidRPr="00AB1F41" w:rsidRDefault="00EE492D" w:rsidP="0046546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E492D" w:rsidRPr="00AB1F41" w14:paraId="26F2404B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4BA30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Proteinuria, main variable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9543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7491 (87.3)</w:t>
            </w:r>
          </w:p>
        </w:tc>
      </w:tr>
      <w:tr w:rsidR="00EE492D" w:rsidRPr="00AB1F41" w14:paraId="2A0389B6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9422E" w14:textId="77777777" w:rsidR="00EE492D" w:rsidRPr="00AB1F41" w:rsidRDefault="00EE492D" w:rsidP="0046546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Proteinuria, additional variables from sub-studies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BCBF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2239 (26.1)</w:t>
            </w:r>
          </w:p>
        </w:tc>
      </w:tr>
      <w:tr w:rsidR="00EE492D" w:rsidRPr="00AB1F41" w14:paraId="429911C7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6D179" w14:textId="0DBB6BB0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             Self-report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EFE4D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2872 (33.5)</w:t>
            </w:r>
          </w:p>
        </w:tc>
      </w:tr>
      <w:tr w:rsidR="00EE492D" w:rsidRPr="00AB1F41" w14:paraId="2B38ECC6" w14:textId="77777777" w:rsidTr="00EE492D">
        <w:trPr>
          <w:trHeight w:val="263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BE426" w14:textId="77777777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eGFR / creatinine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C4C03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8374 (97.6)</w:t>
            </w:r>
          </w:p>
        </w:tc>
      </w:tr>
      <w:tr w:rsidR="00EE492D" w:rsidRPr="00AB1F41" w14:paraId="6CA63711" w14:textId="77777777" w:rsidTr="00EE492D">
        <w:trPr>
          <w:trHeight w:val="244"/>
        </w:trPr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03C99" w14:textId="77777777" w:rsidR="00EE492D" w:rsidRPr="00AB1F41" w:rsidRDefault="00EE492D" w:rsidP="0046546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sz w:val="18"/>
                <w:szCs w:val="18"/>
              </w:rPr>
              <w:t>ESKD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19D29" w14:textId="77777777" w:rsidR="00EE492D" w:rsidRPr="00AB1F41" w:rsidRDefault="00EE492D" w:rsidP="00465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8016 (93.4)</w:t>
            </w:r>
          </w:p>
        </w:tc>
      </w:tr>
    </w:tbl>
    <w:p w14:paraId="4EF8B37F" w14:textId="77777777" w:rsidR="009330A6" w:rsidRDefault="00465468" w:rsidP="0046546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1F41">
        <w:rPr>
          <w:rFonts w:ascii="Arial" w:eastAsia="Times New Roman" w:hAnsi="Arial" w:cs="Arial"/>
          <w:color w:val="000000"/>
          <w:sz w:val="18"/>
          <w:szCs w:val="18"/>
        </w:rPr>
        <w:t xml:space="preserve">Donor may have outcome events defined by more than one variable; ESKD, end-stage kidney </w:t>
      </w:r>
    </w:p>
    <w:p w14:paraId="1C2E6DF3" w14:textId="360AFD48" w:rsidR="00465468" w:rsidRPr="00AB1F41" w:rsidRDefault="00465468" w:rsidP="0046546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B1F41">
        <w:rPr>
          <w:rFonts w:ascii="Arial" w:eastAsia="Times New Roman" w:hAnsi="Arial" w:cs="Arial"/>
          <w:color w:val="000000"/>
          <w:sz w:val="18"/>
          <w:szCs w:val="18"/>
        </w:rPr>
        <w:t>disease</w:t>
      </w:r>
      <w:proofErr w:type="gramEnd"/>
      <w:r w:rsidRPr="00AB1F41">
        <w:rPr>
          <w:rFonts w:ascii="Arial" w:eastAsia="Times New Roman" w:hAnsi="Arial" w:cs="Arial"/>
          <w:color w:val="000000"/>
          <w:sz w:val="18"/>
          <w:szCs w:val="18"/>
        </w:rPr>
        <w:t>; eGFR, estimated glomerular filtration rate.</w:t>
      </w:r>
    </w:p>
    <w:p w14:paraId="252ADC2B" w14:textId="7CF7714C" w:rsidR="0015004F" w:rsidRPr="00AB1F41" w:rsidRDefault="0015004F">
      <w:pPr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br w:type="page"/>
      </w:r>
    </w:p>
    <w:p w14:paraId="5AC40570" w14:textId="263DFF6F" w:rsidR="0015004F" w:rsidRPr="00AB1F41" w:rsidRDefault="005E3BB1" w:rsidP="001500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Table S3</w:t>
      </w:r>
      <w:r w:rsidR="0015004F"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. Number of d</w:t>
      </w:r>
      <w:r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="00B708E0"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nors with serial post-donatio</w:t>
      </w:r>
      <w:r w:rsidR="009330A6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="00B708E0"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9330A6">
        <w:rPr>
          <w:rFonts w:ascii="Arial" w:eastAsia="Times New Roman" w:hAnsi="Arial" w:cs="Arial"/>
          <w:b/>
          <w:bCs/>
          <w:color w:val="000000"/>
          <w:sz w:val="18"/>
          <w:szCs w:val="18"/>
        </w:rPr>
        <w:t>creatinine measurements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2520"/>
        <w:gridCol w:w="1980"/>
        <w:gridCol w:w="1080"/>
      </w:tblGrid>
      <w:tr w:rsidR="0015004F" w:rsidRPr="00AB1F41" w14:paraId="1280C491" w14:textId="77777777" w:rsidTr="00B708E0">
        <w:trPr>
          <w:trHeight w:val="275"/>
        </w:trPr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C121" w14:textId="248D0EEA" w:rsidR="0015004F" w:rsidRPr="00AB1F41" w:rsidRDefault="0015004F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 measurements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8E95A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of donors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FDC9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Percent</w:t>
            </w:r>
          </w:p>
        </w:tc>
      </w:tr>
      <w:tr w:rsidR="0015004F" w:rsidRPr="00AB1F41" w14:paraId="404905C6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9928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935B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2,361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05C4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27.51</w:t>
            </w:r>
          </w:p>
        </w:tc>
      </w:tr>
      <w:tr w:rsidR="0015004F" w:rsidRPr="00AB1F41" w14:paraId="540FFAA5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410A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FABE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2A42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17.93</w:t>
            </w:r>
          </w:p>
        </w:tc>
      </w:tr>
      <w:tr w:rsidR="0015004F" w:rsidRPr="00AB1F41" w14:paraId="629732DD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6F86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2A84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1,813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E4B1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21.12</w:t>
            </w:r>
          </w:p>
        </w:tc>
      </w:tr>
      <w:tr w:rsidR="0015004F" w:rsidRPr="00AB1F41" w14:paraId="79920ED0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3CF2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0900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0CDB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12.96</w:t>
            </w:r>
          </w:p>
        </w:tc>
      </w:tr>
      <w:tr w:rsidR="0015004F" w:rsidRPr="00AB1F41" w14:paraId="4FC2F643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38EC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9D36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49C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7.28</w:t>
            </w:r>
          </w:p>
        </w:tc>
      </w:tr>
      <w:tr w:rsidR="0015004F" w:rsidRPr="00AB1F41" w14:paraId="34FD5CB2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5045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1811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3C70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3.66</w:t>
            </w:r>
          </w:p>
        </w:tc>
      </w:tr>
      <w:tr w:rsidR="0015004F" w:rsidRPr="00AB1F41" w14:paraId="6D8E81F6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E17E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8DE5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4C0E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2.45</w:t>
            </w:r>
          </w:p>
        </w:tc>
      </w:tr>
      <w:tr w:rsidR="0015004F" w:rsidRPr="00AB1F41" w14:paraId="6CED383D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225" w14:textId="34296C55" w:rsidR="0015004F" w:rsidRPr="00AB1F41" w:rsidRDefault="005E3BB1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</w:t>
            </w:r>
            <w:r w:rsidR="0015004F"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2EF2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B06" w14:textId="4964CF68" w:rsidR="0015004F" w:rsidRPr="00AB1F41" w:rsidRDefault="005E3BB1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4.98</w:t>
            </w:r>
          </w:p>
        </w:tc>
      </w:tr>
      <w:tr w:rsidR="0015004F" w:rsidRPr="00AB1F41" w14:paraId="37503424" w14:textId="77777777" w:rsidTr="00B708E0">
        <w:trPr>
          <w:trHeight w:val="262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6828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894C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D605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2.44</w:t>
            </w:r>
          </w:p>
        </w:tc>
      </w:tr>
      <w:tr w:rsidR="0015004F" w:rsidRPr="00AB1F41" w14:paraId="5F61B1F3" w14:textId="77777777" w:rsidTr="00B708E0">
        <w:trPr>
          <w:trHeight w:val="275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1702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579C" w14:textId="77777777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8,583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B1C5" w14:textId="0BA61AC8" w:rsidR="0015004F" w:rsidRPr="00AB1F41" w:rsidRDefault="0015004F" w:rsidP="00B70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  <w:r w:rsidR="00B708E0" w:rsidRPr="00AB1F41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14:paraId="3BC2643A" w14:textId="77777777" w:rsidR="00465468" w:rsidRPr="00AB1F41" w:rsidRDefault="00465468">
      <w:pPr>
        <w:rPr>
          <w:rFonts w:ascii="Arial" w:hAnsi="Arial" w:cs="Arial"/>
          <w:sz w:val="18"/>
          <w:szCs w:val="18"/>
        </w:rPr>
      </w:pPr>
    </w:p>
    <w:p w14:paraId="3C382CB6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52181EA7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025CD306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3E18454D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442776B0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39011501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798FA3BF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1689D52B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40C392FC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29EAA883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2A4F70B3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44A344F7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46998B93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0B8C6A0F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24CD8B41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7C64133A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26429760" w14:textId="77777777" w:rsidR="005E3BB1" w:rsidRDefault="005E3BB1">
      <w:pPr>
        <w:rPr>
          <w:rFonts w:ascii="Arial" w:hAnsi="Arial" w:cs="Arial"/>
          <w:sz w:val="18"/>
          <w:szCs w:val="18"/>
        </w:rPr>
      </w:pPr>
    </w:p>
    <w:p w14:paraId="09EFBB0C" w14:textId="77777777" w:rsidR="00454E78" w:rsidRDefault="00454E78">
      <w:pPr>
        <w:rPr>
          <w:rFonts w:ascii="Arial" w:hAnsi="Arial" w:cs="Arial"/>
          <w:sz w:val="18"/>
          <w:szCs w:val="18"/>
        </w:rPr>
      </w:pPr>
    </w:p>
    <w:p w14:paraId="4CE776C7" w14:textId="77777777" w:rsidR="00454E78" w:rsidRDefault="00454E78">
      <w:pPr>
        <w:rPr>
          <w:rFonts w:ascii="Arial" w:hAnsi="Arial" w:cs="Arial"/>
          <w:sz w:val="18"/>
          <w:szCs w:val="18"/>
        </w:rPr>
      </w:pPr>
    </w:p>
    <w:p w14:paraId="66C48BB4" w14:textId="77777777" w:rsidR="00454E78" w:rsidRDefault="00454E78">
      <w:pPr>
        <w:rPr>
          <w:rFonts w:ascii="Arial" w:hAnsi="Arial" w:cs="Arial"/>
          <w:sz w:val="18"/>
          <w:szCs w:val="18"/>
        </w:rPr>
      </w:pPr>
    </w:p>
    <w:p w14:paraId="1D30694F" w14:textId="77777777" w:rsidR="00454E78" w:rsidRPr="00AB1F41" w:rsidRDefault="00454E78">
      <w:pPr>
        <w:rPr>
          <w:rFonts w:ascii="Arial" w:hAnsi="Arial" w:cs="Arial"/>
          <w:sz w:val="18"/>
          <w:szCs w:val="18"/>
        </w:rPr>
      </w:pPr>
    </w:p>
    <w:p w14:paraId="63B608BA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5979B304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2CD58C6D" w14:textId="77777777" w:rsidR="005E3BB1" w:rsidRPr="00AB1F41" w:rsidRDefault="005E3BB1">
      <w:pPr>
        <w:rPr>
          <w:rFonts w:ascii="Arial" w:hAnsi="Arial" w:cs="Arial"/>
          <w:sz w:val="18"/>
          <w:szCs w:val="18"/>
        </w:rPr>
      </w:pPr>
    </w:p>
    <w:p w14:paraId="6BD80822" w14:textId="0E532A95" w:rsidR="005E3BB1" w:rsidRPr="00AB1F41" w:rsidRDefault="005E3BB1" w:rsidP="005E3B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B1F41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Ta</w:t>
      </w:r>
      <w:r w:rsidR="00CE564B">
        <w:rPr>
          <w:rFonts w:ascii="Arial" w:eastAsia="Times New Roman" w:hAnsi="Arial" w:cs="Arial"/>
          <w:b/>
          <w:bCs/>
          <w:color w:val="000000"/>
          <w:sz w:val="18"/>
          <w:szCs w:val="18"/>
        </w:rPr>
        <w:t>ble S4. Primary cause of death</w:t>
      </w:r>
    </w:p>
    <w:tbl>
      <w:tblPr>
        <w:tblW w:w="5517" w:type="dxa"/>
        <w:tblLook w:val="04A0" w:firstRow="1" w:lastRow="0" w:firstColumn="1" w:lastColumn="0" w:noHBand="0" w:noVBand="1"/>
      </w:tblPr>
      <w:tblGrid>
        <w:gridCol w:w="2780"/>
        <w:gridCol w:w="2737"/>
      </w:tblGrid>
      <w:tr w:rsidR="005E3BB1" w:rsidRPr="00AB1F41" w14:paraId="26A06ED2" w14:textId="77777777" w:rsidTr="005E3BB1">
        <w:trPr>
          <w:trHeight w:val="265"/>
        </w:trPr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A3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7FDF" w14:textId="5C8CF308" w:rsidR="005E3BB1" w:rsidRPr="00AB1F41" w:rsidRDefault="005E3BB1" w:rsidP="005E3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E3BB1" w:rsidRPr="00AB1F41" w14:paraId="6BD8B5DD" w14:textId="77777777" w:rsidTr="005E3BB1">
        <w:trPr>
          <w:trHeight w:val="279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3BD6" w14:textId="2B7DB4C5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B708E0" w:rsidRPr="00AB1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Cause of death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80DE" w14:textId="1BC1B866" w:rsidR="005E3BB1" w:rsidRPr="00AB1F41" w:rsidRDefault="005E3BB1" w:rsidP="005E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 (%)</w:t>
            </w:r>
          </w:p>
        </w:tc>
      </w:tr>
      <w:tr w:rsidR="005E3BB1" w:rsidRPr="00AB1F41" w14:paraId="39894196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C88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Accidents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0FD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11 (2.6)</w:t>
            </w:r>
          </w:p>
        </w:tc>
      </w:tr>
      <w:tr w:rsidR="005E3BB1" w:rsidRPr="00AB1F41" w14:paraId="3C323E0A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DD9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BD2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66 (15.8)</w:t>
            </w:r>
          </w:p>
        </w:tc>
      </w:tr>
      <w:tr w:rsidR="005E3BB1" w:rsidRPr="00AB1F41" w14:paraId="3620D919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58A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Cardiac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CC2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42 (10.0)</w:t>
            </w:r>
          </w:p>
        </w:tc>
      </w:tr>
      <w:tr w:rsidR="005E3BB1" w:rsidRPr="00AB1F41" w14:paraId="51872FA6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143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Dementia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FE4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 (0.5)</w:t>
            </w:r>
          </w:p>
        </w:tc>
      </w:tr>
      <w:tr w:rsidR="005E3BB1" w:rsidRPr="00AB1F41" w14:paraId="6371DD4C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EF1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D30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5 (1.2)</w:t>
            </w:r>
          </w:p>
        </w:tc>
      </w:tr>
      <w:tr w:rsidR="005E3BB1" w:rsidRPr="00AB1F41" w14:paraId="0D62BBE8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A44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ESKD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BDA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 (0.7)</w:t>
            </w:r>
          </w:p>
        </w:tc>
      </w:tr>
      <w:tr w:rsidR="005E3BB1" w:rsidRPr="00AB1F41" w14:paraId="70B6CEBF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74C5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Influenza/Pneumonia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79F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 (1.0)</w:t>
            </w:r>
          </w:p>
        </w:tc>
      </w:tr>
      <w:tr w:rsidR="005E3BB1" w:rsidRPr="00AB1F41" w14:paraId="1C664DFC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34F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Liver Disease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932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 (1.9)</w:t>
            </w:r>
          </w:p>
        </w:tc>
      </w:tr>
      <w:tr w:rsidR="005E3BB1" w:rsidRPr="00AB1F41" w14:paraId="781CC7FE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7F8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Pulmonary Embolism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1A2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8 (1.9)</w:t>
            </w:r>
          </w:p>
        </w:tc>
      </w:tr>
      <w:tr w:rsidR="005E3BB1" w:rsidRPr="00AB1F41" w14:paraId="667B8662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5137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Septicemia/Infection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5AD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14 (3.3)</w:t>
            </w:r>
          </w:p>
        </w:tc>
      </w:tr>
      <w:tr w:rsidR="005E3BB1" w:rsidRPr="00AB1F41" w14:paraId="452019F0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3FD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EA7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 (0.5)</w:t>
            </w:r>
          </w:p>
        </w:tc>
      </w:tr>
      <w:tr w:rsidR="005E3BB1" w:rsidRPr="00AB1F41" w14:paraId="07B8D7FA" w14:textId="77777777" w:rsidTr="005E3BB1">
        <w:trPr>
          <w:trHeight w:val="2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60F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Suicide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908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37 (8.9)</w:t>
            </w:r>
          </w:p>
        </w:tc>
      </w:tr>
      <w:tr w:rsidR="005E3BB1" w:rsidRPr="00AB1F41" w14:paraId="13BEFB77" w14:textId="77777777" w:rsidTr="005E3BB1">
        <w:trPr>
          <w:trHeight w:val="279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3D21" w14:textId="77777777" w:rsidR="005E3BB1" w:rsidRPr="00AB1F41" w:rsidRDefault="005E3BB1" w:rsidP="002E671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F46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216 (51.7)</w:t>
            </w:r>
          </w:p>
        </w:tc>
      </w:tr>
    </w:tbl>
    <w:p w14:paraId="177901A0" w14:textId="643FBBD4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6D8097A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8F06537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967A4ED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82F0FE8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40822221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B6426BA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2C2E8623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0FDCBB05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21FF5B2D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C599534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3BDCD25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373FBCD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238FCEF3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F031432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42AACCA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44338711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213E852C" w14:textId="77777777" w:rsidR="005E3BB1" w:rsidRPr="00AB1F41" w:rsidRDefault="005E3BB1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541B83A" w14:textId="77777777" w:rsidR="005E3BB1" w:rsidRPr="00AB1F41" w:rsidRDefault="005E3BB1" w:rsidP="005E3B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  <w:sectPr w:rsidR="005E3BB1" w:rsidRPr="00AB1F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6A36F1" w14:textId="26280DC5" w:rsidR="005E3BB1" w:rsidRPr="00BD3C3B" w:rsidRDefault="005E3BB1" w:rsidP="005E3B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B1F41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Table S5. Multivariable risk </w:t>
      </w:r>
      <w:r w:rsidR="00B708E0" w:rsidRPr="00AB1F41">
        <w:rPr>
          <w:rFonts w:ascii="Arial" w:eastAsia="Times New Roman" w:hAnsi="Arial" w:cs="Arial"/>
          <w:b/>
          <w:bCs/>
          <w:sz w:val="18"/>
          <w:szCs w:val="18"/>
        </w:rPr>
        <w:t xml:space="preserve">of </w:t>
      </w:r>
      <w:r w:rsidRPr="00AB1F41">
        <w:rPr>
          <w:rFonts w:ascii="Arial" w:eastAsia="Times New Roman" w:hAnsi="Arial" w:cs="Arial"/>
          <w:b/>
          <w:bCs/>
          <w:sz w:val="18"/>
          <w:szCs w:val="18"/>
        </w:rPr>
        <w:t>diabetes and hypertension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: Cox regression using continuous BMI (per 1 unit kg/m</w:t>
      </w:r>
      <w:r w:rsidR="00BD3C3B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2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8"/>
        <w:gridCol w:w="1537"/>
        <w:gridCol w:w="847"/>
        <w:gridCol w:w="1537"/>
        <w:gridCol w:w="847"/>
      </w:tblGrid>
      <w:tr w:rsidR="005E3BB1" w:rsidRPr="00AB1F41" w14:paraId="3C046BD3" w14:textId="77777777" w:rsidTr="002E671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A9756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CABA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1 (N=6974)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16D8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2 (N=7011)</w:t>
            </w:r>
          </w:p>
        </w:tc>
      </w:tr>
      <w:tr w:rsidR="005E3BB1" w:rsidRPr="00AB1F41" w14:paraId="3E612A9B" w14:textId="77777777" w:rsidTr="002E671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960EF" w14:textId="5306C763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Diabetes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87E2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C630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FDA9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26F3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5E3BB1" w:rsidRPr="00AB1F41" w14:paraId="38C3E962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5ACB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F97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(0.99,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E3E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06E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169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0.14</w:t>
            </w:r>
          </w:p>
        </w:tc>
      </w:tr>
      <w:tr w:rsidR="005E3BB1" w:rsidRPr="00AB1F41" w14:paraId="0A18E161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25D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E59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0.96 (0.74,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DF2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647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0.96 (0.74,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F08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</w:p>
        </w:tc>
      </w:tr>
      <w:tr w:rsidR="005E3BB1" w:rsidRPr="00AB1F41" w14:paraId="1953E567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0F84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2D8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1.14 (0.74,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16D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1F0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1.11 (0.72, 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085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</w:tr>
      <w:tr w:rsidR="005E3BB1" w:rsidRPr="00AB1F41" w14:paraId="26740B9A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5F6F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F5F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0.79 (0.50,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2FD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064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0.82 (0.52,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7E7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0.39</w:t>
            </w:r>
          </w:p>
        </w:tc>
      </w:tr>
      <w:tr w:rsidR="005E3BB1" w:rsidRPr="00AB1F41" w14:paraId="4C6A18C5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E165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CC05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1.11 (1.08,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FC5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44B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1.11 (1.08,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9DB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10B16F1C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2C9D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3DD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C49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9A0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(1.00,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6F0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</w:tr>
      <w:tr w:rsidR="005E3BB1" w:rsidRPr="00AB1F41" w14:paraId="2B3A6DFF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398D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886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(0.96,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8BE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E04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(0.97,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E8F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0.36</w:t>
            </w:r>
          </w:p>
        </w:tc>
      </w:tr>
      <w:tr w:rsidR="005E3BB1" w:rsidRPr="00AB1F41" w14:paraId="54F61353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A08E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6E6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(1.02,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76C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72C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(1.02,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EE2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7608491F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4A2A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267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(0.99,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85B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A46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(0.99,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FFD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0.52</w:t>
            </w:r>
          </w:p>
        </w:tc>
      </w:tr>
      <w:tr w:rsidR="005E3BB1" w:rsidRPr="00AB1F41" w14:paraId="4C680CFC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13B0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104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1.21 (0.95,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E06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342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1.24 (0.97,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6AE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</w:tc>
      </w:tr>
      <w:tr w:rsidR="005E3BB1" w:rsidRPr="00AB1F41" w14:paraId="71896A76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F1D2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E0B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1.10 (0.83,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23F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CA7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1.10 (0.83,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F38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0.51</w:t>
            </w:r>
          </w:p>
        </w:tc>
      </w:tr>
      <w:tr w:rsidR="005E3BB1" w:rsidRPr="00AB1F41" w14:paraId="394449EE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F8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AF8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(1.01,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737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5B6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104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18E3A5B8" w14:textId="77777777" w:rsidTr="002E671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11C5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ESKD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7720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(0.97, 1.04)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70F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0F90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DF24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4F0FE8F0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24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6E7E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1 (N=6328)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B6F0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2 (N=6924)</w:t>
            </w:r>
          </w:p>
        </w:tc>
      </w:tr>
      <w:tr w:rsidR="005E3BB1" w:rsidRPr="00AB1F41" w14:paraId="25C3ECB7" w14:textId="77777777" w:rsidTr="002E671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2744" w14:textId="461BF1E3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Hypertension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71AA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5F59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BB74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2668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5E3BB1" w:rsidRPr="00AB1F41" w14:paraId="26C39CEC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DE47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33A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F3D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A5A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(1.01,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892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4115183F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80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A3F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1.12 (1.02,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0F2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463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1.15 (1.05,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B00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0.004</w:t>
            </w:r>
          </w:p>
        </w:tc>
      </w:tr>
      <w:tr w:rsidR="005E3BB1" w:rsidRPr="00AB1F41" w14:paraId="0A356B17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ED98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CFB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1.63 (1.42, 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5DC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400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1.62 (1.41,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207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40A070C2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FD00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CE9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0.93 (0.81,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5F8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8EA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0.93 (0.81,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D49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0.24</w:t>
            </w:r>
          </w:p>
        </w:tc>
      </w:tr>
      <w:tr w:rsidR="005E3BB1" w:rsidRPr="00AB1F41" w14:paraId="7C633EAD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9C6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80F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(1.04,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7F5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E18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(1.04,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1AF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58768EC0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7CB8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5AB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1.04 (1.04,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D6F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0D2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(1.04,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BDA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4F56AC4B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48D8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724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(0.98,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95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C3A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(0.98,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05D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</w:tr>
      <w:tr w:rsidR="005E3BB1" w:rsidRPr="00AB1F41" w14:paraId="3D76D180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87C5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783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(1.01,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D1A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FC6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(1.01,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34F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72F0A09F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EE1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08D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49C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9AA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00E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</w:tr>
      <w:tr w:rsidR="005E3BB1" w:rsidRPr="00AB1F41" w14:paraId="2573553B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DEC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A10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(0.90,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65C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4E0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(0.91,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C6E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0.95</w:t>
            </w:r>
          </w:p>
        </w:tc>
      </w:tr>
      <w:tr w:rsidR="005E3BB1" w:rsidRPr="00AB1F41" w14:paraId="538585D6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77D2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A6C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0.88 (0.79,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8106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2F6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0.91 (0.82,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EA9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</w:tr>
      <w:tr w:rsidR="005E3BB1" w:rsidRPr="00AB1F41" w14:paraId="118D4859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3A8F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554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F3D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5D0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075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2BB94DA6" w14:textId="77777777" w:rsidTr="002E671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2884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ESKD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833E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(1.00, 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311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D33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C3B8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</w:tbl>
    <w:p w14:paraId="7EE4B10B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aHR, adjusted hazard ratio; CI, confidence interval; BMI; body mass index, eGFR; estimated glomerular filtration rate, BP; blood pressure.</w:t>
      </w:r>
    </w:p>
    <w:p w14:paraId="2668E7BC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1: Adjusted for post-donation diabetes, hypertension, and end-stage kidney disease (ESKD) as time-dependent covariates.</w:t>
      </w:r>
    </w:p>
    <w:p w14:paraId="218EF123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2: Not adjusted for post-donation diabetes, hypertension, and end-stage kidney disease (ESKD)</w:t>
      </w:r>
    </w:p>
    <w:p w14:paraId="03C59D64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br w:type="page"/>
      </w:r>
    </w:p>
    <w:p w14:paraId="4F33B85B" w14:textId="37D102B9" w:rsidR="005E3BB1" w:rsidRPr="00AB1F41" w:rsidRDefault="005E3BB1" w:rsidP="005E3B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B1F41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Table S6. Multivariable risk </w:t>
      </w:r>
      <w:r w:rsidR="00B708E0" w:rsidRPr="00AB1F41">
        <w:rPr>
          <w:rFonts w:ascii="Arial" w:eastAsia="Times New Roman" w:hAnsi="Arial" w:cs="Arial"/>
          <w:b/>
          <w:bCs/>
          <w:sz w:val="18"/>
          <w:szCs w:val="18"/>
        </w:rPr>
        <w:t>of proteinuria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: Cox regression using continuous BMI (per 1 unit kg/m</w:t>
      </w:r>
      <w:r w:rsidR="00BD3C3B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2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8"/>
        <w:gridCol w:w="1537"/>
        <w:gridCol w:w="847"/>
        <w:gridCol w:w="1537"/>
        <w:gridCol w:w="847"/>
      </w:tblGrid>
      <w:tr w:rsidR="005E3BB1" w:rsidRPr="00AB1F41" w14:paraId="41E404AA" w14:textId="77777777" w:rsidTr="002E671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494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C414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1 (N=7029)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0E66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Model 2 (N=7068)</w:t>
            </w:r>
          </w:p>
        </w:tc>
      </w:tr>
      <w:tr w:rsidR="005E3BB1" w:rsidRPr="00AB1F41" w14:paraId="02646B2B" w14:textId="77777777" w:rsidTr="002E671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C246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0F37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7DAC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06B3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D167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5E3BB1" w:rsidRPr="00AB1F41" w14:paraId="035AFB3A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009C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5AC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148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4F0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5EE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0.50</w:t>
            </w:r>
          </w:p>
        </w:tc>
      </w:tr>
      <w:tr w:rsidR="005E3BB1" w:rsidRPr="00AB1F41" w14:paraId="07FE2390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920C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B61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1.13 (0.99,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7BF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394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1.14 (1.00,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449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</w:tr>
      <w:tr w:rsidR="005E3BB1" w:rsidRPr="00AB1F41" w14:paraId="78DC3064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0DB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635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1.28 (1.03, 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0BB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5DE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1.27 (1.03,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020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</w:tr>
      <w:tr w:rsidR="005E3BB1" w:rsidRPr="00AB1F41" w14:paraId="34FC28B8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771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BCD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0.54 (0.46,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7E3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6C6D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0.54 (0.46,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40C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030C67A7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F761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92A9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(1.04,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C15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025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(1.04,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C3D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561DAF3F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22E6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91F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B63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EFA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040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5E3BB1" w:rsidRPr="00AB1F41" w14:paraId="2E011B0A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DAA7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1F8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(0.97,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006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07E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(0.97,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AB6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</w:tr>
      <w:tr w:rsidR="005E3BB1" w:rsidRPr="00AB1F41" w14:paraId="6B901780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091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11D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58C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28D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F2C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</w:tr>
      <w:tr w:rsidR="005E3BB1" w:rsidRPr="00AB1F41" w14:paraId="379DAC68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8296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7C5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(0.98,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439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C8D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(0.98,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3AA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08D49627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D60B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F29A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(0.86,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CF3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D34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(0.87,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5A3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</w:tc>
      </w:tr>
      <w:tr w:rsidR="005E3BB1" w:rsidRPr="00AB1F41" w14:paraId="56E7ACFF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0E4A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089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1.56 (1.36, 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95A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C07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1.58 (1.38,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9A2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5C77BEF9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2E2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6F5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(1.01,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97F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F69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9FA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611758CA" w14:textId="77777777" w:rsidTr="002E671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4E57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58516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(0.99,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72C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80E4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15C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</w:tbl>
    <w:p w14:paraId="57B628C1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aHR, adjusted hazard ratio; CI, confidence interval; BMI; body mass index, eGFR; estimated glomerular filtration rate, BP; blood pressure.</w:t>
      </w:r>
    </w:p>
    <w:p w14:paraId="0246591F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1: Adjusted for post-donation diabetes and hypertension as time-dependent covariates.</w:t>
      </w:r>
    </w:p>
    <w:p w14:paraId="5FD5A80B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2: Not adjusted for post-donation diabetes and hypertension.</w:t>
      </w:r>
    </w:p>
    <w:p w14:paraId="036B29EC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4133E3B4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7EB3473B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3EC09047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7C6BD8B8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5065FE62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73DCD309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7998ED83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7ADCB47F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00055A5C" w14:textId="77777777" w:rsidR="005E3BB1" w:rsidRDefault="005E3BB1" w:rsidP="005E3BB1">
      <w:pPr>
        <w:rPr>
          <w:rFonts w:ascii="Arial" w:hAnsi="Arial" w:cs="Arial"/>
          <w:sz w:val="18"/>
          <w:szCs w:val="18"/>
        </w:rPr>
      </w:pPr>
    </w:p>
    <w:p w14:paraId="6544CB45" w14:textId="77777777" w:rsidR="00454E78" w:rsidRDefault="00454E78" w:rsidP="005E3BB1">
      <w:pPr>
        <w:rPr>
          <w:rFonts w:ascii="Arial" w:hAnsi="Arial" w:cs="Arial"/>
          <w:sz w:val="18"/>
          <w:szCs w:val="18"/>
        </w:rPr>
      </w:pPr>
    </w:p>
    <w:p w14:paraId="1B371286" w14:textId="77777777" w:rsidR="00454E78" w:rsidRPr="00AB1F41" w:rsidRDefault="00454E78" w:rsidP="005E3BB1">
      <w:pPr>
        <w:rPr>
          <w:rFonts w:ascii="Arial" w:hAnsi="Arial" w:cs="Arial"/>
          <w:sz w:val="18"/>
          <w:szCs w:val="18"/>
        </w:rPr>
      </w:pPr>
    </w:p>
    <w:p w14:paraId="00FB724D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p w14:paraId="190C7DFF" w14:textId="77777777" w:rsidR="00B708E0" w:rsidRPr="00AB1F41" w:rsidRDefault="00B708E0" w:rsidP="005E3BB1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2778"/>
        <w:gridCol w:w="1638"/>
        <w:gridCol w:w="847"/>
        <w:gridCol w:w="1638"/>
        <w:gridCol w:w="847"/>
      </w:tblGrid>
      <w:tr w:rsidR="00454E78" w:rsidRPr="00AB1F41" w14:paraId="5842AD9E" w14:textId="77777777" w:rsidTr="00454E78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9FC4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0F72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Model 1 (N=7089)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72C1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Model 2 (N=7684)</w:t>
            </w:r>
          </w:p>
        </w:tc>
      </w:tr>
      <w:tr w:rsidR="00454E78" w:rsidRPr="00AB1F41" w14:paraId="479959EE" w14:textId="77777777" w:rsidTr="00454E7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B79A4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649F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15EB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AF98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3ABF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454E78" w:rsidRPr="00AB1F41" w14:paraId="15D392F6" w14:textId="77777777" w:rsidTr="00F223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BDD92" w14:textId="1CA9D14B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eGFR&lt;60</w:t>
            </w:r>
            <w:r w:rsidR="00BD3C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D3C3B"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ml/min/1.73m</w:t>
            </w:r>
            <w:r w:rsidR="00BD3C3B"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00947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971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7DA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A59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4E78" w:rsidRPr="00AB1F41" w14:paraId="5238CDC4" w14:textId="77777777" w:rsidTr="00F223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9991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445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(1.01,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906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8E3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(1.01,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BDA8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2A73E2A7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BC15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505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1.21 (1.13,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E3D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48F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1.20 (1.13,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D22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09ACC075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F005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B10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1.38 (1.25, 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4E3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D3C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1.35 (1.23,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592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21C59B8A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0978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0693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0.79 (0.74,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284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A40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0.80 (0.74,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7208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5DB14C71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AFB6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A3E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(1.02,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6CA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CC4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(1.02,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098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70D6802A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6CD4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02C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(1.01,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F04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898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(1.01,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95F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6DB7273F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B2E2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6A0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(0.98,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9E5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EC2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(0.98,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AD4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16CEC40A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822A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5CDA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D7A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43C8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390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1F4D98E9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83F5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1D0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(0.98,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6DC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BD3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(0.98,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A59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6269E9C0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D571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561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0.94 (0.89,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FD54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B04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0.96 (0.91,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6E9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0.17</w:t>
            </w:r>
          </w:p>
        </w:tc>
      </w:tr>
      <w:tr w:rsidR="00454E78" w:rsidRPr="00AB1F41" w14:paraId="7275E382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4E42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F5D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0.85 (0.80,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33E5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F4D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0.86 (0.81,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555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6EF06791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DF53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389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(0.98,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A11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040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F57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454E78" w:rsidRPr="00AB1F41" w14:paraId="09C6EBA4" w14:textId="77777777" w:rsidTr="00454E78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177F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C135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(0.98, 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DC66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D03F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D8BBE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454E78" w:rsidRPr="00AB1F41" w14:paraId="7ADA8EDD" w14:textId="77777777" w:rsidTr="00F2239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AB08C" w14:textId="5D0E20B0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eGFR&lt;45</w:t>
            </w:r>
            <w:r w:rsidR="00BD3C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D3C3B"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ml/min/1.73m</w:t>
            </w:r>
            <w:r w:rsidR="00BD3C3B"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A6A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2C9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464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49C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4E78" w:rsidRPr="00AB1F41" w14:paraId="1F8BD2FA" w14:textId="77777777" w:rsidTr="00F223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B563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6F9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1.04 (1.03,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629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965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1.04 (1.03,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5C6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5E586919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7D36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69E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1.55 (1.34,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3188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293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1.45 (1.26, 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F1B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15F43E3C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DFF1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DDB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1.24 (0.99,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B18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98C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1.18 (0.95,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7E0A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0.14</w:t>
            </w:r>
          </w:p>
        </w:tc>
      </w:tr>
      <w:tr w:rsidR="00454E78" w:rsidRPr="00AB1F41" w14:paraId="6CDD5566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3D1E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8003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0.95 (0.80,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E44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6FD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0.95 (0.81,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178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0.54</w:t>
            </w:r>
          </w:p>
        </w:tc>
      </w:tr>
      <w:tr w:rsidR="00454E78" w:rsidRPr="00AB1F41" w14:paraId="5E021535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2A56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D78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(1.03,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DE9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062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(1.03,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8C3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1F9D698D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7CA8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E9D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8D8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54E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22D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</w:tr>
      <w:tr w:rsidR="00454E78" w:rsidRPr="00AB1F41" w14:paraId="37557E24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F8B9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BB6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(0.97,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60E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C15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(0.97,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A8E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0.001</w:t>
            </w:r>
          </w:p>
        </w:tc>
      </w:tr>
      <w:tr w:rsidR="00454E78" w:rsidRPr="00AB1F41" w14:paraId="07A7F464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F03C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20B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BE8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743A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ADB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0.17</w:t>
            </w:r>
          </w:p>
        </w:tc>
      </w:tr>
      <w:tr w:rsidR="00454E78" w:rsidRPr="00AB1F41" w14:paraId="35A524A3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48B7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6AA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0.95 (0.94,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37C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6709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0.95 (0.95,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194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6B4E1752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6060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1093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0.87 (0.76,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BF1A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D314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0.93 (0.81,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025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0.31</w:t>
            </w:r>
          </w:p>
        </w:tc>
      </w:tr>
      <w:tr w:rsidR="00454E78" w:rsidRPr="00AB1F41" w14:paraId="0F8F73E7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9795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ED18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0.79 (0.68,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93D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D04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0.77 (0.67,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9D0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43B60A45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968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2F0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(0.99,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2A5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BB9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D4EA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454E78" w:rsidRPr="00AB1F41" w14:paraId="5D7B669D" w14:textId="77777777" w:rsidTr="00454E78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DD3F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88E1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(0.99, 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81F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5D61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3EF2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454E78" w:rsidRPr="00AB1F41" w14:paraId="1E3C2067" w14:textId="77777777" w:rsidTr="00F2239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89FF" w14:textId="4A87DD48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eGFR&lt;30</w:t>
            </w:r>
            <w:r w:rsidR="00BD3C3B"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ml/min/1.73m</w:t>
            </w:r>
            <w:r w:rsidR="00BD3C3B"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EA3A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B72B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CF7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5F05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4E78" w:rsidRPr="00AB1F41" w14:paraId="444FDC60" w14:textId="77777777" w:rsidTr="00F223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E43E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C35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1.07 (1.04,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B506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5C4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1.08 (1.05,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EDD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521E47A2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2558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6BF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1.53 (0.89, 2.64)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027A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E60E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1.58 (0.94, 2.67)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518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</w:tc>
      </w:tr>
      <w:tr w:rsidR="00454E78" w:rsidRPr="00AB1F41" w14:paraId="76309FB9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EB2A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97E1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3.50 (1.59, 7.70)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62B0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CC83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3.47 (1.62, 7.46)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77783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0.001</w:t>
            </w:r>
          </w:p>
        </w:tc>
      </w:tr>
      <w:tr w:rsidR="00454E78" w:rsidRPr="00AB1F41" w14:paraId="1305A18F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72D2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AA7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4.60 (0.61, 34.49)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AE2E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019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4.92 (0.66, 36.49)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C06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0.12</w:t>
            </w:r>
          </w:p>
        </w:tc>
      </w:tr>
      <w:tr w:rsidR="00454E78" w:rsidRPr="00AB1F41" w14:paraId="6E0AB9EB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DA2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130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1.10 (1.05,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614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14E4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1.12 (1.07,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4898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454E78" w:rsidRPr="00AB1F41" w14:paraId="55350F4A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703F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ml/min/1.73m2)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DEEB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0.98 (0.96,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97E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8C8F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0.99 (0.97,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1087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0.22</w:t>
            </w:r>
          </w:p>
        </w:tc>
      </w:tr>
      <w:tr w:rsidR="00454E78" w:rsidRPr="00AB1F41" w14:paraId="61A61CA5" w14:textId="77777777" w:rsidTr="00454E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7AA6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1A4E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(0.99,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00A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9442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96A6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454E78" w:rsidRPr="00AB1F41" w14:paraId="77261B2C" w14:textId="77777777" w:rsidTr="00454E78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C494" w14:textId="77777777" w:rsidR="00454E78" w:rsidRPr="00AB1F41" w:rsidRDefault="00454E78" w:rsidP="00454E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3250D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(0.98, 1.07)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141E8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A477C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53099" w14:textId="77777777" w:rsidR="00454E78" w:rsidRPr="00AB1F41" w:rsidRDefault="00454E78" w:rsidP="00454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</w:tbl>
    <w:p w14:paraId="3CA6F12E" w14:textId="5DC65B69" w:rsidR="005E3BB1" w:rsidRPr="00BD3C3B" w:rsidRDefault="005E3BB1" w:rsidP="005E3BB1">
      <w:pPr>
        <w:rPr>
          <w:rFonts w:ascii="Arial" w:hAnsi="Arial" w:cs="Arial"/>
          <w:sz w:val="18"/>
          <w:szCs w:val="18"/>
        </w:rPr>
      </w:pPr>
      <w:r w:rsidRPr="00AB1F41">
        <w:rPr>
          <w:rFonts w:ascii="Arial" w:eastAsia="Times New Roman" w:hAnsi="Arial" w:cs="Arial"/>
          <w:b/>
          <w:bCs/>
          <w:sz w:val="18"/>
          <w:szCs w:val="18"/>
        </w:rPr>
        <w:t>Table S7</w:t>
      </w:r>
      <w:r w:rsidR="00B708E0" w:rsidRPr="00AB1F41">
        <w:rPr>
          <w:rFonts w:ascii="Arial" w:eastAsia="Times New Roman" w:hAnsi="Arial" w:cs="Arial"/>
          <w:b/>
          <w:bCs/>
          <w:sz w:val="18"/>
          <w:szCs w:val="18"/>
        </w:rPr>
        <w:t xml:space="preserve">. Multivariable risk of </w:t>
      </w:r>
      <w:r w:rsidRPr="00AB1F41">
        <w:rPr>
          <w:rFonts w:ascii="Arial" w:eastAsia="Times New Roman" w:hAnsi="Arial" w:cs="Arial"/>
          <w:b/>
          <w:bCs/>
          <w:sz w:val="18"/>
          <w:szCs w:val="18"/>
        </w:rPr>
        <w:t>eGFR&lt;60, eGFR&lt;45 and eGFR&lt;30 ml/min/1.73m</w:t>
      </w:r>
      <w:r w:rsidRPr="00AB1F41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2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: Cox regression using continuous BMI (per 1 unit kg/m</w:t>
      </w:r>
      <w:r w:rsidR="00BD3C3B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2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p w14:paraId="7BCA5C9D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4FE5D4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30B3FC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758656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AF8F7F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20D786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F90818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B86772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655B60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6F5F58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A99B45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B679E9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6FC34C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A42AC7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09EAFD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88A574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40402A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EA49C0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1C10F5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36869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896315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AAD56D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CA844C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423F4F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83A286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FECD03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0BE03A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A5FFBE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50DA5E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D6006B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DAF286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96B680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E432B4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79F3F1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902224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7AA4C2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0F6C9B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C6771C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4504D" w14:textId="77777777" w:rsidR="00454E78" w:rsidRDefault="00454E78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FEAF92" w14:textId="77777777" w:rsidR="00F2239E" w:rsidRDefault="00F2239E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66FEFE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aHR, adjusted hazard ratio; CI, confidence interval; BMI; body mass index, eGFR; estimated glomerular filtration rate, BP; blood pressure.</w:t>
      </w:r>
    </w:p>
    <w:p w14:paraId="004EF273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1: Adjusted for post-donation diabetes and hypertension as time-dependent covariates.</w:t>
      </w:r>
    </w:p>
    <w:p w14:paraId="4C404B84" w14:textId="77777777" w:rsidR="00454E78" w:rsidRDefault="005E3BB1" w:rsidP="00454E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2: Not adjusted for post-donation diabetes and hypertension.</w:t>
      </w:r>
    </w:p>
    <w:p w14:paraId="7B197FB9" w14:textId="77777777" w:rsidR="00454E78" w:rsidRDefault="00454E78" w:rsidP="00454E7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03CE23" w14:textId="130781F4" w:rsidR="005E3BB1" w:rsidRPr="00AB1F41" w:rsidRDefault="005E3BB1" w:rsidP="00454E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E78">
        <w:rPr>
          <w:rFonts w:ascii="Arial" w:hAnsi="Arial" w:cs="Arial"/>
          <w:b/>
          <w:sz w:val="18"/>
          <w:szCs w:val="18"/>
        </w:rPr>
        <w:t>T</w:t>
      </w:r>
      <w:r w:rsidRPr="00AB1F41">
        <w:rPr>
          <w:rFonts w:ascii="Arial" w:eastAsia="Times New Roman" w:hAnsi="Arial" w:cs="Arial"/>
          <w:b/>
          <w:bCs/>
          <w:sz w:val="18"/>
          <w:szCs w:val="18"/>
        </w:rPr>
        <w:t>able S8</w:t>
      </w:r>
      <w:r w:rsidR="00B708E0" w:rsidRPr="00AB1F41">
        <w:rPr>
          <w:rFonts w:ascii="Arial" w:eastAsia="Times New Roman" w:hAnsi="Arial" w:cs="Arial"/>
          <w:b/>
          <w:bCs/>
          <w:sz w:val="18"/>
          <w:szCs w:val="18"/>
        </w:rPr>
        <w:t>. M</w:t>
      </w:r>
      <w:r w:rsidRPr="00AB1F41">
        <w:rPr>
          <w:rFonts w:ascii="Arial" w:eastAsia="Times New Roman" w:hAnsi="Arial" w:cs="Arial"/>
          <w:b/>
          <w:bCs/>
          <w:sz w:val="18"/>
          <w:szCs w:val="18"/>
        </w:rPr>
        <w:t xml:space="preserve">ultivariable risk </w:t>
      </w:r>
      <w:r w:rsidR="00B708E0" w:rsidRPr="00AB1F41">
        <w:rPr>
          <w:rFonts w:ascii="Arial" w:eastAsia="Times New Roman" w:hAnsi="Arial" w:cs="Arial"/>
          <w:b/>
          <w:bCs/>
          <w:sz w:val="18"/>
          <w:szCs w:val="18"/>
        </w:rPr>
        <w:t xml:space="preserve">of </w:t>
      </w:r>
      <w:r w:rsidRPr="00AB1F41">
        <w:rPr>
          <w:rFonts w:ascii="Arial" w:eastAsia="Times New Roman" w:hAnsi="Arial" w:cs="Arial"/>
          <w:b/>
          <w:bCs/>
          <w:sz w:val="18"/>
          <w:szCs w:val="18"/>
        </w:rPr>
        <w:t>ESKD and eGFR &lt;30 ml/min/1.73m</w:t>
      </w:r>
      <w:r w:rsidRPr="00AB1F41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2</w:t>
      </w:r>
      <w:r w:rsidR="00B708E0" w:rsidRPr="00AB1F41">
        <w:rPr>
          <w:rFonts w:ascii="Arial" w:eastAsia="Times New Roman" w:hAnsi="Arial" w:cs="Arial"/>
          <w:b/>
          <w:bCs/>
          <w:sz w:val="18"/>
          <w:szCs w:val="18"/>
        </w:rPr>
        <w:t xml:space="preserve"> or ESKD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: Cox regression using continuous BMI (per 1 unit kg/m</w:t>
      </w:r>
      <w:r w:rsidR="00BD3C3B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2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1638"/>
        <w:gridCol w:w="847"/>
        <w:gridCol w:w="1537"/>
        <w:gridCol w:w="847"/>
      </w:tblGrid>
      <w:tr w:rsidR="005E3BB1" w:rsidRPr="00AB1F41" w14:paraId="1CF3C367" w14:textId="77777777" w:rsidTr="002E671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CAA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6AD3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1 (N=7787)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F8EB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Model 2 (N=7993)</w:t>
            </w:r>
          </w:p>
        </w:tc>
      </w:tr>
      <w:tr w:rsidR="005E3BB1" w:rsidRPr="00AB1F41" w14:paraId="27884B82" w14:textId="77777777" w:rsidTr="002E671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BF8B2" w14:textId="5B24C6C0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ESKD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099E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E346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E01D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8FFC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5E3BB1" w:rsidRPr="00AB1F41" w14:paraId="61548B5F" w14:textId="77777777" w:rsidTr="002E671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7D2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896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(0.99, 1.05)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C8A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89E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(1.00, 1.05)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98A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</w:tr>
      <w:tr w:rsidR="005E3BB1" w:rsidRPr="00AB1F41" w14:paraId="5FBFB9B9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9EA5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9DF5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1.47 (0.73, 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8CF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4F8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1.30 (0.71, 2.39)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C4E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0.40</w:t>
            </w:r>
          </w:p>
        </w:tc>
      </w:tr>
      <w:tr w:rsidR="005E3BB1" w:rsidRPr="00AB1F41" w14:paraId="1AA26084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156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B5F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5.02 (2.07, 12.15)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C4B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5CF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3.94 (1.82, 8.52)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C64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106E446E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6491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0CD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0.41 (0.09, 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02E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2D7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0.49 (0.12, 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D88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0.33</w:t>
            </w:r>
          </w:p>
        </w:tc>
      </w:tr>
      <w:tr w:rsidR="005E3BB1" w:rsidRPr="00AB1F41" w14:paraId="7DB7355C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E8D4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080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1.08 (1.01,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981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7B2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1.12 (1.07,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737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4C110BCB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F80A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8DF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(1.00,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4F8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084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51C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6CB354DA" w14:textId="77777777" w:rsidTr="002E671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560B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7C20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1.03 (0.98, 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852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0C1E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C6BE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39277D00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1F4A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C298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1 (N=7846)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237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2 (N=8528)</w:t>
            </w:r>
          </w:p>
        </w:tc>
      </w:tr>
      <w:tr w:rsidR="005E3BB1" w:rsidRPr="00AB1F41" w14:paraId="41C24F44" w14:textId="77777777" w:rsidTr="002E671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2AA3" w14:textId="2CE99C93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eGFR&lt;30 ml/min/1.73m</w:t>
            </w: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or ESKD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78D8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E280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1504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2A50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5E3BB1" w:rsidRPr="00AB1F41" w14:paraId="565BA7F2" w14:textId="77777777" w:rsidTr="002E6710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CD5A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3DD3E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(1.02, 1.07)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644F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BFA21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1.05 (1.03, 1.08)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A7D0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6AF69F62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DB6A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259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1.31 (0.82, 2.09)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A83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F1D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1.28 (0.84,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562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</w:tr>
      <w:tr w:rsidR="005E3BB1" w:rsidRPr="00AB1F41" w14:paraId="05CB8C86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59A2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460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4.09 (2.23, 7.52)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AB3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8F6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3.58 (2.02, 6.36)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8F1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3BF1C3BB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AD5F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F44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1.47 (0.49, 4.48)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D8E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193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1.98 (0.67, 5.85)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4FA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0.22</w:t>
            </w:r>
          </w:p>
        </w:tc>
      </w:tr>
      <w:tr w:rsidR="005E3BB1" w:rsidRPr="00AB1F41" w14:paraId="31EE2972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BAAB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14E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1.09 (1.05,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BEA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C80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1.12 (1.08,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EF8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18CD1478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99E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65A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(1.00,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747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AC1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485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34F9A8B2" w14:textId="77777777" w:rsidTr="002E671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6FCAA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7BAA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1.04 (1.00, 1.08)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0A20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424E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8ADA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</w:tbl>
    <w:p w14:paraId="68C978C6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aHR, adjusted hazard ratio; CI, confidence interval; BMI; body mass index, eGFR; estimated glomerular filtration rate.</w:t>
      </w:r>
    </w:p>
    <w:p w14:paraId="142B220B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1: Adjusted for post-donation diabetes and hypertension as time-dependent covariates.</w:t>
      </w:r>
    </w:p>
    <w:p w14:paraId="55C5B8DE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t>Model 2: Not adjusted for post-donation diabetes and hypertension.</w:t>
      </w:r>
    </w:p>
    <w:p w14:paraId="1D51F152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A39401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71D38F" w14:textId="77777777" w:rsidR="005E3BB1" w:rsidRPr="00AB1F41" w:rsidRDefault="005E3BB1" w:rsidP="005E3BB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CE160E" w14:textId="77777777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  <w:r w:rsidRPr="00AB1F41">
        <w:rPr>
          <w:rFonts w:ascii="Arial" w:hAnsi="Arial" w:cs="Arial"/>
          <w:sz w:val="18"/>
          <w:szCs w:val="18"/>
        </w:rPr>
        <w:br w:type="page"/>
      </w:r>
    </w:p>
    <w:p w14:paraId="0730C95E" w14:textId="078C1DED" w:rsidR="005E3BB1" w:rsidRPr="00AB1F41" w:rsidRDefault="005E3BB1" w:rsidP="005E3BB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B1F41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Table S9. Multivariable risk </w:t>
      </w:r>
      <w:r w:rsidR="00B708E0" w:rsidRPr="00AB1F41">
        <w:rPr>
          <w:rFonts w:ascii="Arial" w:eastAsia="Times New Roman" w:hAnsi="Arial" w:cs="Arial"/>
          <w:b/>
          <w:bCs/>
          <w:sz w:val="18"/>
          <w:szCs w:val="18"/>
        </w:rPr>
        <w:t xml:space="preserve">of mortality: 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Cox regression using continuous BMI (per 1 unit kg/m</w:t>
      </w:r>
      <w:r w:rsidR="00BD3C3B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2</w:t>
      </w:r>
      <w:r w:rsidR="00BD3C3B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1638"/>
        <w:gridCol w:w="847"/>
        <w:gridCol w:w="1537"/>
        <w:gridCol w:w="847"/>
      </w:tblGrid>
      <w:tr w:rsidR="005E3BB1" w:rsidRPr="00AB1F41" w14:paraId="509F083A" w14:textId="77777777" w:rsidTr="002E671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CA0D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949B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1 (N=7187)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CAD3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2 (N=7846)</w:t>
            </w:r>
          </w:p>
        </w:tc>
      </w:tr>
      <w:tr w:rsidR="005E3BB1" w:rsidRPr="00AB1F41" w14:paraId="135674D4" w14:textId="77777777" w:rsidTr="002E671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B77B5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Adjusting for the time-varying post-donation ESKD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C1E0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943D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B9CC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9DE0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5E3BB1" w:rsidRPr="00AB1F41" w14:paraId="6F857E04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9FC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D9C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1.13 (1.11,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A52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42B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1.10 (1.09,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9B9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50AC8ED4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45F4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8E1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1.31 (0.97, 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CF5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C43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1.42 (1.14, 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D92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</w:tr>
      <w:tr w:rsidR="005E3BB1" w:rsidRPr="00AB1F41" w14:paraId="7EB5B748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420C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707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1.77 (1.09, 2.87)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889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7F9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1.57 (1.06, 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A37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</w:tr>
      <w:tr w:rsidR="005E3BB1" w:rsidRPr="00AB1F41" w14:paraId="320BC75D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3CD2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FAE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0.84 (0.42, 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A67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292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0.90 (0.52,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5AF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0.72</w:t>
            </w:r>
          </w:p>
        </w:tc>
      </w:tr>
      <w:tr w:rsidR="005E3BB1" w:rsidRPr="00AB1F41" w14:paraId="09F810CC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F46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BMI (kg/m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D4A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(0.98,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FBA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58F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(0.98,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C12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0.66</w:t>
            </w:r>
          </w:p>
        </w:tc>
      </w:tr>
      <w:tr w:rsidR="005E3BB1" w:rsidRPr="00AB1F41" w14:paraId="426CE70E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1FDB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BB7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(0.99,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E8A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C34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(0.99,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89B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</w:tr>
      <w:tr w:rsidR="005E3BB1" w:rsidRPr="00AB1F41" w14:paraId="480A78A5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D90D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C72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(0.98,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E21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5C0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(0.98,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5293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0.83</w:t>
            </w:r>
          </w:p>
        </w:tc>
      </w:tr>
      <w:tr w:rsidR="005E3BB1" w:rsidRPr="00AB1F41" w14:paraId="386E484B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3A17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70A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960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2D3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347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</w:tr>
      <w:tr w:rsidR="005E3BB1" w:rsidRPr="00AB1F41" w14:paraId="6525A519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2C46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811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(1.01,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80A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E41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C9C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0.003</w:t>
            </w:r>
          </w:p>
        </w:tc>
      </w:tr>
      <w:tr w:rsidR="005E3BB1" w:rsidRPr="00AB1F41" w14:paraId="6E363BAE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91F0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869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1.93 (1.44, 2.60)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558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B2C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1.95 (1.57, 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4AB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</w:tr>
      <w:tr w:rsidR="005E3BB1" w:rsidRPr="00AB1F41" w14:paraId="53E6C732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6831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DB8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1.26 (0.92, 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34E3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5A9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1.25 (1.00,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4A5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0.052</w:t>
            </w:r>
          </w:p>
        </w:tc>
      </w:tr>
      <w:tr w:rsidR="005E3BB1" w:rsidRPr="00AB1F41" w14:paraId="2926469E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BB47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852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(0.98,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4A3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B45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5D1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4663101B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F563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B69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0.97 (0.96,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F68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4E3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BF6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28E238CE" w14:textId="77777777" w:rsidTr="002E671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DBF2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ESKD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B828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(0.98, 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C425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9419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3D1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60CE1DA2" w14:textId="77777777" w:rsidTr="002E671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9F914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Adjusting for obesity/ESKD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5174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aHR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122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7071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885B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E3BB1" w:rsidRPr="00AB1F41" w14:paraId="6D4FB752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C88F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07B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1.13 (1.11,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E0CD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E79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AB3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66D987EC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C12C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7C8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1.33 (0.99,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A5E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8A3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6C3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5C7652E1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5D2C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3452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1.78 (1.09, 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307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987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75B4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7702AF39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6F6F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Related to the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CC2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0.84 (0.42, 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551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3AB3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8F5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5C10A783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22A2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Systolic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68B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(0.99,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C90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491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B87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37E845C6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3737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Diastolic BP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FEA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(0.98,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96C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193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430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286197FD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9BC9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6C9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1.01 (1.00,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153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130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065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587E7194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85E0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eGFR (ml/min/1.73m</w:t>
            </w:r>
            <w:r w:rsidRPr="00AB1F4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A85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1.02 (1.01,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9DE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521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BAE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3852227D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0FD0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584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1.92 (1.43, 2.59)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B092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ADA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A6A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3E554A73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F17F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Hyperlipidemia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780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1.28 (0.94,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0ED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4DE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9F0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4C072F1E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EA21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D15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1.00 (0.98,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299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1D3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9A4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45A04A14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7ADF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Post-donation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A93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0.97 (0.96,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3B2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4740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3F8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41A1BF0D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BCE7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Obesity/ESKD subgroup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C961" w14:textId="77777777" w:rsidR="005E3BB1" w:rsidRPr="00AB1F41" w:rsidRDefault="005E3BB1" w:rsidP="002E67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517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7FF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349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09897E77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3E05" w14:textId="77777777" w:rsidR="005E3BB1" w:rsidRPr="00AB1F41" w:rsidRDefault="005E3BB1" w:rsidP="002E671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Non-obese/no ESKD post donation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400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09E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006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B5E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119E2A7E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627C" w14:textId="77777777" w:rsidR="005E3BB1" w:rsidRPr="00AB1F41" w:rsidRDefault="005E3BB1" w:rsidP="002E671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Obese/no ESKD post donation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254A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1.13 (0.74,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2D45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A269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5C21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51AB3066" w14:textId="77777777" w:rsidTr="002E6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E8B4" w14:textId="77777777" w:rsidR="005E3BB1" w:rsidRPr="00AB1F41" w:rsidRDefault="005E3BB1" w:rsidP="002E671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Non-obese/ESKD post donation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45CB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1.35 (0.48, 3.76)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2EB8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4EF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38F7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  <w:tr w:rsidR="005E3BB1" w:rsidRPr="00AB1F41" w14:paraId="2F9A82BD" w14:textId="77777777" w:rsidTr="002E671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9CA3" w14:textId="77777777" w:rsidR="005E3BB1" w:rsidRPr="00AB1F41" w:rsidRDefault="005E3BB1" w:rsidP="002E671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Obese/ESKD post donation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1DC0C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1.88 (0.16, 21.49)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B976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EBC83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9C7F" w14:textId="77777777" w:rsidR="005E3BB1" w:rsidRPr="00AB1F41" w:rsidRDefault="005E3BB1" w:rsidP="002E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F41">
              <w:rPr>
                <w:rFonts w:ascii="Arial" w:eastAsia="Times New Roman" w:hAnsi="Arial" w:cs="Arial"/>
                <w:sz w:val="18"/>
                <w:szCs w:val="18"/>
              </w:rPr>
              <w:t>--</w:t>
            </w:r>
          </w:p>
        </w:tc>
      </w:tr>
    </w:tbl>
    <w:p w14:paraId="559654E4" w14:textId="77777777" w:rsidR="005E3BB1" w:rsidRPr="00AB1F41" w:rsidRDefault="005E3BB1" w:rsidP="005E3B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B1F41">
        <w:rPr>
          <w:rFonts w:ascii="Arial" w:eastAsia="Times New Roman" w:hAnsi="Arial" w:cs="Arial"/>
          <w:sz w:val="18"/>
          <w:szCs w:val="18"/>
        </w:rPr>
        <w:t>aHR, adjusted hazard ratio; CI, confidence interval; BMI; body mass index, eGFR; estimated glomerular filtration rate, BP; blood pressure.</w:t>
      </w:r>
    </w:p>
    <w:p w14:paraId="03438C91" w14:textId="77777777" w:rsidR="005E3BB1" w:rsidRPr="00AB1F41" w:rsidRDefault="005E3BB1" w:rsidP="005E3B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B1F41">
        <w:rPr>
          <w:rFonts w:ascii="Arial" w:eastAsia="Times New Roman" w:hAnsi="Arial" w:cs="Arial"/>
          <w:sz w:val="18"/>
          <w:szCs w:val="18"/>
        </w:rPr>
        <w:t>Model 1: Adjusted for post-donation diabetes, hypertension, and end-stage kidney disease (ESKD) as time-dependent covariates.</w:t>
      </w:r>
    </w:p>
    <w:p w14:paraId="51745311" w14:textId="77777777" w:rsidR="005E3BB1" w:rsidRPr="00AB1F41" w:rsidRDefault="005E3BB1" w:rsidP="005E3B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B1F41">
        <w:rPr>
          <w:rFonts w:ascii="Arial" w:eastAsia="Times New Roman" w:hAnsi="Arial" w:cs="Arial"/>
          <w:sz w:val="18"/>
          <w:szCs w:val="18"/>
        </w:rPr>
        <w:t>Model 2: Not adjusted for post-donation diabetes, hypertension, and end-stage kidney disease (ESKD)</w:t>
      </w:r>
    </w:p>
    <w:p w14:paraId="7DB5E07C" w14:textId="60A9ED01" w:rsidR="005E3BB1" w:rsidRPr="00AB1F41" w:rsidRDefault="005E3BB1" w:rsidP="005E3BB1">
      <w:pPr>
        <w:rPr>
          <w:rFonts w:ascii="Arial" w:hAnsi="Arial" w:cs="Arial"/>
          <w:sz w:val="18"/>
          <w:szCs w:val="18"/>
        </w:rPr>
      </w:pPr>
    </w:p>
    <w:sectPr w:rsidR="005E3BB1" w:rsidRPr="00AB1F41" w:rsidSect="005E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B"/>
    <w:rsid w:val="000010EA"/>
    <w:rsid w:val="00003F6B"/>
    <w:rsid w:val="00012D09"/>
    <w:rsid w:val="00014CE2"/>
    <w:rsid w:val="00017ABA"/>
    <w:rsid w:val="00040F28"/>
    <w:rsid w:val="00053DFA"/>
    <w:rsid w:val="00056AC7"/>
    <w:rsid w:val="0006506E"/>
    <w:rsid w:val="000651AE"/>
    <w:rsid w:val="0006712A"/>
    <w:rsid w:val="00067E51"/>
    <w:rsid w:val="0007116B"/>
    <w:rsid w:val="000756BB"/>
    <w:rsid w:val="00076D76"/>
    <w:rsid w:val="000802CC"/>
    <w:rsid w:val="00081357"/>
    <w:rsid w:val="00084FE9"/>
    <w:rsid w:val="000A3306"/>
    <w:rsid w:val="000A739D"/>
    <w:rsid w:val="000B0F7B"/>
    <w:rsid w:val="000C04EF"/>
    <w:rsid w:val="000C225A"/>
    <w:rsid w:val="000C7545"/>
    <w:rsid w:val="000D4CCE"/>
    <w:rsid w:val="000E26FB"/>
    <w:rsid w:val="000E3A34"/>
    <w:rsid w:val="000E5505"/>
    <w:rsid w:val="000F721A"/>
    <w:rsid w:val="00100136"/>
    <w:rsid w:val="0010253A"/>
    <w:rsid w:val="00113BC0"/>
    <w:rsid w:val="00116DB6"/>
    <w:rsid w:val="001203A1"/>
    <w:rsid w:val="00132FA6"/>
    <w:rsid w:val="00136D2E"/>
    <w:rsid w:val="0014105C"/>
    <w:rsid w:val="00141905"/>
    <w:rsid w:val="001456A9"/>
    <w:rsid w:val="00145D5F"/>
    <w:rsid w:val="0014660C"/>
    <w:rsid w:val="0014746F"/>
    <w:rsid w:val="0015004F"/>
    <w:rsid w:val="001604AC"/>
    <w:rsid w:val="00164240"/>
    <w:rsid w:val="001706DD"/>
    <w:rsid w:val="0017239A"/>
    <w:rsid w:val="0017269A"/>
    <w:rsid w:val="00174066"/>
    <w:rsid w:val="0018007B"/>
    <w:rsid w:val="00193831"/>
    <w:rsid w:val="00194A00"/>
    <w:rsid w:val="00194FA0"/>
    <w:rsid w:val="00197CA6"/>
    <w:rsid w:val="001A0D8F"/>
    <w:rsid w:val="001A21B6"/>
    <w:rsid w:val="001A27D3"/>
    <w:rsid w:val="001A3166"/>
    <w:rsid w:val="001A7056"/>
    <w:rsid w:val="001A7D63"/>
    <w:rsid w:val="001B04B3"/>
    <w:rsid w:val="001B0753"/>
    <w:rsid w:val="001C0C04"/>
    <w:rsid w:val="001C39FF"/>
    <w:rsid w:val="001D41BC"/>
    <w:rsid w:val="001D58CF"/>
    <w:rsid w:val="001E5721"/>
    <w:rsid w:val="001F00A8"/>
    <w:rsid w:val="001F0876"/>
    <w:rsid w:val="0020218F"/>
    <w:rsid w:val="0020369B"/>
    <w:rsid w:val="002048BA"/>
    <w:rsid w:val="00206025"/>
    <w:rsid w:val="00210382"/>
    <w:rsid w:val="00212A3C"/>
    <w:rsid w:val="002231B0"/>
    <w:rsid w:val="00223795"/>
    <w:rsid w:val="00232C3E"/>
    <w:rsid w:val="00240496"/>
    <w:rsid w:val="002515E3"/>
    <w:rsid w:val="00252AC3"/>
    <w:rsid w:val="002532C8"/>
    <w:rsid w:val="0026596C"/>
    <w:rsid w:val="002730CE"/>
    <w:rsid w:val="00274164"/>
    <w:rsid w:val="0027481C"/>
    <w:rsid w:val="00286956"/>
    <w:rsid w:val="00287C31"/>
    <w:rsid w:val="0029488E"/>
    <w:rsid w:val="0029496D"/>
    <w:rsid w:val="00295FBD"/>
    <w:rsid w:val="002A3CC3"/>
    <w:rsid w:val="002A3DB3"/>
    <w:rsid w:val="002B0D37"/>
    <w:rsid w:val="002B4E71"/>
    <w:rsid w:val="002B6D8D"/>
    <w:rsid w:val="002B79CF"/>
    <w:rsid w:val="002C23A3"/>
    <w:rsid w:val="002C5D79"/>
    <w:rsid w:val="002C6605"/>
    <w:rsid w:val="002C7E34"/>
    <w:rsid w:val="002D40B1"/>
    <w:rsid w:val="002E14E9"/>
    <w:rsid w:val="002E6148"/>
    <w:rsid w:val="002E6710"/>
    <w:rsid w:val="002F0B80"/>
    <w:rsid w:val="002F2D8C"/>
    <w:rsid w:val="002F48F2"/>
    <w:rsid w:val="00301344"/>
    <w:rsid w:val="00316852"/>
    <w:rsid w:val="00322CDF"/>
    <w:rsid w:val="00322D6D"/>
    <w:rsid w:val="00322E9B"/>
    <w:rsid w:val="00330FD7"/>
    <w:rsid w:val="00331F89"/>
    <w:rsid w:val="003321F1"/>
    <w:rsid w:val="00336859"/>
    <w:rsid w:val="00341D55"/>
    <w:rsid w:val="003454C1"/>
    <w:rsid w:val="00345A81"/>
    <w:rsid w:val="00351835"/>
    <w:rsid w:val="00356D57"/>
    <w:rsid w:val="00357BD1"/>
    <w:rsid w:val="00363D89"/>
    <w:rsid w:val="00365E94"/>
    <w:rsid w:val="0036681B"/>
    <w:rsid w:val="0036723D"/>
    <w:rsid w:val="00367560"/>
    <w:rsid w:val="00367581"/>
    <w:rsid w:val="003767ED"/>
    <w:rsid w:val="00377DDF"/>
    <w:rsid w:val="00384681"/>
    <w:rsid w:val="003A1758"/>
    <w:rsid w:val="003A37B7"/>
    <w:rsid w:val="003B7F28"/>
    <w:rsid w:val="003C0C7D"/>
    <w:rsid w:val="003C1D97"/>
    <w:rsid w:val="003D5205"/>
    <w:rsid w:val="003E4E07"/>
    <w:rsid w:val="003E510B"/>
    <w:rsid w:val="003E7122"/>
    <w:rsid w:val="003F64AD"/>
    <w:rsid w:val="00405A54"/>
    <w:rsid w:val="00410E65"/>
    <w:rsid w:val="0041378B"/>
    <w:rsid w:val="00431EA4"/>
    <w:rsid w:val="004332DC"/>
    <w:rsid w:val="004457F8"/>
    <w:rsid w:val="0044645A"/>
    <w:rsid w:val="00454E78"/>
    <w:rsid w:val="004604D1"/>
    <w:rsid w:val="00460D23"/>
    <w:rsid w:val="00461A63"/>
    <w:rsid w:val="0046457F"/>
    <w:rsid w:val="00465468"/>
    <w:rsid w:val="00465E93"/>
    <w:rsid w:val="004721EF"/>
    <w:rsid w:val="00482C7E"/>
    <w:rsid w:val="00483C0E"/>
    <w:rsid w:val="00485C58"/>
    <w:rsid w:val="00486837"/>
    <w:rsid w:val="00493E0F"/>
    <w:rsid w:val="00495EDF"/>
    <w:rsid w:val="004A0478"/>
    <w:rsid w:val="004A32CE"/>
    <w:rsid w:val="004A7908"/>
    <w:rsid w:val="004B43CE"/>
    <w:rsid w:val="004C5A1B"/>
    <w:rsid w:val="004D581C"/>
    <w:rsid w:val="004D7142"/>
    <w:rsid w:val="004E149E"/>
    <w:rsid w:val="004F3071"/>
    <w:rsid w:val="00510DC5"/>
    <w:rsid w:val="00512CAE"/>
    <w:rsid w:val="00513D33"/>
    <w:rsid w:val="00517E8E"/>
    <w:rsid w:val="005301F1"/>
    <w:rsid w:val="00541DBD"/>
    <w:rsid w:val="005438AE"/>
    <w:rsid w:val="00544767"/>
    <w:rsid w:val="0054550B"/>
    <w:rsid w:val="00547183"/>
    <w:rsid w:val="00554602"/>
    <w:rsid w:val="00555BD5"/>
    <w:rsid w:val="0057006D"/>
    <w:rsid w:val="00570300"/>
    <w:rsid w:val="00576C44"/>
    <w:rsid w:val="00581E1A"/>
    <w:rsid w:val="0058296D"/>
    <w:rsid w:val="00583AD0"/>
    <w:rsid w:val="00585940"/>
    <w:rsid w:val="0058653D"/>
    <w:rsid w:val="0059402C"/>
    <w:rsid w:val="00596971"/>
    <w:rsid w:val="005B477D"/>
    <w:rsid w:val="005C1DFF"/>
    <w:rsid w:val="005D08D5"/>
    <w:rsid w:val="005D3657"/>
    <w:rsid w:val="005D6B82"/>
    <w:rsid w:val="005E0A4D"/>
    <w:rsid w:val="005E3BB1"/>
    <w:rsid w:val="005E4D08"/>
    <w:rsid w:val="005F6E81"/>
    <w:rsid w:val="005F79B9"/>
    <w:rsid w:val="00600C2A"/>
    <w:rsid w:val="006026B5"/>
    <w:rsid w:val="00604C09"/>
    <w:rsid w:val="00611779"/>
    <w:rsid w:val="00612750"/>
    <w:rsid w:val="00617B65"/>
    <w:rsid w:val="0062500F"/>
    <w:rsid w:val="00627AD3"/>
    <w:rsid w:val="00635221"/>
    <w:rsid w:val="006479BE"/>
    <w:rsid w:val="006512C1"/>
    <w:rsid w:val="0065222E"/>
    <w:rsid w:val="006610BA"/>
    <w:rsid w:val="00663DCF"/>
    <w:rsid w:val="00663DFE"/>
    <w:rsid w:val="00666E00"/>
    <w:rsid w:val="00670F49"/>
    <w:rsid w:val="00673F10"/>
    <w:rsid w:val="006764F5"/>
    <w:rsid w:val="00677A4B"/>
    <w:rsid w:val="00677E44"/>
    <w:rsid w:val="00683559"/>
    <w:rsid w:val="00683DEB"/>
    <w:rsid w:val="0068458A"/>
    <w:rsid w:val="00695D10"/>
    <w:rsid w:val="006A52E4"/>
    <w:rsid w:val="006A7E28"/>
    <w:rsid w:val="006B32EC"/>
    <w:rsid w:val="006C2EFC"/>
    <w:rsid w:val="006C540F"/>
    <w:rsid w:val="006D138B"/>
    <w:rsid w:val="006D465F"/>
    <w:rsid w:val="006E440E"/>
    <w:rsid w:val="006E53C4"/>
    <w:rsid w:val="006F1521"/>
    <w:rsid w:val="00716100"/>
    <w:rsid w:val="00716C26"/>
    <w:rsid w:val="00723256"/>
    <w:rsid w:val="00731BA1"/>
    <w:rsid w:val="00732CFA"/>
    <w:rsid w:val="0073305A"/>
    <w:rsid w:val="00737BA8"/>
    <w:rsid w:val="00737EEB"/>
    <w:rsid w:val="00743A9F"/>
    <w:rsid w:val="007542B2"/>
    <w:rsid w:val="00754AE4"/>
    <w:rsid w:val="00757033"/>
    <w:rsid w:val="00757996"/>
    <w:rsid w:val="00762BC2"/>
    <w:rsid w:val="00763B56"/>
    <w:rsid w:val="007706A9"/>
    <w:rsid w:val="00771EEB"/>
    <w:rsid w:val="007723B9"/>
    <w:rsid w:val="00773F10"/>
    <w:rsid w:val="00774D3D"/>
    <w:rsid w:val="007820E5"/>
    <w:rsid w:val="00782691"/>
    <w:rsid w:val="00783835"/>
    <w:rsid w:val="00783C8F"/>
    <w:rsid w:val="00785FB9"/>
    <w:rsid w:val="00787417"/>
    <w:rsid w:val="0079134F"/>
    <w:rsid w:val="00792D35"/>
    <w:rsid w:val="007A10E6"/>
    <w:rsid w:val="007A4798"/>
    <w:rsid w:val="007A68D2"/>
    <w:rsid w:val="007D11FD"/>
    <w:rsid w:val="007D4A06"/>
    <w:rsid w:val="007D7528"/>
    <w:rsid w:val="007D7DAE"/>
    <w:rsid w:val="007E1E6A"/>
    <w:rsid w:val="007F34E4"/>
    <w:rsid w:val="00810923"/>
    <w:rsid w:val="008152C2"/>
    <w:rsid w:val="0081700A"/>
    <w:rsid w:val="00826B29"/>
    <w:rsid w:val="008354E1"/>
    <w:rsid w:val="0083665C"/>
    <w:rsid w:val="0083725A"/>
    <w:rsid w:val="008412F6"/>
    <w:rsid w:val="0084186E"/>
    <w:rsid w:val="00844213"/>
    <w:rsid w:val="00844D6A"/>
    <w:rsid w:val="00846E07"/>
    <w:rsid w:val="00853AF5"/>
    <w:rsid w:val="00857366"/>
    <w:rsid w:val="00861B14"/>
    <w:rsid w:val="00866BE7"/>
    <w:rsid w:val="008711CB"/>
    <w:rsid w:val="00873396"/>
    <w:rsid w:val="0087415D"/>
    <w:rsid w:val="00876590"/>
    <w:rsid w:val="00883F75"/>
    <w:rsid w:val="008847E9"/>
    <w:rsid w:val="00894DA8"/>
    <w:rsid w:val="008A342B"/>
    <w:rsid w:val="008B55BC"/>
    <w:rsid w:val="008B6671"/>
    <w:rsid w:val="008B6989"/>
    <w:rsid w:val="008C62EF"/>
    <w:rsid w:val="008D67B0"/>
    <w:rsid w:val="008D6C56"/>
    <w:rsid w:val="008E3E3A"/>
    <w:rsid w:val="008E5D11"/>
    <w:rsid w:val="008F1151"/>
    <w:rsid w:val="008F6001"/>
    <w:rsid w:val="009042A3"/>
    <w:rsid w:val="00930E6B"/>
    <w:rsid w:val="00931B9E"/>
    <w:rsid w:val="009330A6"/>
    <w:rsid w:val="00942B48"/>
    <w:rsid w:val="00943DF9"/>
    <w:rsid w:val="0095339A"/>
    <w:rsid w:val="00961F94"/>
    <w:rsid w:val="00964198"/>
    <w:rsid w:val="009726DB"/>
    <w:rsid w:val="009746C7"/>
    <w:rsid w:val="0097639A"/>
    <w:rsid w:val="00977776"/>
    <w:rsid w:val="00980E5E"/>
    <w:rsid w:val="00984E1F"/>
    <w:rsid w:val="009916EF"/>
    <w:rsid w:val="00995556"/>
    <w:rsid w:val="009A516E"/>
    <w:rsid w:val="009B0F2A"/>
    <w:rsid w:val="009B2F87"/>
    <w:rsid w:val="009B39D1"/>
    <w:rsid w:val="009C531F"/>
    <w:rsid w:val="009C59C7"/>
    <w:rsid w:val="009C5A4B"/>
    <w:rsid w:val="009D5DE5"/>
    <w:rsid w:val="009D7F3E"/>
    <w:rsid w:val="009E3B6B"/>
    <w:rsid w:val="009E5DDD"/>
    <w:rsid w:val="009E6F11"/>
    <w:rsid w:val="009F2258"/>
    <w:rsid w:val="009F46B3"/>
    <w:rsid w:val="009F60B1"/>
    <w:rsid w:val="009F7FD2"/>
    <w:rsid w:val="00A00C8E"/>
    <w:rsid w:val="00A12781"/>
    <w:rsid w:val="00A22D67"/>
    <w:rsid w:val="00A27AB2"/>
    <w:rsid w:val="00A3211B"/>
    <w:rsid w:val="00A34212"/>
    <w:rsid w:val="00A37351"/>
    <w:rsid w:val="00A41ED9"/>
    <w:rsid w:val="00A50585"/>
    <w:rsid w:val="00A50B24"/>
    <w:rsid w:val="00A51206"/>
    <w:rsid w:val="00A663D0"/>
    <w:rsid w:val="00A67808"/>
    <w:rsid w:val="00A679C4"/>
    <w:rsid w:val="00A761D2"/>
    <w:rsid w:val="00A934E7"/>
    <w:rsid w:val="00A951BB"/>
    <w:rsid w:val="00A972EA"/>
    <w:rsid w:val="00AA0CF2"/>
    <w:rsid w:val="00AA50D4"/>
    <w:rsid w:val="00AA6154"/>
    <w:rsid w:val="00AA6D71"/>
    <w:rsid w:val="00AA73FE"/>
    <w:rsid w:val="00AB1F41"/>
    <w:rsid w:val="00AC696E"/>
    <w:rsid w:val="00AD0511"/>
    <w:rsid w:val="00AE4ED3"/>
    <w:rsid w:val="00AE68B3"/>
    <w:rsid w:val="00AF3A64"/>
    <w:rsid w:val="00B003EB"/>
    <w:rsid w:val="00B02010"/>
    <w:rsid w:val="00B03542"/>
    <w:rsid w:val="00B0391C"/>
    <w:rsid w:val="00B1007D"/>
    <w:rsid w:val="00B129D9"/>
    <w:rsid w:val="00B138D3"/>
    <w:rsid w:val="00B142FA"/>
    <w:rsid w:val="00B21726"/>
    <w:rsid w:val="00B309EC"/>
    <w:rsid w:val="00B34B64"/>
    <w:rsid w:val="00B402E9"/>
    <w:rsid w:val="00B45C52"/>
    <w:rsid w:val="00B515DE"/>
    <w:rsid w:val="00B564C9"/>
    <w:rsid w:val="00B56B24"/>
    <w:rsid w:val="00B708E0"/>
    <w:rsid w:val="00B738D0"/>
    <w:rsid w:val="00B75352"/>
    <w:rsid w:val="00B759B7"/>
    <w:rsid w:val="00B76C43"/>
    <w:rsid w:val="00B77C78"/>
    <w:rsid w:val="00B807E6"/>
    <w:rsid w:val="00B82258"/>
    <w:rsid w:val="00B847BB"/>
    <w:rsid w:val="00B85D26"/>
    <w:rsid w:val="00BA6483"/>
    <w:rsid w:val="00BB6995"/>
    <w:rsid w:val="00BC2A13"/>
    <w:rsid w:val="00BC6A77"/>
    <w:rsid w:val="00BD3C3B"/>
    <w:rsid w:val="00BF02F7"/>
    <w:rsid w:val="00BF771D"/>
    <w:rsid w:val="00C00D8F"/>
    <w:rsid w:val="00C0172F"/>
    <w:rsid w:val="00C105AA"/>
    <w:rsid w:val="00C117F5"/>
    <w:rsid w:val="00C11B53"/>
    <w:rsid w:val="00C16459"/>
    <w:rsid w:val="00C263A2"/>
    <w:rsid w:val="00C269B2"/>
    <w:rsid w:val="00C30C5F"/>
    <w:rsid w:val="00C32747"/>
    <w:rsid w:val="00C344C6"/>
    <w:rsid w:val="00C354B0"/>
    <w:rsid w:val="00C369AE"/>
    <w:rsid w:val="00C40446"/>
    <w:rsid w:val="00C425D2"/>
    <w:rsid w:val="00C5122C"/>
    <w:rsid w:val="00C55CC2"/>
    <w:rsid w:val="00C611F9"/>
    <w:rsid w:val="00C65E85"/>
    <w:rsid w:val="00C6775F"/>
    <w:rsid w:val="00C71ED2"/>
    <w:rsid w:val="00C720C0"/>
    <w:rsid w:val="00C74809"/>
    <w:rsid w:val="00C7492C"/>
    <w:rsid w:val="00C7497A"/>
    <w:rsid w:val="00C764FD"/>
    <w:rsid w:val="00C95321"/>
    <w:rsid w:val="00CA3F53"/>
    <w:rsid w:val="00CA7A42"/>
    <w:rsid w:val="00CB1372"/>
    <w:rsid w:val="00CB66D4"/>
    <w:rsid w:val="00CB6ABD"/>
    <w:rsid w:val="00CB77E7"/>
    <w:rsid w:val="00CC2239"/>
    <w:rsid w:val="00CC5758"/>
    <w:rsid w:val="00CD52E4"/>
    <w:rsid w:val="00CE0AFE"/>
    <w:rsid w:val="00CE564B"/>
    <w:rsid w:val="00CE6330"/>
    <w:rsid w:val="00CE7916"/>
    <w:rsid w:val="00CF431A"/>
    <w:rsid w:val="00CF6798"/>
    <w:rsid w:val="00CF7419"/>
    <w:rsid w:val="00D0086E"/>
    <w:rsid w:val="00D01348"/>
    <w:rsid w:val="00D02EC2"/>
    <w:rsid w:val="00D0559C"/>
    <w:rsid w:val="00D12FFA"/>
    <w:rsid w:val="00D13957"/>
    <w:rsid w:val="00D14A50"/>
    <w:rsid w:val="00D20A5F"/>
    <w:rsid w:val="00D22631"/>
    <w:rsid w:val="00D3106F"/>
    <w:rsid w:val="00D36ED5"/>
    <w:rsid w:val="00D4681E"/>
    <w:rsid w:val="00D51721"/>
    <w:rsid w:val="00D52CF5"/>
    <w:rsid w:val="00D56D28"/>
    <w:rsid w:val="00D63B86"/>
    <w:rsid w:val="00D6495B"/>
    <w:rsid w:val="00D67CD8"/>
    <w:rsid w:val="00D70BD3"/>
    <w:rsid w:val="00D71BAF"/>
    <w:rsid w:val="00D7398B"/>
    <w:rsid w:val="00D74695"/>
    <w:rsid w:val="00D74DFA"/>
    <w:rsid w:val="00D75F09"/>
    <w:rsid w:val="00D86022"/>
    <w:rsid w:val="00D87060"/>
    <w:rsid w:val="00D96D11"/>
    <w:rsid w:val="00DB56B8"/>
    <w:rsid w:val="00DC7108"/>
    <w:rsid w:val="00DD5EE4"/>
    <w:rsid w:val="00DE5BB1"/>
    <w:rsid w:val="00DF1E11"/>
    <w:rsid w:val="00DF2D32"/>
    <w:rsid w:val="00E07E9B"/>
    <w:rsid w:val="00E10097"/>
    <w:rsid w:val="00E116D7"/>
    <w:rsid w:val="00E14831"/>
    <w:rsid w:val="00E16AAD"/>
    <w:rsid w:val="00E21B95"/>
    <w:rsid w:val="00E23B06"/>
    <w:rsid w:val="00E27316"/>
    <w:rsid w:val="00E3363D"/>
    <w:rsid w:val="00E3421D"/>
    <w:rsid w:val="00E4405E"/>
    <w:rsid w:val="00E4438A"/>
    <w:rsid w:val="00E451F8"/>
    <w:rsid w:val="00E45CB5"/>
    <w:rsid w:val="00E5081F"/>
    <w:rsid w:val="00E5098A"/>
    <w:rsid w:val="00E556FF"/>
    <w:rsid w:val="00E57ECA"/>
    <w:rsid w:val="00E80D0D"/>
    <w:rsid w:val="00E92777"/>
    <w:rsid w:val="00EA2188"/>
    <w:rsid w:val="00EA242A"/>
    <w:rsid w:val="00EB2349"/>
    <w:rsid w:val="00EB366A"/>
    <w:rsid w:val="00EB4004"/>
    <w:rsid w:val="00EC2820"/>
    <w:rsid w:val="00EC678D"/>
    <w:rsid w:val="00EC6B43"/>
    <w:rsid w:val="00ED72C2"/>
    <w:rsid w:val="00EE1FFF"/>
    <w:rsid w:val="00EE3377"/>
    <w:rsid w:val="00EE436B"/>
    <w:rsid w:val="00EE492D"/>
    <w:rsid w:val="00EE4EF7"/>
    <w:rsid w:val="00EE75F3"/>
    <w:rsid w:val="00EF4658"/>
    <w:rsid w:val="00F00B3F"/>
    <w:rsid w:val="00F07AC6"/>
    <w:rsid w:val="00F218CA"/>
    <w:rsid w:val="00F2239E"/>
    <w:rsid w:val="00F276E9"/>
    <w:rsid w:val="00F32B40"/>
    <w:rsid w:val="00F4048F"/>
    <w:rsid w:val="00F42680"/>
    <w:rsid w:val="00F45AFE"/>
    <w:rsid w:val="00F46E26"/>
    <w:rsid w:val="00F51250"/>
    <w:rsid w:val="00F6390C"/>
    <w:rsid w:val="00F640D2"/>
    <w:rsid w:val="00F64798"/>
    <w:rsid w:val="00F67186"/>
    <w:rsid w:val="00F72FCA"/>
    <w:rsid w:val="00F75BCF"/>
    <w:rsid w:val="00F77DD1"/>
    <w:rsid w:val="00F84F52"/>
    <w:rsid w:val="00FB05BB"/>
    <w:rsid w:val="00FB16F0"/>
    <w:rsid w:val="00FB5384"/>
    <w:rsid w:val="00FB615B"/>
    <w:rsid w:val="00FC1278"/>
    <w:rsid w:val="00FC276E"/>
    <w:rsid w:val="00FC2D86"/>
    <w:rsid w:val="00FC4FA9"/>
    <w:rsid w:val="00FD0389"/>
    <w:rsid w:val="00FD51D0"/>
    <w:rsid w:val="00FE0792"/>
    <w:rsid w:val="00FE6D1E"/>
    <w:rsid w:val="00FE7167"/>
    <w:rsid w:val="00FF15DE"/>
    <w:rsid w:val="00FF3034"/>
    <w:rsid w:val="00FF52F8"/>
    <w:rsid w:val="00FF66B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4E5"/>
  <w15:chartTrackingRefBased/>
  <w15:docId w15:val="{E3770DD4-C4D3-4E2A-87FC-0D63A6B7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B9A6-AF41-4344-A73F-DFE9EA93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Duc T.</dc:creator>
  <cp:keywords/>
  <dc:description/>
  <cp:lastModifiedBy>Chase, Allison F.</cp:lastModifiedBy>
  <cp:revision>2</cp:revision>
  <cp:lastPrinted>2021-04-14T19:33:00Z</cp:lastPrinted>
  <dcterms:created xsi:type="dcterms:W3CDTF">2021-06-24T16:17:00Z</dcterms:created>
  <dcterms:modified xsi:type="dcterms:W3CDTF">2021-06-24T16:17:00Z</dcterms:modified>
</cp:coreProperties>
</file>